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3B" w:rsidRDefault="00D45E3B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</w:p>
    <w:p w:rsidR="00A011E7" w:rsidRDefault="003A0885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  <w:r>
        <w:rPr>
          <w:rFonts w:ascii="Arial Narrow" w:hAnsi="Arial Narrow" w:cs="Arial"/>
          <w:w w:val="115"/>
          <w:sz w:val="24"/>
          <w:szCs w:val="24"/>
        </w:rPr>
        <w:t>Processo Administrativo nº 131</w:t>
      </w:r>
      <w:r w:rsidR="00A011E7">
        <w:rPr>
          <w:rFonts w:ascii="Arial Narrow" w:hAnsi="Arial Narrow" w:cs="Arial"/>
          <w:w w:val="115"/>
          <w:sz w:val="24"/>
          <w:szCs w:val="24"/>
        </w:rPr>
        <w:t>/2024</w:t>
      </w:r>
    </w:p>
    <w:p w:rsidR="00A011E7" w:rsidRDefault="000911B1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  <w:r>
        <w:rPr>
          <w:rFonts w:ascii="Arial Narrow" w:hAnsi="Arial Narrow" w:cs="Arial"/>
          <w:w w:val="115"/>
          <w:sz w:val="24"/>
          <w:szCs w:val="24"/>
        </w:rPr>
        <w:t xml:space="preserve">Compra Dispensável nº </w:t>
      </w:r>
      <w:r w:rsidR="003A0885">
        <w:rPr>
          <w:rFonts w:ascii="Arial Narrow" w:hAnsi="Arial Narrow" w:cs="Arial"/>
          <w:w w:val="115"/>
          <w:sz w:val="24"/>
          <w:szCs w:val="24"/>
        </w:rPr>
        <w:t>57</w:t>
      </w:r>
      <w:r w:rsidR="00A011E7">
        <w:rPr>
          <w:rFonts w:ascii="Arial Narrow" w:hAnsi="Arial Narrow" w:cs="Arial"/>
          <w:w w:val="115"/>
          <w:sz w:val="24"/>
          <w:szCs w:val="24"/>
        </w:rPr>
        <w:t>/2024</w:t>
      </w:r>
    </w:p>
    <w:p w:rsidR="00A011E7" w:rsidRDefault="000911B1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  <w:r>
        <w:rPr>
          <w:rFonts w:ascii="Arial Narrow" w:hAnsi="Arial Narrow" w:cs="Arial"/>
          <w:w w:val="115"/>
          <w:sz w:val="24"/>
          <w:szCs w:val="24"/>
        </w:rPr>
        <w:t>Secretaria de Administração e Finanças</w:t>
      </w:r>
    </w:p>
    <w:p w:rsidR="00A011E7" w:rsidRDefault="00A011E7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</w:p>
    <w:p w:rsidR="00A011E7" w:rsidRPr="00A011E7" w:rsidRDefault="00A011E7" w:rsidP="00FD174F">
      <w:pPr>
        <w:pStyle w:val="Ttulo1"/>
        <w:spacing w:line="276" w:lineRule="auto"/>
        <w:ind w:left="0" w:right="243"/>
        <w:rPr>
          <w:rFonts w:ascii="Arial Narrow" w:hAnsi="Arial Narrow" w:cs="Arial"/>
          <w:sz w:val="24"/>
          <w:szCs w:val="24"/>
        </w:rPr>
      </w:pPr>
      <w:r w:rsidRPr="00A011E7">
        <w:rPr>
          <w:rFonts w:ascii="Arial Narrow" w:hAnsi="Arial Narrow" w:cs="Arial"/>
          <w:w w:val="115"/>
          <w:sz w:val="24"/>
          <w:szCs w:val="24"/>
        </w:rPr>
        <w:t>Aviso de Dispensa de Licitação e Pedido de Manifestação de Interesse</w:t>
      </w:r>
    </w:p>
    <w:p w:rsidR="00461E9D" w:rsidRPr="00FF482D" w:rsidRDefault="00461E9D" w:rsidP="00FD174F">
      <w:pPr>
        <w:pStyle w:val="Corpodetexto"/>
        <w:spacing w:line="276" w:lineRule="auto"/>
        <w:ind w:right="243"/>
        <w:rPr>
          <w:rFonts w:ascii="Arial Narrow" w:hAnsi="Arial Narrow" w:cs="Arial"/>
          <w:b/>
        </w:rPr>
      </w:pPr>
    </w:p>
    <w:p w:rsidR="00461E9D" w:rsidRPr="00A011E7" w:rsidRDefault="005E71C3" w:rsidP="00FD174F">
      <w:pPr>
        <w:pStyle w:val="Corpodetexto"/>
        <w:spacing w:before="285" w:line="276" w:lineRule="auto"/>
        <w:ind w:right="243"/>
        <w:jc w:val="both"/>
        <w:rPr>
          <w:rFonts w:ascii="Arial Narrow" w:hAnsi="Arial Narrow" w:cs="Arial"/>
        </w:rPr>
      </w:pPr>
      <w:r w:rsidRPr="00A011E7">
        <w:rPr>
          <w:rFonts w:ascii="Arial Narrow" w:hAnsi="Arial Narrow" w:cs="Arial"/>
        </w:rPr>
        <w:t>Na</w:t>
      </w:r>
      <w:r w:rsidRPr="00A011E7">
        <w:rPr>
          <w:rFonts w:ascii="Arial Narrow" w:hAnsi="Arial Narrow" w:cs="Arial"/>
          <w:spacing w:val="-7"/>
        </w:rPr>
        <w:t xml:space="preserve"> </w:t>
      </w:r>
      <w:r w:rsidRPr="00A011E7">
        <w:rPr>
          <w:rFonts w:ascii="Arial Narrow" w:hAnsi="Arial Narrow" w:cs="Arial"/>
        </w:rPr>
        <w:t>forma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do</w:t>
      </w:r>
      <w:r w:rsidRPr="00A011E7">
        <w:rPr>
          <w:rFonts w:ascii="Arial Narrow" w:hAnsi="Arial Narrow" w:cs="Arial"/>
          <w:spacing w:val="-3"/>
        </w:rPr>
        <w:t xml:space="preserve"> </w:t>
      </w:r>
      <w:r w:rsidRPr="00A011E7">
        <w:rPr>
          <w:rFonts w:ascii="Arial Narrow" w:hAnsi="Arial Narrow" w:cs="Arial"/>
        </w:rPr>
        <w:t>artigo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75,</w:t>
      </w:r>
      <w:r w:rsidRPr="00A011E7">
        <w:rPr>
          <w:rFonts w:ascii="Arial Narrow" w:hAnsi="Arial Narrow" w:cs="Arial"/>
          <w:spacing w:val="-3"/>
        </w:rPr>
        <w:t xml:space="preserve"> </w:t>
      </w:r>
      <w:r w:rsidRPr="00A011E7">
        <w:rPr>
          <w:rFonts w:ascii="Arial Narrow" w:hAnsi="Arial Narrow" w:cs="Arial"/>
        </w:rPr>
        <w:t>§</w:t>
      </w:r>
      <w:r w:rsidRPr="00A011E7">
        <w:rPr>
          <w:rFonts w:ascii="Arial Narrow" w:hAnsi="Arial Narrow" w:cs="Arial"/>
          <w:spacing w:val="-3"/>
        </w:rPr>
        <w:t xml:space="preserve"> </w:t>
      </w:r>
      <w:r w:rsidRPr="00A011E7">
        <w:rPr>
          <w:rFonts w:ascii="Arial Narrow" w:hAnsi="Arial Narrow" w:cs="Arial"/>
        </w:rPr>
        <w:t>3º,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da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Lei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nº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14.133/2021,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Município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 xml:space="preserve">de </w:t>
      </w:r>
      <w:r w:rsidR="00BC2A3C" w:rsidRPr="00A011E7">
        <w:rPr>
          <w:rFonts w:ascii="Arial Narrow" w:hAnsi="Arial Narrow" w:cs="Arial"/>
        </w:rPr>
        <w:t>Antonio Carlos</w:t>
      </w:r>
      <w:r w:rsidR="00037358" w:rsidRPr="00A011E7">
        <w:rPr>
          <w:rFonts w:ascii="Arial Narrow" w:hAnsi="Arial Narrow" w:cs="Arial"/>
        </w:rPr>
        <w:t xml:space="preserve">/SC </w:t>
      </w:r>
      <w:r w:rsidRPr="00A011E7">
        <w:rPr>
          <w:rFonts w:ascii="Arial Narrow" w:hAnsi="Arial Narrow" w:cs="Arial"/>
        </w:rPr>
        <w:t>manifesta</w:t>
      </w:r>
      <w:r w:rsidR="00DB078B" w:rsidRPr="00A011E7">
        <w:rPr>
          <w:rFonts w:ascii="Arial Narrow" w:hAnsi="Arial Narrow" w:cs="Arial"/>
        </w:rPr>
        <w:t xml:space="preserve"> </w:t>
      </w:r>
      <w:r w:rsidRPr="00A011E7">
        <w:rPr>
          <w:rFonts w:ascii="Arial Narrow" w:hAnsi="Arial Narrow" w:cs="Arial"/>
          <w:spacing w:val="-57"/>
        </w:rPr>
        <w:t xml:space="preserve"> </w:t>
      </w:r>
      <w:r w:rsidRPr="00A011E7">
        <w:rPr>
          <w:rFonts w:ascii="Arial Narrow" w:hAnsi="Arial Narrow" w:cs="Arial"/>
        </w:rPr>
        <w:t>interesse em obter propostas adicionais de eventuais interessados para o fornecimento do</w:t>
      </w:r>
      <w:r w:rsidRPr="00A011E7">
        <w:rPr>
          <w:rFonts w:ascii="Arial Narrow" w:hAnsi="Arial Narrow" w:cs="Arial"/>
          <w:spacing w:val="1"/>
        </w:rPr>
        <w:t xml:space="preserve"> </w:t>
      </w:r>
      <w:r w:rsidRPr="00A011E7">
        <w:rPr>
          <w:rFonts w:ascii="Arial Narrow" w:hAnsi="Arial Narrow" w:cs="Arial"/>
        </w:rPr>
        <w:t>seguinte</w:t>
      </w:r>
      <w:r w:rsidRPr="00A011E7">
        <w:rPr>
          <w:rFonts w:ascii="Arial Narrow" w:hAnsi="Arial Narrow" w:cs="Arial"/>
          <w:spacing w:val="-1"/>
        </w:rPr>
        <w:t xml:space="preserve"> </w:t>
      </w:r>
      <w:r w:rsidRPr="00A011E7">
        <w:rPr>
          <w:rFonts w:ascii="Arial Narrow" w:hAnsi="Arial Narrow" w:cs="Arial"/>
        </w:rPr>
        <w:t>objeto:</w:t>
      </w:r>
    </w:p>
    <w:p w:rsidR="00461E9D" w:rsidRPr="00A011E7" w:rsidRDefault="00461E9D" w:rsidP="00FD174F">
      <w:pPr>
        <w:pStyle w:val="Corpodetexto"/>
        <w:spacing w:before="11" w:line="276" w:lineRule="auto"/>
        <w:ind w:right="243"/>
        <w:jc w:val="both"/>
        <w:rPr>
          <w:rFonts w:ascii="Arial Narrow" w:hAnsi="Arial Narrow" w:cs="Arial"/>
        </w:rPr>
      </w:pPr>
    </w:p>
    <w:p w:rsidR="00A011E7" w:rsidRPr="00A011E7" w:rsidRDefault="00A011E7" w:rsidP="005F2F7C">
      <w:pPr>
        <w:pStyle w:val="Ttulo2"/>
        <w:numPr>
          <w:ilvl w:val="0"/>
          <w:numId w:val="3"/>
        </w:numPr>
        <w:spacing w:line="276" w:lineRule="auto"/>
        <w:ind w:left="284" w:right="243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Objeto:</w:t>
      </w:r>
    </w:p>
    <w:p w:rsidR="000911B1" w:rsidRPr="00746D16" w:rsidRDefault="00746D16" w:rsidP="00FD174F">
      <w:pPr>
        <w:pStyle w:val="Ttulo2"/>
        <w:spacing w:line="276" w:lineRule="auto"/>
        <w:ind w:left="0" w:right="243" w:firstLine="0"/>
        <w:jc w:val="both"/>
        <w:rPr>
          <w:rFonts w:ascii="Arial Narrow" w:hAnsi="Arial Narrow"/>
          <w:b w:val="0"/>
        </w:rPr>
      </w:pPr>
      <w:r w:rsidRPr="00746D16">
        <w:rPr>
          <w:rFonts w:ascii="Arial Narrow" w:hAnsi="Arial Narrow" w:cs="Courier New"/>
          <w:b w:val="0"/>
        </w:rPr>
        <w:t xml:space="preserve">A </w:t>
      </w:r>
      <w:r w:rsidRPr="00746D16">
        <w:rPr>
          <w:rFonts w:ascii="Arial Narrow" w:hAnsi="Arial Narrow"/>
          <w:b w:val="0"/>
        </w:rPr>
        <w:t>contratação de empresa especializada em serviço de instalação, manutenção e desinstalação de equipamento luminosos para decoração de espaços públicos, praças e congêneres para festividades natalinas do município de Antônio Carlos/SC.</w:t>
      </w:r>
    </w:p>
    <w:p w:rsidR="00746D16" w:rsidRPr="00A011E7" w:rsidRDefault="00746D16" w:rsidP="00FD174F">
      <w:pPr>
        <w:pStyle w:val="Ttulo2"/>
        <w:spacing w:line="276" w:lineRule="auto"/>
        <w:ind w:left="0" w:right="243" w:firstLine="0"/>
        <w:jc w:val="both"/>
        <w:rPr>
          <w:rFonts w:ascii="Arial Narrow" w:hAnsi="Arial Narrow" w:cs="Arial"/>
        </w:rPr>
      </w:pPr>
    </w:p>
    <w:p w:rsidR="00A011E7" w:rsidRPr="00A011E7" w:rsidRDefault="005E71C3" w:rsidP="005F2F7C">
      <w:pPr>
        <w:pStyle w:val="Ttulo2"/>
        <w:numPr>
          <w:ilvl w:val="0"/>
          <w:numId w:val="3"/>
        </w:numPr>
        <w:spacing w:line="276" w:lineRule="auto"/>
        <w:ind w:left="284" w:right="243" w:hanging="284"/>
        <w:jc w:val="both"/>
        <w:rPr>
          <w:rFonts w:ascii="Arial Narrow" w:hAnsi="Arial Narrow" w:cs="Arial"/>
        </w:rPr>
      </w:pPr>
      <w:r w:rsidRPr="00A011E7">
        <w:rPr>
          <w:rFonts w:ascii="Arial Narrow" w:hAnsi="Arial Narrow" w:cs="Arial"/>
        </w:rPr>
        <w:t>C</w:t>
      </w:r>
      <w:r w:rsidR="00A011E7">
        <w:rPr>
          <w:rFonts w:ascii="Arial Narrow" w:hAnsi="Arial Narrow" w:cs="Arial"/>
        </w:rPr>
        <w:t>ondições de habilitação:</w:t>
      </w:r>
    </w:p>
    <w:p w:rsidR="00A011E7" w:rsidRPr="00A011E7" w:rsidRDefault="00A011E7" w:rsidP="00FD174F">
      <w:pPr>
        <w:pStyle w:val="Ttulo2"/>
        <w:spacing w:line="276" w:lineRule="auto"/>
        <w:ind w:left="0" w:right="243" w:firstLine="0"/>
        <w:jc w:val="both"/>
        <w:rPr>
          <w:rFonts w:ascii="Arial Narrow" w:hAnsi="Arial Narrow" w:cs="Arial"/>
          <w:b w:val="0"/>
        </w:rPr>
      </w:pPr>
      <w:r w:rsidRPr="00A011E7">
        <w:rPr>
          <w:rFonts w:ascii="Arial Narrow" w:hAnsi="Arial Narrow" w:cs="Arial"/>
          <w:b w:val="0"/>
        </w:rPr>
        <w:t>A</w:t>
      </w:r>
      <w:r w:rsidRPr="00A011E7">
        <w:rPr>
          <w:rFonts w:ascii="Arial Narrow" w:hAnsi="Arial Narrow" w:cs="Arial"/>
          <w:b w:val="0"/>
          <w:spacing w:val="-3"/>
        </w:rPr>
        <w:t xml:space="preserve"> </w:t>
      </w:r>
      <w:r w:rsidRPr="00A011E7">
        <w:rPr>
          <w:rFonts w:ascii="Arial Narrow" w:hAnsi="Arial Narrow" w:cs="Arial"/>
          <w:b w:val="0"/>
        </w:rPr>
        <w:t>empresa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contratada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para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este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processo</w:t>
      </w:r>
      <w:r w:rsidRPr="00A011E7">
        <w:rPr>
          <w:rFonts w:ascii="Arial Narrow" w:hAnsi="Arial Narrow" w:cs="Arial"/>
          <w:b w:val="0"/>
          <w:spacing w:val="-2"/>
        </w:rPr>
        <w:t xml:space="preserve"> </w:t>
      </w:r>
      <w:r w:rsidRPr="00A011E7">
        <w:rPr>
          <w:rFonts w:ascii="Arial Narrow" w:hAnsi="Arial Narrow" w:cs="Arial"/>
          <w:b w:val="0"/>
        </w:rPr>
        <w:t>de</w:t>
      </w:r>
      <w:r w:rsidRPr="00A011E7">
        <w:rPr>
          <w:rFonts w:ascii="Arial Narrow" w:hAnsi="Arial Narrow" w:cs="Arial"/>
          <w:b w:val="0"/>
          <w:spacing w:val="-4"/>
        </w:rPr>
        <w:t xml:space="preserve"> dispensa de </w:t>
      </w:r>
      <w:r w:rsidRPr="00A011E7">
        <w:rPr>
          <w:rFonts w:ascii="Arial Narrow" w:hAnsi="Arial Narrow" w:cs="Arial"/>
          <w:b w:val="0"/>
        </w:rPr>
        <w:t>licitação deverá</w:t>
      </w:r>
      <w:r w:rsidRPr="00A011E7">
        <w:rPr>
          <w:rFonts w:ascii="Arial Narrow" w:hAnsi="Arial Narrow" w:cs="Arial"/>
          <w:b w:val="0"/>
          <w:spacing w:val="-2"/>
        </w:rPr>
        <w:t xml:space="preserve"> </w:t>
      </w:r>
      <w:r w:rsidRPr="00A011E7">
        <w:rPr>
          <w:rFonts w:ascii="Arial Narrow" w:hAnsi="Arial Narrow" w:cs="Arial"/>
          <w:b w:val="0"/>
        </w:rPr>
        <w:t>demonstrar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sua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habilitação</w:t>
      </w:r>
      <w:r w:rsidRPr="00A011E7">
        <w:rPr>
          <w:rFonts w:ascii="Arial Narrow" w:hAnsi="Arial Narrow" w:cs="Arial"/>
          <w:b w:val="0"/>
          <w:spacing w:val="-3"/>
        </w:rPr>
        <w:t xml:space="preserve"> </w:t>
      </w:r>
      <w:r w:rsidRPr="00A011E7">
        <w:rPr>
          <w:rFonts w:ascii="Arial Narrow" w:hAnsi="Arial Narrow" w:cs="Arial"/>
          <w:b w:val="0"/>
        </w:rPr>
        <w:t>diante</w:t>
      </w:r>
      <w:r w:rsidRPr="00A011E7">
        <w:rPr>
          <w:rFonts w:ascii="Arial Narrow" w:hAnsi="Arial Narrow" w:cs="Arial"/>
          <w:b w:val="0"/>
          <w:spacing w:val="-57"/>
        </w:rPr>
        <w:t xml:space="preserve">            </w:t>
      </w:r>
      <w:r w:rsidRPr="00A011E7">
        <w:rPr>
          <w:rFonts w:ascii="Arial Narrow" w:hAnsi="Arial Narrow" w:cs="Arial"/>
          <w:b w:val="0"/>
        </w:rPr>
        <w:t xml:space="preserve"> da apresentação dos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documentos elencados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no item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="005F2F7C">
        <w:rPr>
          <w:rFonts w:ascii="Arial Narrow" w:hAnsi="Arial Narrow" w:cs="Arial"/>
          <w:b w:val="0"/>
        </w:rPr>
        <w:t>VI</w:t>
      </w:r>
      <w:r w:rsidR="00BD327F">
        <w:rPr>
          <w:rFonts w:ascii="Arial Narrow" w:hAnsi="Arial Narrow" w:cs="Arial"/>
          <w:b w:val="0"/>
        </w:rPr>
        <w:t>II</w:t>
      </w:r>
      <w:r w:rsidR="002B1AEA">
        <w:rPr>
          <w:rFonts w:ascii="Arial Narrow" w:hAnsi="Arial Narrow" w:cs="Arial"/>
          <w:b w:val="0"/>
        </w:rPr>
        <w:t xml:space="preserve"> do </w:t>
      </w:r>
      <w:r w:rsidRPr="00A011E7">
        <w:rPr>
          <w:rFonts w:ascii="Arial Narrow" w:hAnsi="Arial Narrow" w:cs="Arial"/>
          <w:b w:val="0"/>
        </w:rPr>
        <w:t>Termo de</w:t>
      </w:r>
      <w:r w:rsidRPr="00A011E7">
        <w:rPr>
          <w:rFonts w:ascii="Arial Narrow" w:hAnsi="Arial Narrow" w:cs="Arial"/>
          <w:b w:val="0"/>
          <w:spacing w:val="-3"/>
        </w:rPr>
        <w:t xml:space="preserve"> </w:t>
      </w:r>
      <w:r w:rsidRPr="00A011E7">
        <w:rPr>
          <w:rFonts w:ascii="Arial Narrow" w:hAnsi="Arial Narrow" w:cs="Arial"/>
          <w:b w:val="0"/>
        </w:rPr>
        <w:t>Referência</w:t>
      </w:r>
      <w:r w:rsidR="002B1AEA">
        <w:rPr>
          <w:rFonts w:ascii="Arial Narrow" w:hAnsi="Arial Narrow" w:cs="Arial"/>
          <w:b w:val="0"/>
        </w:rPr>
        <w:t xml:space="preserve"> em anexo</w:t>
      </w:r>
      <w:r w:rsidRPr="00A011E7">
        <w:rPr>
          <w:rFonts w:ascii="Arial Narrow" w:hAnsi="Arial Narrow" w:cs="Arial"/>
          <w:b w:val="0"/>
        </w:rPr>
        <w:t>.</w:t>
      </w:r>
    </w:p>
    <w:p w:rsidR="00A011E7" w:rsidRPr="00A011E7" w:rsidRDefault="00A011E7" w:rsidP="00FD174F">
      <w:pPr>
        <w:pStyle w:val="Ttulo2"/>
        <w:spacing w:line="276" w:lineRule="auto"/>
        <w:ind w:right="243"/>
        <w:jc w:val="both"/>
        <w:rPr>
          <w:rFonts w:ascii="Arial Narrow" w:hAnsi="Arial Narrow" w:cs="Arial"/>
        </w:rPr>
      </w:pPr>
    </w:p>
    <w:p w:rsidR="00461E9D" w:rsidRPr="00A011E7" w:rsidRDefault="005E71C3" w:rsidP="005F2F7C">
      <w:pPr>
        <w:pStyle w:val="Ttulo2"/>
        <w:numPr>
          <w:ilvl w:val="0"/>
          <w:numId w:val="3"/>
        </w:numPr>
        <w:spacing w:line="276" w:lineRule="auto"/>
        <w:ind w:left="284" w:right="243" w:hanging="284"/>
        <w:jc w:val="both"/>
        <w:rPr>
          <w:rFonts w:ascii="Arial Narrow" w:hAnsi="Arial Narrow" w:cs="Arial"/>
        </w:rPr>
      </w:pPr>
      <w:r w:rsidRPr="00A011E7">
        <w:rPr>
          <w:rFonts w:ascii="Arial Narrow" w:hAnsi="Arial Narrow" w:cs="Arial"/>
        </w:rPr>
        <w:t>I</w:t>
      </w:r>
      <w:r w:rsidR="00A011E7" w:rsidRPr="00A011E7">
        <w:rPr>
          <w:rFonts w:ascii="Arial Narrow" w:hAnsi="Arial Narrow" w:cs="Arial"/>
        </w:rPr>
        <w:t>nteresse</w:t>
      </w:r>
      <w:r w:rsidR="00A011E7" w:rsidRPr="00A011E7">
        <w:rPr>
          <w:rFonts w:ascii="Arial Narrow" w:hAnsi="Arial Narrow" w:cs="Arial"/>
          <w:spacing w:val="-2"/>
        </w:rPr>
        <w:t xml:space="preserve"> </w:t>
      </w:r>
      <w:r w:rsidR="00A011E7" w:rsidRPr="00A011E7">
        <w:rPr>
          <w:rFonts w:ascii="Arial Narrow" w:hAnsi="Arial Narrow" w:cs="Arial"/>
        </w:rPr>
        <w:t>da</w:t>
      </w:r>
      <w:r w:rsidR="00A011E7" w:rsidRPr="00A011E7">
        <w:rPr>
          <w:rFonts w:ascii="Arial Narrow" w:hAnsi="Arial Narrow" w:cs="Arial"/>
          <w:spacing w:val="-3"/>
        </w:rPr>
        <w:t xml:space="preserve"> </w:t>
      </w:r>
      <w:r w:rsidR="00C97EE2">
        <w:rPr>
          <w:rFonts w:ascii="Arial Narrow" w:hAnsi="Arial Narrow" w:cs="Arial"/>
        </w:rPr>
        <w:t>A</w:t>
      </w:r>
      <w:r w:rsidR="00A011E7" w:rsidRPr="00A011E7">
        <w:rPr>
          <w:rFonts w:ascii="Arial Narrow" w:hAnsi="Arial Narrow" w:cs="Arial"/>
        </w:rPr>
        <w:t>dministração</w:t>
      </w:r>
      <w:r w:rsidR="00A011E7" w:rsidRPr="00A011E7">
        <w:rPr>
          <w:rFonts w:ascii="Arial Narrow" w:hAnsi="Arial Narrow" w:cs="Arial"/>
          <w:spacing w:val="-1"/>
        </w:rPr>
        <w:t xml:space="preserve"> </w:t>
      </w:r>
      <w:r w:rsidR="00A011E7" w:rsidRPr="00A011E7">
        <w:rPr>
          <w:rFonts w:ascii="Arial Narrow" w:hAnsi="Arial Narrow" w:cs="Arial"/>
        </w:rPr>
        <w:t>em</w:t>
      </w:r>
      <w:r w:rsidR="00A011E7" w:rsidRPr="00A011E7">
        <w:rPr>
          <w:rFonts w:ascii="Arial Narrow" w:hAnsi="Arial Narrow" w:cs="Arial"/>
          <w:spacing w:val="-3"/>
        </w:rPr>
        <w:t xml:space="preserve"> </w:t>
      </w:r>
      <w:r w:rsidR="00A011E7" w:rsidRPr="00A011E7">
        <w:rPr>
          <w:rFonts w:ascii="Arial Narrow" w:hAnsi="Arial Narrow" w:cs="Arial"/>
        </w:rPr>
        <w:t>obter</w:t>
      </w:r>
      <w:r w:rsidR="00A011E7" w:rsidRPr="00A011E7">
        <w:rPr>
          <w:rFonts w:ascii="Arial Narrow" w:hAnsi="Arial Narrow" w:cs="Arial"/>
          <w:spacing w:val="-2"/>
        </w:rPr>
        <w:t xml:space="preserve"> </w:t>
      </w:r>
      <w:r w:rsidR="00A011E7" w:rsidRPr="00A011E7">
        <w:rPr>
          <w:rFonts w:ascii="Arial Narrow" w:hAnsi="Arial Narrow" w:cs="Arial"/>
        </w:rPr>
        <w:t>propostas</w:t>
      </w:r>
      <w:r w:rsidR="00A011E7" w:rsidRPr="00A011E7">
        <w:rPr>
          <w:rFonts w:ascii="Arial Narrow" w:hAnsi="Arial Narrow" w:cs="Arial"/>
          <w:spacing w:val="-1"/>
        </w:rPr>
        <w:t xml:space="preserve"> </w:t>
      </w:r>
      <w:r w:rsidR="00A011E7" w:rsidRPr="00A011E7">
        <w:rPr>
          <w:rFonts w:ascii="Arial Narrow" w:hAnsi="Arial Narrow" w:cs="Arial"/>
        </w:rPr>
        <w:t>adicionais</w:t>
      </w:r>
      <w:r w:rsidR="00A011E7">
        <w:rPr>
          <w:rFonts w:ascii="Arial Narrow" w:hAnsi="Arial Narrow" w:cs="Arial"/>
        </w:rPr>
        <w:t>:</w:t>
      </w:r>
    </w:p>
    <w:p w:rsidR="00461E9D" w:rsidRPr="00A011E7" w:rsidRDefault="005E71C3" w:rsidP="00FD174F">
      <w:pPr>
        <w:pStyle w:val="Corpodetexto"/>
        <w:spacing w:line="276" w:lineRule="auto"/>
        <w:ind w:right="243"/>
        <w:jc w:val="both"/>
        <w:rPr>
          <w:rFonts w:ascii="Arial Narrow" w:hAnsi="Arial Narrow" w:cs="Arial"/>
        </w:rPr>
      </w:pPr>
      <w:r w:rsidRPr="00A011E7">
        <w:rPr>
          <w:rFonts w:ascii="Arial Narrow" w:hAnsi="Arial Narrow" w:cs="Arial"/>
        </w:rPr>
        <w:t>Caso exista empresa do ramo compatíve</w:t>
      </w:r>
      <w:r w:rsidR="00ED4DED" w:rsidRPr="00A011E7">
        <w:rPr>
          <w:rFonts w:ascii="Arial Narrow" w:hAnsi="Arial Narrow" w:cs="Arial"/>
        </w:rPr>
        <w:t xml:space="preserve">l com o objeto acima descrito </w:t>
      </w:r>
      <w:r w:rsidRPr="00A011E7">
        <w:rPr>
          <w:rFonts w:ascii="Arial Narrow" w:hAnsi="Arial Narrow" w:cs="Arial"/>
        </w:rPr>
        <w:t>que se enquadre nos</w:t>
      </w:r>
      <w:r w:rsidRPr="00A011E7">
        <w:rPr>
          <w:rFonts w:ascii="Arial Narrow" w:hAnsi="Arial Narrow" w:cs="Arial"/>
          <w:spacing w:val="1"/>
        </w:rPr>
        <w:t xml:space="preserve"> </w:t>
      </w:r>
      <w:r w:rsidRPr="00A011E7">
        <w:rPr>
          <w:rFonts w:ascii="Arial Narrow" w:hAnsi="Arial Narrow" w:cs="Arial"/>
        </w:rPr>
        <w:t xml:space="preserve">requisitos de habilitação mínimos necessários, o Município de </w:t>
      </w:r>
      <w:r w:rsidR="00BC2A3C" w:rsidRPr="00A011E7">
        <w:rPr>
          <w:rFonts w:ascii="Arial Narrow" w:hAnsi="Arial Narrow" w:cs="Arial"/>
        </w:rPr>
        <w:t>Antonio Carlos</w:t>
      </w:r>
      <w:r w:rsidRPr="00A011E7">
        <w:rPr>
          <w:rFonts w:ascii="Arial Narrow" w:hAnsi="Arial Narrow" w:cs="Arial"/>
        </w:rPr>
        <w:t>/SC manifesta total</w:t>
      </w:r>
      <w:r w:rsidR="00BC2A3C" w:rsidRPr="00A011E7">
        <w:rPr>
          <w:rFonts w:ascii="Arial Narrow" w:hAnsi="Arial Narrow" w:cs="Arial"/>
        </w:rPr>
        <w:t xml:space="preserve"> </w:t>
      </w:r>
      <w:r w:rsidRPr="00A011E7">
        <w:rPr>
          <w:rFonts w:ascii="Arial Narrow" w:hAnsi="Arial Narrow" w:cs="Arial"/>
          <w:spacing w:val="-57"/>
        </w:rPr>
        <w:t xml:space="preserve"> </w:t>
      </w:r>
      <w:r w:rsidRPr="00A011E7">
        <w:rPr>
          <w:rFonts w:ascii="Arial Narrow" w:hAnsi="Arial Narrow" w:cs="Arial"/>
        </w:rPr>
        <w:t>interesse em obter propostas adicionais</w:t>
      </w:r>
      <w:r w:rsidR="00B759F8">
        <w:rPr>
          <w:rFonts w:ascii="Arial Narrow" w:hAnsi="Arial Narrow" w:cs="Arial"/>
        </w:rPr>
        <w:t xml:space="preserve"> nos termos do item I</w:t>
      </w:r>
      <w:r w:rsidR="00700341">
        <w:rPr>
          <w:rFonts w:ascii="Arial Narrow" w:hAnsi="Arial Narrow" w:cs="Arial"/>
        </w:rPr>
        <w:t>X</w:t>
      </w:r>
      <w:r w:rsidR="00B759F8">
        <w:rPr>
          <w:rFonts w:ascii="Arial Narrow" w:hAnsi="Arial Narrow" w:cs="Arial"/>
        </w:rPr>
        <w:t xml:space="preserve"> do Termo de Ref</w:t>
      </w:r>
      <w:r w:rsidR="00670754">
        <w:rPr>
          <w:rFonts w:ascii="Arial Narrow" w:hAnsi="Arial Narrow" w:cs="Arial"/>
        </w:rPr>
        <w:t>erência em a</w:t>
      </w:r>
      <w:r w:rsidR="00B759F8">
        <w:rPr>
          <w:rFonts w:ascii="Arial Narrow" w:hAnsi="Arial Narrow" w:cs="Arial"/>
        </w:rPr>
        <w:t>nexo</w:t>
      </w:r>
      <w:r w:rsidRPr="00A011E7">
        <w:rPr>
          <w:rFonts w:ascii="Arial Narrow" w:hAnsi="Arial Narrow" w:cs="Arial"/>
        </w:rPr>
        <w:t>, a fim de verificar qual melhor atende às necessidades</w:t>
      </w:r>
      <w:r w:rsidRPr="00A011E7">
        <w:rPr>
          <w:rFonts w:ascii="Arial Narrow" w:hAnsi="Arial Narrow" w:cs="Arial"/>
          <w:spacing w:val="1"/>
        </w:rPr>
        <w:t xml:space="preserve"> </w:t>
      </w:r>
      <w:r w:rsidRPr="00A011E7">
        <w:rPr>
          <w:rFonts w:ascii="Arial Narrow" w:hAnsi="Arial Narrow" w:cs="Arial"/>
        </w:rPr>
        <w:t>da</w:t>
      </w:r>
      <w:r w:rsidRPr="00A011E7">
        <w:rPr>
          <w:rFonts w:ascii="Arial Narrow" w:hAnsi="Arial Narrow" w:cs="Arial"/>
          <w:spacing w:val="-2"/>
        </w:rPr>
        <w:t xml:space="preserve"> </w:t>
      </w:r>
      <w:r w:rsidRPr="00A011E7">
        <w:rPr>
          <w:rFonts w:ascii="Arial Narrow" w:hAnsi="Arial Narrow" w:cs="Arial"/>
        </w:rPr>
        <w:t>Administração Municipal,</w:t>
      </w:r>
      <w:r w:rsidRPr="00A011E7">
        <w:rPr>
          <w:rFonts w:ascii="Arial Narrow" w:hAnsi="Arial Narrow" w:cs="Arial"/>
          <w:spacing w:val="-1"/>
        </w:rPr>
        <w:t xml:space="preserve"> </w:t>
      </w:r>
      <w:r w:rsidRPr="00A011E7">
        <w:rPr>
          <w:rFonts w:ascii="Arial Narrow" w:hAnsi="Arial Narrow" w:cs="Arial"/>
        </w:rPr>
        <w:t>no prazo</w:t>
      </w:r>
      <w:r w:rsidRPr="00A011E7">
        <w:rPr>
          <w:rFonts w:ascii="Arial Narrow" w:hAnsi="Arial Narrow" w:cs="Arial"/>
          <w:spacing w:val="-1"/>
        </w:rPr>
        <w:t xml:space="preserve"> </w:t>
      </w:r>
      <w:r w:rsidRPr="00A011E7">
        <w:rPr>
          <w:rFonts w:ascii="Arial Narrow" w:hAnsi="Arial Narrow" w:cs="Arial"/>
        </w:rPr>
        <w:t>de</w:t>
      </w:r>
      <w:r w:rsidRPr="00A011E7">
        <w:rPr>
          <w:rFonts w:ascii="Arial Narrow" w:hAnsi="Arial Narrow" w:cs="Arial"/>
          <w:spacing w:val="-1"/>
        </w:rPr>
        <w:t xml:space="preserve"> </w:t>
      </w:r>
      <w:r w:rsidR="00376EC6" w:rsidRPr="00A011E7">
        <w:rPr>
          <w:rFonts w:ascii="Arial Narrow" w:hAnsi="Arial Narrow" w:cs="Arial"/>
        </w:rPr>
        <w:t xml:space="preserve">03 (três) dias úteis </w:t>
      </w:r>
      <w:r w:rsidRPr="00A011E7">
        <w:rPr>
          <w:rFonts w:ascii="Arial Narrow" w:hAnsi="Arial Narrow" w:cs="Arial"/>
        </w:rPr>
        <w:t>a contar</w:t>
      </w:r>
      <w:r w:rsidRPr="00A011E7">
        <w:rPr>
          <w:rFonts w:ascii="Arial Narrow" w:hAnsi="Arial Narrow" w:cs="Arial"/>
          <w:spacing w:val="-2"/>
        </w:rPr>
        <w:t xml:space="preserve"> </w:t>
      </w:r>
      <w:r w:rsidR="00376EC6" w:rsidRPr="00A011E7">
        <w:rPr>
          <w:rFonts w:ascii="Arial Narrow" w:hAnsi="Arial Narrow" w:cs="Arial"/>
        </w:rPr>
        <w:t>desta publicação,</w:t>
      </w:r>
      <w:r w:rsidR="000911B1">
        <w:rPr>
          <w:rFonts w:ascii="Arial Narrow" w:hAnsi="Arial Narrow" w:cs="Arial"/>
          <w:spacing w:val="-1"/>
        </w:rPr>
        <w:t xml:space="preserve"> ou seja, até o dia </w:t>
      </w:r>
      <w:r w:rsidR="00A37B3B">
        <w:rPr>
          <w:rFonts w:ascii="Arial Narrow" w:hAnsi="Arial Narrow" w:cs="Arial"/>
          <w:spacing w:val="-1"/>
        </w:rPr>
        <w:t>22</w:t>
      </w:r>
      <w:r w:rsidR="00987997">
        <w:rPr>
          <w:rFonts w:ascii="Arial Narrow" w:hAnsi="Arial Narrow" w:cs="Arial"/>
          <w:spacing w:val="-1"/>
        </w:rPr>
        <w:t>/10</w:t>
      </w:r>
      <w:r w:rsidR="005802A6" w:rsidRPr="00A011E7">
        <w:rPr>
          <w:rFonts w:ascii="Arial Narrow" w:hAnsi="Arial Narrow" w:cs="Arial"/>
          <w:spacing w:val="-1"/>
        </w:rPr>
        <w:t>/</w:t>
      </w:r>
      <w:r w:rsidR="00376EC6" w:rsidRPr="00A011E7">
        <w:rPr>
          <w:rFonts w:ascii="Arial Narrow" w:hAnsi="Arial Narrow" w:cs="Arial"/>
          <w:spacing w:val="-1"/>
        </w:rPr>
        <w:t>2024.</w:t>
      </w:r>
    </w:p>
    <w:p w:rsidR="00461E9D" w:rsidRPr="00A011E7" w:rsidRDefault="005E71C3" w:rsidP="00FD174F">
      <w:pPr>
        <w:pStyle w:val="Ttulo2"/>
        <w:spacing w:before="149" w:line="276" w:lineRule="auto"/>
        <w:ind w:left="0" w:right="243" w:firstLine="0"/>
        <w:jc w:val="both"/>
        <w:rPr>
          <w:rFonts w:ascii="Arial Narrow" w:hAnsi="Arial Narrow" w:cs="Arial"/>
        </w:rPr>
      </w:pPr>
      <w:r w:rsidRPr="00A011E7">
        <w:rPr>
          <w:rFonts w:ascii="Arial Narrow" w:hAnsi="Arial Narrow" w:cs="Arial"/>
        </w:rPr>
        <w:t>As propostas, juntamente com a documentação de habilitação, deverão ser enviadas ao</w:t>
      </w:r>
      <w:r w:rsidRPr="00A011E7">
        <w:rPr>
          <w:rFonts w:ascii="Arial Narrow" w:hAnsi="Arial Narrow" w:cs="Arial"/>
          <w:spacing w:val="1"/>
        </w:rPr>
        <w:t xml:space="preserve"> </w:t>
      </w:r>
      <w:r w:rsidR="00C97EE2">
        <w:rPr>
          <w:rFonts w:ascii="Arial Narrow" w:hAnsi="Arial Narrow" w:cs="Arial"/>
        </w:rPr>
        <w:t xml:space="preserve">e-mail </w:t>
      </w:r>
      <w:r w:rsidR="00BC2A3C" w:rsidRPr="00A011E7">
        <w:rPr>
          <w:rFonts w:ascii="Arial Narrow" w:hAnsi="Arial Narrow" w:cs="Arial"/>
          <w:spacing w:val="-1"/>
        </w:rPr>
        <w:t>licitacao</w:t>
      </w:r>
      <w:r w:rsidR="00BE7B1D" w:rsidRPr="00A011E7">
        <w:rPr>
          <w:rFonts w:ascii="Arial Narrow" w:hAnsi="Arial Narrow" w:cs="Arial"/>
          <w:spacing w:val="-1"/>
        </w:rPr>
        <w:t>2</w:t>
      </w:r>
      <w:r w:rsidR="00BC2A3C" w:rsidRPr="00A011E7">
        <w:rPr>
          <w:rFonts w:ascii="Arial Narrow" w:hAnsi="Arial Narrow" w:cs="Arial"/>
          <w:spacing w:val="-1"/>
        </w:rPr>
        <w:t>@antoniocarlos.sc.gov.br</w:t>
      </w:r>
    </w:p>
    <w:p w:rsidR="00461E9D" w:rsidRPr="00A011E7" w:rsidRDefault="005E71C3" w:rsidP="00FD174F">
      <w:pPr>
        <w:pStyle w:val="Corpodetexto"/>
        <w:spacing w:before="151" w:line="276" w:lineRule="auto"/>
        <w:ind w:right="243"/>
        <w:jc w:val="both"/>
        <w:rPr>
          <w:rFonts w:ascii="Arial Narrow" w:hAnsi="Arial Narrow" w:cs="Arial"/>
          <w:b/>
        </w:rPr>
      </w:pPr>
      <w:r w:rsidRPr="00A011E7">
        <w:rPr>
          <w:rFonts w:ascii="Arial Narrow" w:hAnsi="Arial Narrow" w:cs="Arial"/>
        </w:rPr>
        <w:t>Maiores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informações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podem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ser</w:t>
      </w:r>
      <w:r w:rsidRPr="00A011E7">
        <w:rPr>
          <w:rFonts w:ascii="Arial Narrow" w:hAnsi="Arial Narrow" w:cs="Arial"/>
          <w:spacing w:val="-7"/>
        </w:rPr>
        <w:t xml:space="preserve"> </w:t>
      </w:r>
      <w:r w:rsidRPr="00A011E7">
        <w:rPr>
          <w:rFonts w:ascii="Arial Narrow" w:hAnsi="Arial Narrow" w:cs="Arial"/>
        </w:rPr>
        <w:t>obtidas</w:t>
      </w:r>
      <w:r w:rsidRPr="00A011E7">
        <w:rPr>
          <w:rFonts w:ascii="Arial Narrow" w:hAnsi="Arial Narrow" w:cs="Arial"/>
          <w:spacing w:val="-4"/>
        </w:rPr>
        <w:t xml:space="preserve"> </w:t>
      </w:r>
      <w:r w:rsidRPr="00A011E7">
        <w:rPr>
          <w:rFonts w:ascii="Arial Narrow" w:hAnsi="Arial Narrow" w:cs="Arial"/>
        </w:rPr>
        <w:t>no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site</w:t>
      </w:r>
      <w:r w:rsidRPr="00A011E7">
        <w:rPr>
          <w:rFonts w:ascii="Arial Narrow" w:hAnsi="Arial Narrow" w:cs="Arial"/>
          <w:spacing w:val="-7"/>
        </w:rPr>
        <w:t xml:space="preserve"> </w:t>
      </w:r>
      <w:r w:rsidRPr="00A011E7">
        <w:rPr>
          <w:rFonts w:ascii="Arial Narrow" w:hAnsi="Arial Narrow" w:cs="Arial"/>
        </w:rPr>
        <w:t>oficial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do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município</w:t>
      </w:r>
      <w:r w:rsidRPr="00A011E7">
        <w:rPr>
          <w:rFonts w:ascii="Arial Narrow" w:hAnsi="Arial Narrow" w:cs="Arial"/>
          <w:spacing w:val="-4"/>
        </w:rPr>
        <w:t xml:space="preserve"> </w:t>
      </w:r>
      <w:hyperlink r:id="rId8" w:history="1">
        <w:r w:rsidR="00BC2A3C" w:rsidRPr="00A011E7">
          <w:rPr>
            <w:rStyle w:val="Hyperlink"/>
            <w:rFonts w:ascii="Arial Narrow" w:hAnsi="Arial Narrow" w:cs="Arial"/>
            <w:color w:val="auto"/>
          </w:rPr>
          <w:t>www.antoniocarlos.sc.gov.br</w:t>
        </w:r>
      </w:hyperlink>
      <w:r w:rsidR="00376EC6" w:rsidRPr="00A011E7">
        <w:rPr>
          <w:rFonts w:ascii="Arial Narrow" w:hAnsi="Arial Narrow" w:cs="Arial"/>
        </w:rPr>
        <w:t xml:space="preserve"> </w:t>
      </w:r>
      <w:r w:rsidRPr="00A011E7">
        <w:rPr>
          <w:rFonts w:ascii="Arial Narrow" w:hAnsi="Arial Narrow" w:cs="Arial"/>
        </w:rPr>
        <w:t xml:space="preserve"> ou</w:t>
      </w:r>
      <w:r w:rsidRPr="00A011E7">
        <w:rPr>
          <w:rFonts w:ascii="Arial Narrow" w:hAnsi="Arial Narrow" w:cs="Arial"/>
          <w:spacing w:val="-2"/>
        </w:rPr>
        <w:t xml:space="preserve"> </w:t>
      </w:r>
      <w:r w:rsidRPr="00A011E7">
        <w:rPr>
          <w:rFonts w:ascii="Arial Narrow" w:hAnsi="Arial Narrow" w:cs="Arial"/>
        </w:rPr>
        <w:t>pelo e-mail</w:t>
      </w:r>
      <w:r w:rsidR="00BC2A3C" w:rsidRPr="00A011E7">
        <w:rPr>
          <w:rFonts w:ascii="Arial Narrow" w:hAnsi="Arial Narrow" w:cs="Arial"/>
        </w:rPr>
        <w:t>: licitacao</w:t>
      </w:r>
      <w:r w:rsidR="00BE7B1D" w:rsidRPr="00A011E7">
        <w:rPr>
          <w:rFonts w:ascii="Arial Narrow" w:hAnsi="Arial Narrow" w:cs="Arial"/>
        </w:rPr>
        <w:t>2</w:t>
      </w:r>
      <w:r w:rsidR="001B6DC3">
        <w:rPr>
          <w:rFonts w:ascii="Arial Narrow" w:hAnsi="Arial Narrow" w:cs="Arial"/>
        </w:rPr>
        <w:t>@antoniocarlos.sc.gov.br.</w:t>
      </w:r>
    </w:p>
    <w:p w:rsidR="00461E9D" w:rsidRPr="00FF482D" w:rsidRDefault="00461E9D" w:rsidP="00FD174F">
      <w:pPr>
        <w:pStyle w:val="Corpodetexto"/>
        <w:spacing w:line="276" w:lineRule="auto"/>
        <w:ind w:right="243"/>
        <w:rPr>
          <w:rFonts w:ascii="Arial Narrow" w:hAnsi="Arial Narrow" w:cs="Arial"/>
          <w:b/>
        </w:rPr>
      </w:pPr>
    </w:p>
    <w:p w:rsidR="00461E9D" w:rsidRPr="00FF482D" w:rsidRDefault="00461E9D" w:rsidP="00FD174F">
      <w:pPr>
        <w:pStyle w:val="Corpodetexto"/>
        <w:spacing w:before="1" w:line="276" w:lineRule="auto"/>
        <w:ind w:right="243"/>
        <w:rPr>
          <w:rFonts w:ascii="Arial Narrow" w:hAnsi="Arial Narrow" w:cs="Arial"/>
          <w:b/>
        </w:rPr>
      </w:pPr>
    </w:p>
    <w:p w:rsidR="00FD174F" w:rsidRDefault="00FD174F" w:rsidP="00FD174F">
      <w:pPr>
        <w:pStyle w:val="Corpodetexto"/>
        <w:spacing w:before="1" w:line="276" w:lineRule="auto"/>
        <w:ind w:right="243"/>
        <w:jc w:val="right"/>
        <w:rPr>
          <w:rFonts w:ascii="Arial Narrow" w:hAnsi="Arial Narrow" w:cs="Arial"/>
        </w:rPr>
      </w:pPr>
    </w:p>
    <w:p w:rsidR="005802A6" w:rsidRPr="00FF482D" w:rsidRDefault="008A2FC4" w:rsidP="00FD174F">
      <w:pPr>
        <w:pStyle w:val="Corpodetexto"/>
        <w:spacing w:before="1" w:line="276" w:lineRule="auto"/>
        <w:ind w:right="243"/>
        <w:jc w:val="right"/>
        <w:rPr>
          <w:rFonts w:ascii="Arial Narrow" w:hAnsi="Arial Narrow" w:cs="Arial"/>
        </w:rPr>
      </w:pPr>
      <w:r w:rsidRPr="00FF482D">
        <w:rPr>
          <w:rFonts w:ascii="Arial Narrow" w:hAnsi="Arial Narrow" w:cs="Arial"/>
        </w:rPr>
        <w:t>Antô</w:t>
      </w:r>
      <w:r w:rsidR="00C97EE2">
        <w:rPr>
          <w:rFonts w:ascii="Arial Narrow" w:hAnsi="Arial Narrow" w:cs="Arial"/>
        </w:rPr>
        <w:t xml:space="preserve">nio </w:t>
      </w:r>
      <w:r w:rsidR="000911B1">
        <w:rPr>
          <w:rFonts w:ascii="Arial Narrow" w:hAnsi="Arial Narrow" w:cs="Arial"/>
        </w:rPr>
        <w:t xml:space="preserve">Carlos, </w:t>
      </w:r>
      <w:r w:rsidR="00A37B3B">
        <w:rPr>
          <w:rFonts w:ascii="Arial Narrow" w:hAnsi="Arial Narrow" w:cs="Arial"/>
        </w:rPr>
        <w:t>17</w:t>
      </w:r>
      <w:r w:rsidR="001B4C47">
        <w:rPr>
          <w:rFonts w:ascii="Arial Narrow" w:hAnsi="Arial Narrow" w:cs="Arial"/>
        </w:rPr>
        <w:t xml:space="preserve"> de outubro</w:t>
      </w:r>
      <w:r w:rsidR="005802A6" w:rsidRPr="00FF482D">
        <w:rPr>
          <w:rFonts w:ascii="Arial Narrow" w:hAnsi="Arial Narrow" w:cs="Arial"/>
          <w:spacing w:val="-1"/>
        </w:rPr>
        <w:t xml:space="preserve"> </w:t>
      </w:r>
      <w:r w:rsidR="005802A6" w:rsidRPr="00FF482D">
        <w:rPr>
          <w:rFonts w:ascii="Arial Narrow" w:hAnsi="Arial Narrow" w:cs="Arial"/>
        </w:rPr>
        <w:t>de</w:t>
      </w:r>
      <w:r w:rsidR="005802A6" w:rsidRPr="00FF482D">
        <w:rPr>
          <w:rFonts w:ascii="Arial Narrow" w:hAnsi="Arial Narrow" w:cs="Arial"/>
          <w:spacing w:val="-1"/>
        </w:rPr>
        <w:t xml:space="preserve"> </w:t>
      </w:r>
      <w:r w:rsidR="005802A6" w:rsidRPr="00FF482D">
        <w:rPr>
          <w:rFonts w:ascii="Arial Narrow" w:hAnsi="Arial Narrow" w:cs="Arial"/>
        </w:rPr>
        <w:t>2024.</w:t>
      </w:r>
    </w:p>
    <w:p w:rsidR="00461E9D" w:rsidRPr="00FF482D" w:rsidRDefault="00461E9D" w:rsidP="00FD174F">
      <w:pPr>
        <w:pStyle w:val="Corpodetexto"/>
        <w:spacing w:line="276" w:lineRule="auto"/>
        <w:ind w:right="243"/>
        <w:rPr>
          <w:rFonts w:ascii="Arial Narrow" w:hAnsi="Arial Narrow" w:cs="Arial"/>
        </w:rPr>
      </w:pPr>
    </w:p>
    <w:p w:rsidR="00461E9D" w:rsidRDefault="00461E9D" w:rsidP="00FD174F">
      <w:pPr>
        <w:pStyle w:val="Corpodetexto"/>
        <w:spacing w:line="276" w:lineRule="auto"/>
        <w:ind w:right="243"/>
        <w:rPr>
          <w:rFonts w:ascii="Arial Narrow" w:hAnsi="Arial Narrow" w:cs="Arial"/>
        </w:rPr>
      </w:pPr>
    </w:p>
    <w:p w:rsidR="00BC2A3C" w:rsidRPr="00FF482D" w:rsidRDefault="00BC2A3C" w:rsidP="00FD174F">
      <w:pPr>
        <w:pStyle w:val="Corpodetexto"/>
        <w:spacing w:line="276" w:lineRule="auto"/>
        <w:ind w:right="243"/>
        <w:rPr>
          <w:rFonts w:ascii="Arial Narrow" w:hAnsi="Arial Narrow" w:cs="Arial"/>
        </w:rPr>
      </w:pPr>
    </w:p>
    <w:p w:rsidR="00BC2A3C" w:rsidRPr="001B6DC3" w:rsidRDefault="00BE7B1D" w:rsidP="00FD174F">
      <w:pPr>
        <w:spacing w:line="276" w:lineRule="auto"/>
        <w:ind w:right="243"/>
        <w:jc w:val="center"/>
        <w:rPr>
          <w:rFonts w:ascii="Arial Narrow" w:hAnsi="Arial Narrow" w:cs="Arial"/>
          <w:sz w:val="24"/>
          <w:szCs w:val="24"/>
        </w:rPr>
      </w:pPr>
      <w:r w:rsidRPr="001B6DC3">
        <w:rPr>
          <w:rFonts w:ascii="Arial Narrow" w:hAnsi="Arial Narrow" w:cs="Arial"/>
          <w:sz w:val="24"/>
          <w:szCs w:val="24"/>
        </w:rPr>
        <w:t>Vinicius de Brito Zambiazzi</w:t>
      </w:r>
    </w:p>
    <w:p w:rsidR="00B759F8" w:rsidRDefault="00FD174F" w:rsidP="00B759F8">
      <w:pPr>
        <w:spacing w:line="276" w:lineRule="auto"/>
        <w:ind w:right="243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Agente de Contratação</w:t>
      </w:r>
    </w:p>
    <w:p w:rsidR="00B759F8" w:rsidRDefault="00B759F8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br w:type="page"/>
      </w:r>
    </w:p>
    <w:p w:rsidR="008222A5" w:rsidRDefault="008222A5" w:rsidP="008222A5">
      <w:pPr>
        <w:spacing w:line="276" w:lineRule="auto"/>
        <w:jc w:val="center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</w:rPr>
        <w:lastRenderedPageBreak/>
        <w:t>TERMO DE REFERÊNCIA Nº 004/2024</w:t>
      </w:r>
    </w:p>
    <w:p w:rsidR="008222A5" w:rsidRDefault="008222A5" w:rsidP="008222A5">
      <w:pPr>
        <w:spacing w:line="276" w:lineRule="auto"/>
        <w:ind w:firstLine="709"/>
        <w:rPr>
          <w:rFonts w:ascii="Arial Narrow" w:hAnsi="Arial Narrow"/>
          <w:szCs w:val="24"/>
        </w:rPr>
      </w:pPr>
    </w:p>
    <w:p w:rsidR="008222A5" w:rsidRDefault="008222A5" w:rsidP="008222A5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 – OBJETO:</w:t>
      </w:r>
    </w:p>
    <w:p w:rsidR="008222A5" w:rsidRDefault="008222A5" w:rsidP="008222A5">
      <w:pPr>
        <w:spacing w:line="276" w:lineRule="auto"/>
        <w:rPr>
          <w:rFonts w:ascii="Arial Narrow" w:hAnsi="Arial Narrow"/>
          <w:szCs w:val="24"/>
        </w:rPr>
      </w:pPr>
      <w:r>
        <w:rPr>
          <w:rFonts w:ascii="Arial Narrow" w:hAnsi="Arial Narrow" w:cs="Courier New"/>
          <w:szCs w:val="24"/>
        </w:rPr>
        <w:t xml:space="preserve">A </w:t>
      </w:r>
      <w:r>
        <w:rPr>
          <w:rFonts w:ascii="Arial Narrow" w:hAnsi="Arial Narrow"/>
          <w:szCs w:val="24"/>
        </w:rPr>
        <w:t>contratação de empresa especializada em serviço de instalação, manutenção e desinstalação de equipamento luminosos para decoração de espaços públicos, praças e congêneres para festividades natalinas do município de Antônio Carlos/SC.</w:t>
      </w:r>
    </w:p>
    <w:p w:rsidR="008222A5" w:rsidRDefault="008222A5" w:rsidP="008222A5">
      <w:pPr>
        <w:spacing w:line="276" w:lineRule="auto"/>
        <w:rPr>
          <w:rFonts w:ascii="Arial Narrow" w:hAnsi="Arial Narrow" w:cs="Arial"/>
          <w:szCs w:val="24"/>
          <w:shd w:val="clear" w:color="auto" w:fill="FFFFFF"/>
        </w:rPr>
      </w:pPr>
    </w:p>
    <w:p w:rsidR="008222A5" w:rsidRDefault="008222A5" w:rsidP="008222A5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II – FUNDAMENTAÇÃO:</w:t>
      </w:r>
    </w:p>
    <w:p w:rsidR="008222A5" w:rsidRDefault="008222A5" w:rsidP="008222A5">
      <w:pPr>
        <w:spacing w:line="276" w:lineRule="auto"/>
        <w:rPr>
          <w:rFonts w:ascii="Arial Narrow" w:hAnsi="Arial Narrow" w:cs="Courier New"/>
          <w:szCs w:val="24"/>
        </w:rPr>
      </w:pPr>
      <w:r>
        <w:rPr>
          <w:rFonts w:ascii="Arial Narrow" w:hAnsi="Arial Narrow" w:cs="Courier New"/>
          <w:szCs w:val="24"/>
        </w:rPr>
        <w:t>Com o objetivo de estimular o espírito natalino, atrair turistas e incentivar o comércio local, bem como promover um aspecto de beleza e harmonia nesta época consagrada e religiosa do ano.</w:t>
      </w:r>
    </w:p>
    <w:p w:rsidR="008222A5" w:rsidRDefault="008222A5" w:rsidP="008222A5">
      <w:pPr>
        <w:spacing w:line="276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O Natal é um momento de celebração, união e comemoração. Como forma de manter o espírito natalino vivo, pretende-se realizar uma decoração nas principais ruas das cidades, rótulas e praças, ampliando seu formato com intervenções culturais e acendimento das luzes, fazendo com que as famílias possam vivenciar e ressignificar o Natal de forma mágica, independente das diversidades religiosas trazendo uma mensagem de amor e aproximação ao próximo, tendo sentido familiar. </w:t>
      </w:r>
    </w:p>
    <w:p w:rsidR="008222A5" w:rsidRDefault="008222A5" w:rsidP="008222A5">
      <w:pPr>
        <w:spacing w:line="276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No contexto geral a cidade estando mais bonita com luzes e decoração natalina estimula também o comércio local e atrai pessoas da região para a visitação em nossa cidade.</w:t>
      </w:r>
    </w:p>
    <w:p w:rsidR="008222A5" w:rsidRDefault="008222A5" w:rsidP="008222A5">
      <w:pPr>
        <w:spacing w:line="276" w:lineRule="auto"/>
        <w:rPr>
          <w:rFonts w:ascii="Arial Narrow" w:hAnsi="Arial Narrow" w:cs="Courier New"/>
          <w:szCs w:val="24"/>
        </w:rPr>
      </w:pPr>
      <w:r>
        <w:rPr>
          <w:rFonts w:ascii="Arial Narrow" w:hAnsi="Arial Narrow"/>
          <w:szCs w:val="24"/>
        </w:rPr>
        <w:t>A descrição citada, é uma explanação de um dos maiores eventos do município, com desenvolvimento das crianças, familiares, comunidade local e regional. Resultados dos processos de trabalho na área cultural, sendo importante e essencial, pois visa promover maior movimentação na cidade de Antônio Carlos, pois todos</w:t>
      </w:r>
      <w:r>
        <w:rPr>
          <w:rFonts w:ascii="Arial Narrow" w:hAnsi="Arial Narrow" w:cs="Courier New"/>
          <w:szCs w:val="24"/>
        </w:rPr>
        <w:t xml:space="preserve"> os anos nesse período recebemos muitos visitantes e turistas que se deslocam de outros municípios para visitar nossa cidade.</w:t>
      </w:r>
    </w:p>
    <w:p w:rsidR="008222A5" w:rsidRDefault="008222A5" w:rsidP="008222A5">
      <w:pPr>
        <w:spacing w:line="276" w:lineRule="auto"/>
        <w:rPr>
          <w:rFonts w:ascii="Arial Narrow" w:hAnsi="Arial Narrow" w:cs="Courier New"/>
          <w:szCs w:val="24"/>
        </w:rPr>
      </w:pPr>
      <w:r>
        <w:rPr>
          <w:rFonts w:ascii="Arial Narrow" w:hAnsi="Arial Narrow" w:cs="Courier New"/>
          <w:szCs w:val="24"/>
        </w:rPr>
        <w:t>Vale-nos destacar que, o projeto Natalino 2024 para a cidade de Antônio Carlos terá como princípio a integração da população em torno do brilho das luzes e do clima de união e solidariedade que o momento sugere.</w:t>
      </w:r>
    </w:p>
    <w:p w:rsidR="008222A5" w:rsidRDefault="008222A5" w:rsidP="008222A5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/>
          <w:b/>
        </w:rPr>
      </w:pPr>
    </w:p>
    <w:p w:rsidR="008222A5" w:rsidRDefault="008222A5" w:rsidP="008222A5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/>
          <w:b/>
        </w:rPr>
      </w:pPr>
      <w:bookmarkStart w:id="0" w:name="art6xxiiib"/>
      <w:bookmarkStart w:id="1" w:name="art6xxiiic"/>
      <w:bookmarkEnd w:id="0"/>
      <w:bookmarkEnd w:id="1"/>
      <w:r>
        <w:rPr>
          <w:rFonts w:ascii="Arial Narrow" w:hAnsi="Arial Narrow"/>
          <w:b/>
        </w:rPr>
        <w:t>III – SOLUÇÃO COMO UM TODO:</w:t>
      </w:r>
      <w:bookmarkStart w:id="2" w:name="art6xxiiid"/>
      <w:bookmarkEnd w:id="2"/>
    </w:p>
    <w:p w:rsidR="008222A5" w:rsidRDefault="008222A5" w:rsidP="008222A5">
      <w:pPr>
        <w:pStyle w:val="Default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 w:cs="Courier New"/>
        </w:rPr>
        <w:t xml:space="preserve">Tendo em vista </w:t>
      </w:r>
      <w:r>
        <w:rPr>
          <w:rFonts w:ascii="Arial Narrow" w:hAnsi="Arial Narrow" w:cs="Courier New"/>
        </w:rPr>
        <w:tab/>
        <w:t>que a o</w:t>
      </w:r>
      <w:r>
        <w:rPr>
          <w:rFonts w:ascii="Arial Narrow" w:hAnsi="Arial Narrow"/>
        </w:rPr>
        <w:t xml:space="preserve"> Município não possui equipamentos e nem pessoal técnico especializado para a realização dos serviços a serem executados, se faz necessário a contratação de empresa especializada para instalação das luzes de natal. </w:t>
      </w:r>
    </w:p>
    <w:p w:rsidR="008222A5" w:rsidRDefault="008222A5" w:rsidP="008222A5">
      <w:pPr>
        <w:pStyle w:val="Default"/>
        <w:spacing w:line="276" w:lineRule="auto"/>
        <w:jc w:val="both"/>
        <w:rPr>
          <w:rFonts w:ascii="Arial Narrow" w:hAnsi="Arial Narrow" w:cs="Courier New"/>
        </w:rPr>
      </w:pPr>
    </w:p>
    <w:p w:rsidR="008222A5" w:rsidRDefault="008222A5" w:rsidP="008222A5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IV – REQUISITOS DA CONTRATAÇÃO:</w:t>
      </w:r>
    </w:p>
    <w:p w:rsidR="008222A5" w:rsidRDefault="008222A5" w:rsidP="008222A5">
      <w:pPr>
        <w:spacing w:line="276" w:lineRule="auto"/>
        <w:rPr>
          <w:rFonts w:ascii="Arial Narrow" w:eastAsia="Arial Narrow" w:hAnsi="Arial Narrow" w:cs="Arial Narrow"/>
          <w:szCs w:val="24"/>
        </w:rPr>
      </w:pPr>
      <w:r>
        <w:rPr>
          <w:rFonts w:ascii="Arial Narrow" w:eastAsia="Arial Narrow" w:hAnsi="Arial Narrow" w:cs="Arial Narrow"/>
          <w:szCs w:val="24"/>
        </w:rPr>
        <w:t>Poderão participar deste processo de contratação empresas do ramo de atividade relacionada ao objeto, que não possuam registro de sanção que impeça sua contratação.</w:t>
      </w:r>
    </w:p>
    <w:p w:rsidR="008222A5" w:rsidRDefault="008222A5" w:rsidP="008222A5">
      <w:pPr>
        <w:pStyle w:val="NormalWeb"/>
        <w:spacing w:before="0" w:beforeAutospacing="0" w:after="0" w:afterAutospacing="0" w:line="276" w:lineRule="auto"/>
        <w:jc w:val="center"/>
        <w:rPr>
          <w:rFonts w:ascii="Arial Narrow" w:hAnsi="Arial Narrow"/>
          <w:b/>
        </w:rPr>
      </w:pPr>
    </w:p>
    <w:p w:rsidR="008222A5" w:rsidRDefault="008222A5" w:rsidP="008222A5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/>
          <w:b/>
        </w:rPr>
      </w:pPr>
      <w:bookmarkStart w:id="3" w:name="art6xxiiie"/>
      <w:bookmarkEnd w:id="3"/>
      <w:r>
        <w:rPr>
          <w:rFonts w:ascii="Arial Narrow" w:hAnsi="Arial Narrow"/>
          <w:b/>
        </w:rPr>
        <w:t>V - MODELO DE EXECUÇÃO DO OBJETO:</w:t>
      </w:r>
    </w:p>
    <w:p w:rsidR="008222A5" w:rsidRDefault="008222A5" w:rsidP="008222A5">
      <w:pPr>
        <w:pStyle w:val="Default"/>
        <w:spacing w:line="276" w:lineRule="auto"/>
        <w:jc w:val="both"/>
        <w:rPr>
          <w:rFonts w:ascii="Arial Narrow" w:hAnsi="Arial Narrow" w:cs="Courier New"/>
        </w:rPr>
      </w:pPr>
      <w:bookmarkStart w:id="4" w:name="art6xxiiif"/>
      <w:bookmarkEnd w:id="4"/>
      <w:r>
        <w:rPr>
          <w:rFonts w:ascii="Arial Narrow" w:hAnsi="Arial Narrow" w:cs="Courier New"/>
        </w:rPr>
        <w:t xml:space="preserve">A empresa Contratada deverá atender aos seguintes requisitos: </w:t>
      </w:r>
    </w:p>
    <w:p w:rsidR="008222A5" w:rsidRDefault="008222A5" w:rsidP="008222A5">
      <w:pPr>
        <w:pStyle w:val="Default"/>
        <w:spacing w:line="276" w:lineRule="auto"/>
        <w:jc w:val="both"/>
        <w:rPr>
          <w:rFonts w:ascii="Arial Narrow" w:hAnsi="Arial Narrow" w:cs="Courier New"/>
        </w:rPr>
      </w:pPr>
    </w:p>
    <w:p w:rsidR="008222A5" w:rsidRDefault="008222A5" w:rsidP="008222A5">
      <w:pPr>
        <w:pStyle w:val="Default"/>
        <w:spacing w:line="276" w:lineRule="auto"/>
        <w:jc w:val="both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>- A empresa contratada deverá apresentar cronograma de montagem, com data de início, e desmontagem de toda a decoração, com abrangência de todos os locais.</w:t>
      </w:r>
    </w:p>
    <w:p w:rsidR="008222A5" w:rsidRDefault="008222A5" w:rsidP="008222A5">
      <w:pPr>
        <w:pStyle w:val="Default"/>
        <w:spacing w:line="276" w:lineRule="auto"/>
        <w:jc w:val="both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 xml:space="preserve">- A Contratada deverá manter um funcionário responsável pelo gerenciamento dos serviços, com autonomia de representante, para tratar com a Contratante a respeito dos assuntos relacionados a execução do objeto. </w:t>
      </w:r>
    </w:p>
    <w:p w:rsidR="008222A5" w:rsidRDefault="008222A5" w:rsidP="008222A5">
      <w:pPr>
        <w:pStyle w:val="Default"/>
        <w:spacing w:line="276" w:lineRule="auto"/>
        <w:jc w:val="both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 xml:space="preserve">- Comunicar oficialmente à Contratante, qualquer motivo impeditivo ou que impossibilite a entrega solicitada e quais as providências que deverão ser tomadas. </w:t>
      </w:r>
    </w:p>
    <w:p w:rsidR="008222A5" w:rsidRDefault="008222A5" w:rsidP="008222A5">
      <w:pPr>
        <w:pStyle w:val="Default"/>
        <w:spacing w:line="276" w:lineRule="auto"/>
        <w:jc w:val="both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lastRenderedPageBreak/>
        <w:t xml:space="preserve">- Prestar a manutenção durante todo período em que a decoração estiver montada, fazendo a substituição dos materiais que se danificarem, no prazo de 24 horas a contar da data da solicitação, sem custos ao Município. </w:t>
      </w:r>
    </w:p>
    <w:p w:rsidR="008222A5" w:rsidRDefault="008222A5" w:rsidP="008222A5">
      <w:pPr>
        <w:pStyle w:val="Default"/>
        <w:spacing w:line="276" w:lineRule="auto"/>
        <w:jc w:val="both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 xml:space="preserve">- Fornecer demais itens e materiais necessários para o bom funcionamento da iluminação natalina. </w:t>
      </w:r>
    </w:p>
    <w:p w:rsidR="008222A5" w:rsidRDefault="008222A5" w:rsidP="008222A5">
      <w:pPr>
        <w:pStyle w:val="Default"/>
        <w:spacing w:line="276" w:lineRule="auto"/>
        <w:jc w:val="both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 xml:space="preserve">- Os enfeites deverão ser entregues e instalados devidamente no </w:t>
      </w:r>
      <w:r>
        <w:rPr>
          <w:rFonts w:ascii="Arial Narrow" w:hAnsi="Arial Narrow" w:cs="Courier New"/>
          <w:color w:val="auto"/>
        </w:rPr>
        <w:t>local a ser definido pela Prefeitura Municipal de Antônio Carlos, e prontos para inauguração até dia 17/11/2023.</w:t>
      </w:r>
    </w:p>
    <w:p w:rsidR="008222A5" w:rsidRDefault="008222A5" w:rsidP="008222A5">
      <w:pPr>
        <w:pStyle w:val="Default"/>
        <w:spacing w:line="276" w:lineRule="auto"/>
        <w:jc w:val="both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>- A empresa Contratada se responsabilizará por todo e qualquer dano que venha a causar em decorrência da instalação/remoção da decoração nos mobiliários urbanos da cidade.</w:t>
      </w:r>
    </w:p>
    <w:p w:rsidR="008222A5" w:rsidRDefault="008222A5" w:rsidP="008222A5">
      <w:pPr>
        <w:pStyle w:val="Default"/>
        <w:spacing w:line="276" w:lineRule="auto"/>
        <w:jc w:val="both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>- Todos os materiais deverão ser suficientemente preparados para suportar todo o período do contrato e condições climáticas.</w:t>
      </w:r>
    </w:p>
    <w:p w:rsidR="008222A5" w:rsidRDefault="008222A5" w:rsidP="008222A5">
      <w:pPr>
        <w:pStyle w:val="Default"/>
        <w:spacing w:line="276" w:lineRule="auto"/>
        <w:jc w:val="both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>- A contratada deverá comprometer-se em realizar a limpeza, e eventuais reparos necessários, dos locais de instalação de elementos após a sua remoção, em condições iguais ou melhores às encontradas antes da execução do projeto. Quaisquer danos aos pisos e superfícies deverão ser recuperados PELA CONTRATADA.</w:t>
      </w:r>
    </w:p>
    <w:p w:rsidR="008222A5" w:rsidRDefault="008222A5" w:rsidP="008222A5">
      <w:pPr>
        <w:pStyle w:val="Default"/>
        <w:spacing w:line="276" w:lineRule="auto"/>
        <w:jc w:val="both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 xml:space="preserve">- Toda a execução dos serviços, desde a montagem e instalação dos elementos, até a sua desmontagem, será acompanhada pelos fiscalizadores, devendo a Contratada observar todas as determinações repassadas por eles ou pelo fiscal do contrato. </w:t>
      </w:r>
    </w:p>
    <w:p w:rsidR="008222A5" w:rsidRDefault="008222A5" w:rsidP="008222A5">
      <w:pPr>
        <w:pStyle w:val="Default"/>
        <w:spacing w:line="276" w:lineRule="auto"/>
        <w:jc w:val="both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 xml:space="preserve">- O valor da mão de obra deve incluir todas as despesas oriundas e pertinentes aos serviços tais como deslocamento, estadia, alimentação, impostos, encargos sociais, leis trabalhistas, fornecimento de ferramentas e </w:t>
      </w:r>
      <w:proofErr w:type="spellStart"/>
      <w:r>
        <w:rPr>
          <w:rFonts w:ascii="Arial Narrow" w:hAnsi="Arial Narrow" w:cs="Courier New"/>
        </w:rPr>
        <w:t>EPI’s</w:t>
      </w:r>
      <w:proofErr w:type="spellEnd"/>
      <w:r>
        <w:rPr>
          <w:rFonts w:ascii="Arial Narrow" w:hAnsi="Arial Narrow" w:cs="Courier New"/>
        </w:rPr>
        <w:t>, aluguel de caminhão guindaste e demais veículos caso necessário.</w:t>
      </w:r>
    </w:p>
    <w:p w:rsidR="008222A5" w:rsidRDefault="008222A5" w:rsidP="008222A5">
      <w:pPr>
        <w:pStyle w:val="Default"/>
        <w:spacing w:line="276" w:lineRule="auto"/>
        <w:jc w:val="both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>- Os materiais a serem empregados deverão seguir os padrões adotados, qualquer alteração, deverá ser levado ao conhecimento do fiscal designado pelo Município que irá acompanhar os serviços.</w:t>
      </w:r>
    </w:p>
    <w:p w:rsidR="008222A5" w:rsidRDefault="008222A5" w:rsidP="008222A5">
      <w:pPr>
        <w:pStyle w:val="Default"/>
        <w:spacing w:line="276" w:lineRule="auto"/>
        <w:jc w:val="both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>- Também fica sob total responsabilidade da empresa prestadora do serviço o fornecimento integral de todo e qualquer material listado e não listado necessário para perfeita e completa instalação, fixação, ligação e iluminação do adereço. Não podendo alegar falta de cabo, abraçadeiras, alças, acessórios de fixação ou outro qualquer para conclusão dos serviços.</w:t>
      </w:r>
    </w:p>
    <w:p w:rsidR="008222A5" w:rsidRDefault="008222A5" w:rsidP="008222A5">
      <w:pPr>
        <w:pStyle w:val="Default"/>
        <w:spacing w:line="276" w:lineRule="auto"/>
        <w:jc w:val="both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>- Todos os elementos necessários à instalação elétrica serão fornecidos pela empresa contratada, como condutores elétricos adequados, módulos temporizadores e contadores necessários ao acionamento automático de todos os elementos de decoração nos horários predeterminados, disjuntores e conectores.</w:t>
      </w:r>
    </w:p>
    <w:p w:rsidR="008222A5" w:rsidRDefault="008222A5" w:rsidP="008222A5">
      <w:pPr>
        <w:pStyle w:val="Default"/>
        <w:spacing w:line="276" w:lineRule="auto"/>
        <w:jc w:val="both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 xml:space="preserve">- </w:t>
      </w:r>
      <w:proofErr w:type="spellStart"/>
      <w:r>
        <w:rPr>
          <w:rFonts w:ascii="Arial Narrow" w:hAnsi="Arial Narrow" w:cs="Courier New"/>
        </w:rPr>
        <w:t>Fornecer</w:t>
      </w:r>
      <w:proofErr w:type="spellEnd"/>
      <w:r>
        <w:rPr>
          <w:rFonts w:ascii="Arial Narrow" w:hAnsi="Arial Narrow" w:cs="Courier New"/>
        </w:rPr>
        <w:t xml:space="preserve"> as máquinas, equipamentos e ferramentas necessárias à execução dos serviços, conforme o caso.</w:t>
      </w:r>
    </w:p>
    <w:p w:rsidR="008222A5" w:rsidRDefault="008222A5" w:rsidP="008222A5">
      <w:pPr>
        <w:pStyle w:val="Default"/>
        <w:spacing w:line="276" w:lineRule="auto"/>
        <w:jc w:val="both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>- Os funcionários deverão estar devidamente uniformizados e identificados durante o período de execução dos serviços.</w:t>
      </w:r>
    </w:p>
    <w:p w:rsidR="008222A5" w:rsidRDefault="008222A5" w:rsidP="008222A5">
      <w:pPr>
        <w:pStyle w:val="Default"/>
        <w:spacing w:line="276" w:lineRule="auto"/>
        <w:jc w:val="both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 xml:space="preserve">- Fazer a desmontagem e desinstalação dos materiais a partir do dia </w:t>
      </w:r>
      <w:r>
        <w:rPr>
          <w:rFonts w:ascii="Arial Narrow" w:hAnsi="Arial Narrow" w:cs="Courier New"/>
          <w:b/>
          <w:u w:val="single"/>
        </w:rPr>
        <w:t>06 de janeiro de 2025</w:t>
      </w:r>
      <w:r>
        <w:rPr>
          <w:rFonts w:ascii="Arial Narrow" w:hAnsi="Arial Narrow" w:cs="Courier New"/>
        </w:rPr>
        <w:t xml:space="preserve">, devendo entregar ao Município os materiais comprados que se encontram em bom estado de conservação para que seja reutilizado nos próximos anos. </w:t>
      </w:r>
    </w:p>
    <w:p w:rsidR="008222A5" w:rsidRDefault="008222A5" w:rsidP="008222A5">
      <w:pPr>
        <w:spacing w:line="276" w:lineRule="auto"/>
        <w:rPr>
          <w:rFonts w:ascii="Arial Narrow" w:hAnsi="Arial Narrow" w:cs="Courier New"/>
        </w:rPr>
      </w:pPr>
      <w:r>
        <w:rPr>
          <w:rFonts w:ascii="Arial Narrow" w:hAnsi="Arial Narrow" w:cs="Courier New"/>
          <w:color w:val="000000"/>
        </w:rPr>
        <w:t>- Executar os serviços contratados, por profissionais especializados, podendo subcontratá-los parcialmente desde que às suas expensas, nos casos em que comprovadamente não possa executá-los. A subcontratação somente poderá ser realizada mediante prévia autorização da Municipalidade</w:t>
      </w:r>
    </w:p>
    <w:p w:rsidR="008222A5" w:rsidRDefault="008222A5" w:rsidP="008222A5">
      <w:pPr>
        <w:spacing w:line="276" w:lineRule="auto"/>
        <w:rPr>
          <w:rFonts w:ascii="Arial Narrow" w:hAnsi="Arial Narrow" w:cs="Courier New"/>
          <w:color w:val="000000"/>
        </w:rPr>
      </w:pPr>
      <w:r>
        <w:rPr>
          <w:rFonts w:ascii="Arial Narrow" w:hAnsi="Arial Narrow" w:cs="Courier New"/>
          <w:b/>
          <w:color w:val="000000"/>
        </w:rPr>
        <w:t>-</w:t>
      </w:r>
      <w:r>
        <w:rPr>
          <w:rFonts w:ascii="Arial Narrow" w:hAnsi="Arial Narrow" w:cs="Courier New"/>
          <w:color w:val="000000"/>
        </w:rPr>
        <w:t xml:space="preserve"> Responsabilizar-se, no caso de subcontratação parcial, pela prestação e qualidade dos serviços, com a ressalva de que a subcontratação não produzirá nenhuma relação jurídica entre o Contratante e a empresa subcontratada, não cabendo a esta demandar contra o contratante por qualquer questão relativa ao vínculo que mantém com a CONTRATADA.</w:t>
      </w:r>
    </w:p>
    <w:p w:rsidR="008222A5" w:rsidRDefault="008222A5" w:rsidP="008222A5">
      <w:pPr>
        <w:spacing w:line="276" w:lineRule="auto"/>
        <w:rPr>
          <w:rFonts w:ascii="Arial Narrow" w:hAnsi="Arial Narrow" w:cs="Courier New"/>
        </w:rPr>
      </w:pPr>
    </w:p>
    <w:p w:rsidR="008222A5" w:rsidRDefault="008222A5" w:rsidP="008222A5">
      <w:pPr>
        <w:spacing w:line="276" w:lineRule="auto"/>
        <w:rPr>
          <w:rFonts w:ascii="Arial Narrow" w:hAnsi="Arial Narrow" w:cs="Courier New"/>
          <w:b/>
        </w:rPr>
      </w:pPr>
      <w:r>
        <w:rPr>
          <w:rFonts w:ascii="Arial Narrow" w:hAnsi="Arial Narrow" w:cs="Courier New"/>
          <w:b/>
        </w:rPr>
        <w:t>GARANTIA TÉCNICA E REPARAÇÕES DOS SERVIÇOS EXECUTADOS</w:t>
      </w:r>
    </w:p>
    <w:p w:rsidR="008222A5" w:rsidRDefault="008222A5" w:rsidP="008222A5">
      <w:pPr>
        <w:spacing w:line="276" w:lineRule="auto"/>
        <w:rPr>
          <w:rFonts w:ascii="Arial Narrow" w:hAnsi="Arial Narrow" w:cs="Courier New"/>
        </w:rPr>
      </w:pPr>
      <w:r>
        <w:rPr>
          <w:rFonts w:ascii="Arial Narrow" w:hAnsi="Arial Narrow" w:cs="Courier New"/>
          <w:b/>
        </w:rPr>
        <w:t xml:space="preserve">- </w:t>
      </w:r>
      <w:r>
        <w:rPr>
          <w:rFonts w:ascii="Arial Narrow" w:hAnsi="Arial Narrow" w:cs="Courier New"/>
          <w:color w:val="000000"/>
        </w:rPr>
        <w:t>A</w:t>
      </w:r>
      <w:r>
        <w:rPr>
          <w:rFonts w:ascii="Arial Narrow" w:hAnsi="Arial Narrow" w:cs="Courier New"/>
        </w:rPr>
        <w:t>pós o recebimento definitivo do objeto contratual, por parte do MUNICÍPIO, a empresa CONTRATADA ficará, ainda, responsável, por quaisquer defeitos, ainda que resultantes dos serviços realizados quer sejam eles de natureza técnica ou operacional, obrigando-se, às suas expensas, a reparações e/ou substituições que se fizerem necessárias para o perfeito cumprimento do contratado.</w:t>
      </w:r>
    </w:p>
    <w:p w:rsidR="008222A5" w:rsidRDefault="008222A5" w:rsidP="008222A5">
      <w:pPr>
        <w:spacing w:after="240" w:line="276" w:lineRule="auto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>- Se a CONTRATADA não executar devidamente os serviços prestados, nos prazos que lhe forem determinados pelo MUNICÍPIO, em 24 (vinte e quatro) horas, esta, se assim lhe convier, poderá mandar executá-los por conta e risco daquela, por outras empresas, cobrando-lhe os respectivos custos.</w:t>
      </w:r>
    </w:p>
    <w:p w:rsidR="008222A5" w:rsidRDefault="008222A5" w:rsidP="008222A5">
      <w:pPr>
        <w:spacing w:line="276" w:lineRule="auto"/>
        <w:rPr>
          <w:rFonts w:ascii="Arial Narrow" w:hAnsi="Arial Narrow" w:cs="Courier New"/>
        </w:rPr>
      </w:pPr>
      <w:r>
        <w:rPr>
          <w:rFonts w:ascii="Arial Narrow" w:hAnsi="Arial Narrow" w:cs="Courier New"/>
          <w:b/>
        </w:rPr>
        <w:t xml:space="preserve">- </w:t>
      </w:r>
      <w:r>
        <w:rPr>
          <w:rFonts w:ascii="Arial Narrow" w:hAnsi="Arial Narrow" w:cs="Courier New"/>
        </w:rPr>
        <w:t>Os serviços deverão estar comprovadamente dentro das especificações das normas técnicas vigentes, em conformidade com o INMETRO (Instituto Nacional de Metrologia), normas da ABNT (Associação Brasileira de Normas Técnicas) e Código de Defesa do Consumidor (Lei nº 8078/90).</w:t>
      </w:r>
    </w:p>
    <w:p w:rsidR="008222A5" w:rsidRDefault="008222A5" w:rsidP="008222A5">
      <w:pPr>
        <w:spacing w:line="276" w:lineRule="auto"/>
        <w:rPr>
          <w:rFonts w:ascii="Arial Narrow" w:hAnsi="Arial Narrow" w:cs="Courier New"/>
        </w:rPr>
      </w:pPr>
    </w:p>
    <w:p w:rsidR="008222A5" w:rsidRDefault="008222A5" w:rsidP="008222A5">
      <w:pPr>
        <w:spacing w:line="276" w:lineRule="auto"/>
        <w:rPr>
          <w:rFonts w:ascii="Arial Narrow" w:hAnsi="Arial Narrow" w:cs="Courier New"/>
          <w:b/>
          <w:bCs/>
          <w:color w:val="000000"/>
        </w:rPr>
      </w:pPr>
      <w:r>
        <w:rPr>
          <w:rFonts w:ascii="Arial Narrow" w:hAnsi="Arial Narrow" w:cs="Courier New"/>
          <w:b/>
        </w:rPr>
        <w:t xml:space="preserve">- </w:t>
      </w:r>
      <w:r>
        <w:rPr>
          <w:rFonts w:ascii="Arial Narrow" w:hAnsi="Arial Narrow" w:cs="Courier New"/>
        </w:rPr>
        <w:t>Os serviços, considerados inadequados ou não atenderem às exigibilidades, deverão ser recompostos e o pagamento de toda a parcela ficará suspenso até sua regularização de forma integral.</w:t>
      </w:r>
    </w:p>
    <w:p w:rsidR="008222A5" w:rsidRDefault="008222A5" w:rsidP="008222A5">
      <w:pPr>
        <w:spacing w:line="276" w:lineRule="auto"/>
        <w:rPr>
          <w:rFonts w:ascii="Arial Narrow" w:hAnsi="Arial Narrow" w:cs="Courier New"/>
        </w:rPr>
      </w:pPr>
    </w:p>
    <w:p w:rsidR="008222A5" w:rsidRDefault="008222A5" w:rsidP="008222A5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 - MODELO DE GESTÃO DO CONTRATO:</w:t>
      </w:r>
    </w:p>
    <w:p w:rsidR="008222A5" w:rsidRDefault="008222A5" w:rsidP="008222A5">
      <w:pPr>
        <w:spacing w:line="276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Neste caso será elaborado  contrato, ficando como gestora do contrato a servidora Mirlene Manes, ocupante do cargo de chefe de gabinete e como fiscal de contrato, a servidora Elliz Geovânia Silveira, ocupante do Cargo de Secretária de Administração e Finanças.</w:t>
      </w:r>
    </w:p>
    <w:p w:rsidR="008222A5" w:rsidRDefault="008222A5" w:rsidP="008222A5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/>
          <w:b/>
        </w:rPr>
      </w:pPr>
    </w:p>
    <w:p w:rsidR="008222A5" w:rsidRDefault="008222A5" w:rsidP="008222A5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/>
          <w:b/>
        </w:rPr>
      </w:pPr>
      <w:bookmarkStart w:id="5" w:name="art6xxiiig"/>
      <w:bookmarkEnd w:id="5"/>
      <w:r>
        <w:rPr>
          <w:rFonts w:ascii="Arial Narrow" w:hAnsi="Arial Narrow"/>
          <w:b/>
        </w:rPr>
        <w:t>VII - CRITÉRIOS DE MEDIÇÃO E DE PAGAMENTO:</w:t>
      </w:r>
    </w:p>
    <w:p w:rsidR="008222A5" w:rsidRDefault="008222A5" w:rsidP="008222A5">
      <w:pPr>
        <w:pStyle w:val="NormalWeb"/>
        <w:spacing w:before="0" w:beforeAutospacing="0" w:after="0" w:afterAutospacing="0" w:line="276" w:lineRule="auto"/>
        <w:jc w:val="both"/>
        <w:rPr>
          <w:rFonts w:ascii="Arial Narrow" w:eastAsia="Arial" w:hAnsi="Arial Narrow" w:cs="Arial"/>
        </w:rPr>
      </w:pPr>
      <w:r>
        <w:rPr>
          <w:rFonts w:ascii="Arial Narrow" w:eastAsia="Arial" w:hAnsi="Arial Narrow" w:cs="Arial"/>
        </w:rPr>
        <w:t>O pagamento será efetuado em até 15 (quinze) dias contados a partir da data da entrega efetiva do serviço, sendo que a mesma deverá estar acompanhada da respectiva Nota Fiscal Eletrônica, com o aceite da Secretaria solicitante, através de seu titular.</w:t>
      </w:r>
    </w:p>
    <w:p w:rsidR="008222A5" w:rsidRDefault="008222A5" w:rsidP="008222A5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/>
          <w:b/>
        </w:rPr>
      </w:pPr>
      <w:bookmarkStart w:id="6" w:name="art6xxiiih"/>
      <w:bookmarkEnd w:id="6"/>
    </w:p>
    <w:p w:rsidR="008222A5" w:rsidRDefault="008222A5" w:rsidP="008222A5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VIII - FORMA E CRITÉRIOS DE SELEÇÃO DO FORNECEDOR:</w:t>
      </w:r>
    </w:p>
    <w:p w:rsidR="008222A5" w:rsidRDefault="008222A5" w:rsidP="008222A5">
      <w:pPr>
        <w:pStyle w:val="NormalWeb"/>
        <w:spacing w:before="0" w:beforeAutospacing="0" w:after="0" w:afterAutospacing="0"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A empresa a ser contratada deverá apresentar os seguintes documentos: </w:t>
      </w:r>
    </w:p>
    <w:p w:rsidR="008222A5" w:rsidRDefault="008222A5" w:rsidP="008222A5">
      <w:pPr>
        <w:pStyle w:val="NormalWeb"/>
        <w:spacing w:before="0" w:beforeAutospacing="0" w:after="0" w:afterAutospacing="0" w:line="276" w:lineRule="auto"/>
        <w:rPr>
          <w:rFonts w:ascii="Arial Narrow" w:hAnsi="Arial Narrow"/>
        </w:rPr>
      </w:pPr>
      <w:r>
        <w:rPr>
          <w:rFonts w:ascii="Arial Narrow" w:hAnsi="Arial Narrow"/>
        </w:rPr>
        <w:t>- Cartão CNPJ;</w:t>
      </w:r>
    </w:p>
    <w:p w:rsidR="008222A5" w:rsidRDefault="008222A5" w:rsidP="008222A5">
      <w:pPr>
        <w:pStyle w:val="NormalWeb"/>
        <w:spacing w:before="0" w:beforeAutospacing="0" w:after="0" w:afterAutospacing="0" w:line="276" w:lineRule="auto"/>
        <w:rPr>
          <w:rFonts w:ascii="Arial Narrow" w:hAnsi="Arial Narrow"/>
        </w:rPr>
      </w:pPr>
      <w:r>
        <w:rPr>
          <w:rFonts w:ascii="Arial Narrow" w:hAnsi="Arial Narrow"/>
        </w:rPr>
        <w:t>- Certidão Negativa Municipal (sede da empresa) de Débitos;</w:t>
      </w:r>
    </w:p>
    <w:p w:rsidR="008222A5" w:rsidRDefault="008222A5" w:rsidP="008222A5">
      <w:pPr>
        <w:pStyle w:val="NormalWeb"/>
        <w:spacing w:before="0" w:beforeAutospacing="0" w:after="0" w:afterAutospacing="0" w:line="276" w:lineRule="auto"/>
        <w:rPr>
          <w:rFonts w:ascii="Arial Narrow" w:hAnsi="Arial Narrow"/>
        </w:rPr>
      </w:pPr>
      <w:r>
        <w:rPr>
          <w:rFonts w:ascii="Arial Narrow" w:hAnsi="Arial Narrow"/>
        </w:rPr>
        <w:t>- Certidão Negativa Estadual (sede da empresa) de Débitos;</w:t>
      </w:r>
    </w:p>
    <w:p w:rsidR="008222A5" w:rsidRDefault="008222A5" w:rsidP="008222A5">
      <w:pPr>
        <w:pStyle w:val="NormalWeb"/>
        <w:spacing w:before="0" w:beforeAutospacing="0" w:after="0" w:afterAutospacing="0" w:line="276" w:lineRule="auto"/>
        <w:rPr>
          <w:rFonts w:ascii="Arial Narrow" w:hAnsi="Arial Narrow"/>
        </w:rPr>
      </w:pPr>
      <w:r>
        <w:rPr>
          <w:rFonts w:ascii="Arial Narrow" w:hAnsi="Arial Narrow"/>
        </w:rPr>
        <w:t>- Certidão Negativa Federal de Débitos;</w:t>
      </w:r>
    </w:p>
    <w:p w:rsidR="008222A5" w:rsidRDefault="008222A5" w:rsidP="008222A5">
      <w:pPr>
        <w:pStyle w:val="NormalWeb"/>
        <w:spacing w:before="0" w:beforeAutospacing="0" w:after="0" w:afterAutospacing="0" w:line="276" w:lineRule="auto"/>
        <w:rPr>
          <w:rFonts w:ascii="Arial Narrow" w:hAnsi="Arial Narrow"/>
        </w:rPr>
      </w:pPr>
      <w:r>
        <w:rPr>
          <w:rFonts w:ascii="Arial Narrow" w:hAnsi="Arial Narrow"/>
        </w:rPr>
        <w:t>- CRF do FGTS;</w:t>
      </w:r>
    </w:p>
    <w:p w:rsidR="008222A5" w:rsidRDefault="008222A5" w:rsidP="008222A5">
      <w:pPr>
        <w:pStyle w:val="NormalWeb"/>
        <w:spacing w:before="0" w:beforeAutospacing="0" w:after="0" w:afterAutospacing="0" w:line="276" w:lineRule="auto"/>
        <w:rPr>
          <w:rFonts w:ascii="Arial Narrow" w:hAnsi="Arial Narrow"/>
        </w:rPr>
      </w:pPr>
      <w:r>
        <w:rPr>
          <w:rFonts w:ascii="Arial Narrow" w:hAnsi="Arial Narrow"/>
        </w:rPr>
        <w:t>- Certidão Negativa de Débitos Trabalhistas (CNDT);</w:t>
      </w:r>
    </w:p>
    <w:p w:rsidR="008222A5" w:rsidRDefault="008222A5" w:rsidP="008222A5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 Certidão Negativa de Falência/Concordata;</w:t>
      </w:r>
    </w:p>
    <w:p w:rsidR="008222A5" w:rsidRDefault="008222A5" w:rsidP="008222A5">
      <w:pPr>
        <w:pStyle w:val="NormalWeb"/>
        <w:spacing w:before="0" w:beforeAutospacing="0" w:after="0" w:afterAutospacing="0" w:line="276" w:lineRule="auto"/>
        <w:jc w:val="both"/>
        <w:rPr>
          <w:rFonts w:ascii="Arial Narrow" w:eastAsia="Arial" w:hAnsi="Arial Narrow"/>
        </w:rPr>
      </w:pPr>
      <w:r>
        <w:rPr>
          <w:rFonts w:ascii="Arial Narrow" w:eastAsia="Arial" w:hAnsi="Arial Narrow"/>
          <w:b/>
        </w:rPr>
        <w:t>Será considerar vencedora a empresa que ofertar o menor preço por ITEM.</w:t>
      </w:r>
    </w:p>
    <w:p w:rsidR="008222A5" w:rsidRDefault="008222A5" w:rsidP="008222A5">
      <w:pPr>
        <w:pStyle w:val="pspdfkit-8ayy4hjz5h5sb5mqfjxzpc42zw"/>
        <w:shd w:val="clear" w:color="auto" w:fill="FFFFFF"/>
        <w:spacing w:before="0" w:beforeAutospacing="0" w:after="0" w:afterAutospacing="0" w:line="276" w:lineRule="auto"/>
        <w:rPr>
          <w:rFonts w:ascii="Arial Narrow" w:hAnsi="Arial Narrow" w:cs="Arial"/>
          <w:color w:val="000000"/>
        </w:rPr>
      </w:pPr>
      <w:r>
        <w:rPr>
          <w:rStyle w:val="pspdfkit-6fq5ysqkmc2gc1fek9b659qfh8"/>
          <w:rFonts w:ascii="Arial Narrow" w:hAnsi="Arial Narrow" w:cs="Arial"/>
          <w:color w:val="000000"/>
        </w:rPr>
        <w:t xml:space="preserve"> </w:t>
      </w:r>
    </w:p>
    <w:p w:rsidR="008222A5" w:rsidRDefault="008222A5" w:rsidP="008222A5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/>
          <w:b/>
        </w:rPr>
      </w:pPr>
      <w:bookmarkStart w:id="7" w:name="art6xxiii.i"/>
      <w:bookmarkEnd w:id="7"/>
      <w:r>
        <w:rPr>
          <w:rFonts w:ascii="Arial Narrow" w:hAnsi="Arial Narrow"/>
          <w:b/>
        </w:rPr>
        <w:t>IX – VALOR DA CONTRATAÇÃO:</w:t>
      </w:r>
    </w:p>
    <w:tbl>
      <w:tblPr>
        <w:tblW w:w="10348" w:type="dxa"/>
        <w:tblInd w:w="-577" w:type="dxa"/>
        <w:tblLook w:val="04A0" w:firstRow="1" w:lastRow="0" w:firstColumn="1" w:lastColumn="0" w:noHBand="0" w:noVBand="1"/>
      </w:tblPr>
      <w:tblGrid>
        <w:gridCol w:w="605"/>
        <w:gridCol w:w="1283"/>
        <w:gridCol w:w="977"/>
        <w:gridCol w:w="4790"/>
        <w:gridCol w:w="1276"/>
        <w:gridCol w:w="1417"/>
      </w:tblGrid>
      <w:tr w:rsidR="008222A5" w:rsidTr="008222A5">
        <w:trPr>
          <w:trHeight w:val="125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222A5" w:rsidRDefault="008222A5">
            <w:pPr>
              <w:spacing w:line="276" w:lineRule="auto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b/>
                <w:bCs/>
                <w:color w:val="000000"/>
              </w:rPr>
              <w:t>Item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222A5" w:rsidRDefault="008222A5">
            <w:pPr>
              <w:spacing w:line="276" w:lineRule="auto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b/>
                <w:bCs/>
                <w:color w:val="000000"/>
              </w:rPr>
              <w:t>Quantidade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222A5" w:rsidRDefault="008222A5">
            <w:pPr>
              <w:spacing w:line="276" w:lineRule="auto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b/>
                <w:bCs/>
                <w:color w:val="000000"/>
              </w:rPr>
              <w:t>Unidade</w:t>
            </w:r>
          </w:p>
        </w:tc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222A5" w:rsidRDefault="008222A5">
            <w:pPr>
              <w:spacing w:line="256" w:lineRule="auto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b/>
                <w:bCs/>
                <w:color w:val="000000"/>
              </w:rPr>
              <w:t>Descrição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222A5" w:rsidRDefault="008222A5">
            <w:pPr>
              <w:spacing w:line="276" w:lineRule="auto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b/>
                <w:bCs/>
                <w:color w:val="000000"/>
              </w:rPr>
              <w:t>Valor Unit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222A5" w:rsidRDefault="008222A5">
            <w:pPr>
              <w:spacing w:line="276" w:lineRule="auto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b/>
                <w:bCs/>
                <w:color w:val="000000"/>
              </w:rPr>
              <w:t>Vlr Total</w:t>
            </w:r>
          </w:p>
        </w:tc>
      </w:tr>
      <w:tr w:rsidR="008222A5" w:rsidTr="008222A5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222A5" w:rsidRDefault="008222A5">
            <w:pPr>
              <w:spacing w:line="276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color w:val="000000"/>
              </w:rPr>
              <w:t>01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222A5" w:rsidRDefault="008222A5">
            <w:pPr>
              <w:spacing w:line="276" w:lineRule="auto"/>
              <w:jc w:val="center"/>
              <w:rPr>
                <w:rFonts w:ascii="Arial Narrow" w:hAnsi="Arial Narrow" w:cs="Courier New"/>
                <w:color w:val="000000"/>
              </w:rPr>
            </w:pPr>
            <w:r>
              <w:rPr>
                <w:rFonts w:ascii="Arial Narrow" w:hAnsi="Arial Narrow" w:cs="Courier New"/>
                <w:color w:val="00000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222A5" w:rsidRDefault="008222A5">
            <w:pPr>
              <w:spacing w:line="276" w:lineRule="auto"/>
              <w:jc w:val="center"/>
              <w:rPr>
                <w:rFonts w:ascii="Arial Narrow" w:hAnsi="Arial Narrow" w:cs="Courier New"/>
                <w:color w:val="000000"/>
              </w:rPr>
            </w:pPr>
            <w:r>
              <w:rPr>
                <w:rFonts w:ascii="Arial Narrow" w:hAnsi="Arial Narrow" w:cs="Courier New"/>
                <w:color w:val="000000"/>
              </w:rPr>
              <w:t>Serviço</w:t>
            </w:r>
          </w:p>
        </w:tc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222A5" w:rsidRDefault="008222A5">
            <w:pPr>
              <w:spacing w:line="276" w:lineRule="auto"/>
              <w:rPr>
                <w:rFonts w:ascii="Arial Narrow" w:hAnsi="Arial Narrow" w:cs="Courier New"/>
                <w:color w:val="000000"/>
              </w:rPr>
            </w:pPr>
            <w:r>
              <w:rPr>
                <w:rFonts w:ascii="Arial Narrow" w:hAnsi="Arial Narrow" w:cs="Courier New"/>
                <w:color w:val="000000"/>
              </w:rPr>
              <w:t xml:space="preserve">Serviço de instalação, manutenção, desinstalação de iluminação natalina, incluindo material, locação de caminhão e frete.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222A5" w:rsidRDefault="008222A5" w:rsidP="008222A5">
            <w:pPr>
              <w:spacing w:line="276" w:lineRule="auto"/>
              <w:jc w:val="center"/>
              <w:rPr>
                <w:rFonts w:ascii="Arial Narrow" w:hAnsi="Arial Narrow" w:cs="Courier New"/>
                <w:color w:val="000000"/>
                <w:sz w:val="24"/>
              </w:rPr>
            </w:pPr>
            <w:r>
              <w:rPr>
                <w:rFonts w:ascii="Arial Narrow" w:hAnsi="Arial Narrow" w:cs="Courier New"/>
                <w:color w:val="000000"/>
              </w:rPr>
              <w:t>R</w:t>
            </w:r>
            <w:bookmarkStart w:id="8" w:name="_GoBack"/>
            <w:bookmarkEnd w:id="8"/>
            <w:r>
              <w:rPr>
                <w:rFonts w:ascii="Arial Narrow" w:hAnsi="Arial Narrow" w:cs="Courier New"/>
                <w:color w:val="000000"/>
              </w:rPr>
              <w:t>$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222A5" w:rsidRDefault="008222A5" w:rsidP="008222A5">
            <w:pPr>
              <w:spacing w:line="276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color w:val="000000"/>
              </w:rPr>
              <w:t>R$</w:t>
            </w:r>
          </w:p>
        </w:tc>
      </w:tr>
      <w:tr w:rsidR="008222A5" w:rsidTr="008222A5">
        <w:trPr>
          <w:trHeight w:val="76"/>
        </w:trPr>
        <w:tc>
          <w:tcPr>
            <w:tcW w:w="89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222A5" w:rsidRDefault="008222A5">
            <w:pPr>
              <w:spacing w:line="276" w:lineRule="auto"/>
              <w:jc w:val="right"/>
              <w:rPr>
                <w:rFonts w:ascii="Arial Narrow" w:hAnsi="Arial Narrow" w:cs="Courier New"/>
                <w:color w:val="000000"/>
              </w:rPr>
            </w:pPr>
            <w:r>
              <w:rPr>
                <w:rFonts w:ascii="Arial Narrow" w:hAnsi="Arial Narrow" w:cs="Courier New"/>
                <w:b/>
                <w:color w:val="000000"/>
              </w:rPr>
              <w:t>Valor total para o lote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22A5" w:rsidRDefault="008222A5" w:rsidP="008222A5">
            <w:pPr>
              <w:spacing w:line="276" w:lineRule="auto"/>
              <w:jc w:val="center"/>
              <w:rPr>
                <w:rFonts w:ascii="Arial Narrow" w:hAnsi="Arial Narrow" w:cs="Courier New"/>
                <w:color w:val="000000"/>
              </w:rPr>
            </w:pPr>
            <w:r>
              <w:rPr>
                <w:rFonts w:ascii="Arial Narrow" w:hAnsi="Arial Narrow" w:cs="Courier New"/>
                <w:color w:val="000000"/>
              </w:rPr>
              <w:t>R$</w:t>
            </w:r>
          </w:p>
        </w:tc>
      </w:tr>
    </w:tbl>
    <w:p w:rsidR="008222A5" w:rsidRDefault="008222A5" w:rsidP="008222A5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/>
          <w:b/>
        </w:rPr>
      </w:pPr>
    </w:p>
    <w:p w:rsidR="008222A5" w:rsidRDefault="008222A5" w:rsidP="008222A5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/>
          <w:b/>
        </w:rPr>
      </w:pPr>
      <w:bookmarkStart w:id="9" w:name="art6xxiiij"/>
      <w:bookmarkEnd w:id="9"/>
      <w:r>
        <w:rPr>
          <w:rFonts w:ascii="Arial Narrow" w:hAnsi="Arial Narrow"/>
          <w:b/>
        </w:rPr>
        <w:t>X - ADEQUAÇÃO ORÇAMENTÁRIA:</w:t>
      </w:r>
    </w:p>
    <w:p w:rsidR="008222A5" w:rsidRDefault="008222A5" w:rsidP="008222A5">
      <w:pPr>
        <w:pStyle w:val="NormalWeb"/>
        <w:spacing w:before="0" w:beforeAutospacing="0" w:after="0" w:afterAutospacing="0"/>
        <w:rPr>
          <w:rFonts w:ascii="Arial Narrow" w:hAnsi="Arial Narrow"/>
        </w:rPr>
      </w:pPr>
      <w:r>
        <w:rPr>
          <w:rFonts w:ascii="Arial Narrow" w:hAnsi="Arial Narrow"/>
          <w:b/>
        </w:rPr>
        <w:t>Órgão:</w:t>
      </w:r>
      <w:r>
        <w:rPr>
          <w:rFonts w:ascii="Arial Narrow" w:hAnsi="Arial Narrow"/>
        </w:rPr>
        <w:t xml:space="preserve"> 04 - Secretaria de Educação e Cultura</w:t>
      </w:r>
    </w:p>
    <w:p w:rsidR="008222A5" w:rsidRDefault="008222A5" w:rsidP="008222A5">
      <w:pPr>
        <w:pStyle w:val="NormalWeb"/>
        <w:spacing w:before="0" w:beforeAutospacing="0" w:after="0" w:afterAutospacing="0"/>
        <w:rPr>
          <w:rFonts w:ascii="Arial Narrow" w:hAnsi="Arial Narrow"/>
        </w:rPr>
      </w:pPr>
      <w:r>
        <w:rPr>
          <w:rFonts w:ascii="Arial Narrow" w:hAnsi="Arial Narrow"/>
          <w:b/>
        </w:rPr>
        <w:t>Unidade</w:t>
      </w:r>
      <w:r>
        <w:rPr>
          <w:rFonts w:ascii="Arial Narrow" w:hAnsi="Arial Narrow"/>
        </w:rPr>
        <w:t>: 03– Fundo Municipal de Cultura</w:t>
      </w:r>
    </w:p>
    <w:p w:rsidR="008222A5" w:rsidRDefault="008222A5" w:rsidP="008222A5">
      <w:pPr>
        <w:pStyle w:val="NormalWeb"/>
        <w:spacing w:before="0" w:beforeAutospacing="0" w:after="0" w:afterAutospacing="0"/>
        <w:rPr>
          <w:rFonts w:ascii="Arial Narrow" w:hAnsi="Arial Narrow"/>
        </w:rPr>
      </w:pPr>
      <w:r>
        <w:rPr>
          <w:rFonts w:ascii="Arial Narrow" w:hAnsi="Arial Narrow"/>
          <w:b/>
        </w:rPr>
        <w:t>Projeto/Atividade</w:t>
      </w:r>
      <w:r>
        <w:rPr>
          <w:rFonts w:ascii="Arial Narrow" w:hAnsi="Arial Narrow"/>
        </w:rPr>
        <w:t>: 2.016 – Apoio à Cultura</w:t>
      </w:r>
    </w:p>
    <w:p w:rsidR="008222A5" w:rsidRDefault="008222A5" w:rsidP="008222A5">
      <w:pPr>
        <w:ind w:right="283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 xml:space="preserve">Despesa: </w:t>
      </w:r>
      <w:r>
        <w:rPr>
          <w:rFonts w:ascii="Arial Narrow" w:hAnsi="Arial Narrow" w:cs="Calibri"/>
        </w:rPr>
        <w:t>111 – 3.3.90.00.00.00.00.00.0.1.0500</w:t>
      </w:r>
    </w:p>
    <w:p w:rsidR="008222A5" w:rsidRDefault="008222A5" w:rsidP="008222A5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/>
          <w:b/>
        </w:rPr>
      </w:pPr>
    </w:p>
    <w:p w:rsidR="008222A5" w:rsidRDefault="008222A5" w:rsidP="008222A5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XI - ESPECIFICAÇÃO DO PRODUTO, PREFERENCIALMENTE CONFORME CATÁLOGO ELETRÔNICO DE PADRONIZAÇÃO, OBSERVADOS OS REQUISITOS DE QUALIDADE, RENDIMENTO, COMPATIBILIDADE, DURABILIDADE E SEGURANÇA:</w:t>
      </w:r>
    </w:p>
    <w:p w:rsidR="008222A5" w:rsidRDefault="008222A5" w:rsidP="008222A5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 Município adotará o catálogo eletrônico de padronização de compras, serviços e obras, instituído pelo Poder Executivo Federal, conforme possibilidade prevista no artigo 19, inciso II, da Lei </w:t>
      </w:r>
      <w:proofErr w:type="gramStart"/>
      <w:r>
        <w:rPr>
          <w:rFonts w:ascii="Arial Narrow" w:hAnsi="Arial Narrow"/>
        </w:rPr>
        <w:t>n.º</w:t>
      </w:r>
      <w:proofErr w:type="gramEnd"/>
      <w:r>
        <w:rPr>
          <w:rFonts w:ascii="Arial Narrow" w:hAnsi="Arial Narrow"/>
        </w:rPr>
        <w:t xml:space="preserve"> 14.133, de 1º de abril de 2021, bem como os catálogos constantes no PNCP (Portal Nacional de Contratações Públicas), sendo que o referido objeto não encontra-se ainda previsto no referido catálogo. </w:t>
      </w:r>
    </w:p>
    <w:p w:rsidR="008222A5" w:rsidRDefault="008222A5" w:rsidP="008222A5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/>
          <w:b/>
        </w:rPr>
      </w:pPr>
    </w:p>
    <w:p w:rsidR="008222A5" w:rsidRDefault="008222A5" w:rsidP="008222A5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/>
          <w:b/>
        </w:rPr>
      </w:pPr>
      <w:bookmarkStart w:id="10" w:name="art40§1ii"/>
      <w:bookmarkEnd w:id="10"/>
      <w:r>
        <w:rPr>
          <w:rFonts w:ascii="Arial Narrow" w:hAnsi="Arial Narrow"/>
          <w:b/>
        </w:rPr>
        <w:t>XII – LOCAIS DE ENTREGA:</w:t>
      </w:r>
    </w:p>
    <w:p w:rsidR="008222A5" w:rsidRDefault="008222A5" w:rsidP="008222A5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Os serviços deverão ser executados na Praça Anchieta, no portal de entrada do Município, no prédio da prefeitura e na praça da Rodoviária. </w:t>
      </w:r>
    </w:p>
    <w:p w:rsidR="008222A5" w:rsidRDefault="008222A5" w:rsidP="008222A5">
      <w:pPr>
        <w:spacing w:line="276" w:lineRule="auto"/>
        <w:rPr>
          <w:rFonts w:ascii="Arial Narrow" w:hAnsi="Arial Narrow"/>
          <w:szCs w:val="24"/>
        </w:rPr>
      </w:pPr>
    </w:p>
    <w:p w:rsidR="008222A5" w:rsidRDefault="008222A5" w:rsidP="008222A5">
      <w:pPr>
        <w:spacing w:line="276" w:lineRule="auto"/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Antônio Carlos, 15 de outubro de 2024.</w:t>
      </w:r>
    </w:p>
    <w:p w:rsidR="008222A5" w:rsidRDefault="008222A5" w:rsidP="008222A5">
      <w:pPr>
        <w:spacing w:line="276" w:lineRule="auto"/>
        <w:jc w:val="right"/>
        <w:rPr>
          <w:rFonts w:ascii="Arial Narrow" w:hAnsi="Arial Narrow"/>
          <w:szCs w:val="24"/>
        </w:rPr>
      </w:pPr>
    </w:p>
    <w:p w:rsidR="008222A5" w:rsidRDefault="008222A5" w:rsidP="008222A5">
      <w:pPr>
        <w:spacing w:line="276" w:lineRule="auto"/>
        <w:jc w:val="center"/>
        <w:rPr>
          <w:rFonts w:ascii="Arial Narrow" w:eastAsia="Arial Narrow" w:hAnsi="Arial Narrow" w:cs="Arial Narrow"/>
          <w:b/>
          <w:szCs w:val="24"/>
        </w:rPr>
      </w:pPr>
      <w:r>
        <w:rPr>
          <w:rFonts w:ascii="Arial Narrow" w:eastAsia="Arial Narrow" w:hAnsi="Arial Narrow" w:cs="Arial Narrow"/>
          <w:b/>
          <w:szCs w:val="24"/>
        </w:rPr>
        <w:t>Mirlene Manes</w:t>
      </w:r>
    </w:p>
    <w:p w:rsidR="008222A5" w:rsidRDefault="008222A5" w:rsidP="008222A5">
      <w:pPr>
        <w:spacing w:line="276" w:lineRule="auto"/>
        <w:jc w:val="center"/>
        <w:rPr>
          <w:rFonts w:ascii="Arial Narrow" w:eastAsia="Arial Narrow" w:hAnsi="Arial Narrow" w:cs="Arial Narrow"/>
          <w:b/>
          <w:szCs w:val="24"/>
        </w:rPr>
      </w:pPr>
      <w:r>
        <w:rPr>
          <w:rFonts w:ascii="Arial Narrow" w:eastAsia="Arial Narrow" w:hAnsi="Arial Narrow" w:cs="Arial Narrow"/>
          <w:b/>
          <w:szCs w:val="24"/>
        </w:rPr>
        <w:t>Chefe de Gabinete</w:t>
      </w:r>
    </w:p>
    <w:p w:rsidR="008222A5" w:rsidRDefault="008222A5" w:rsidP="008222A5">
      <w:pPr>
        <w:spacing w:line="276" w:lineRule="auto"/>
        <w:jc w:val="center"/>
        <w:rPr>
          <w:rFonts w:ascii="Arial Narrow" w:eastAsia="Arial Narrow" w:hAnsi="Arial Narrow" w:cs="Arial Narrow"/>
          <w:b/>
          <w:szCs w:val="24"/>
        </w:rPr>
      </w:pPr>
    </w:p>
    <w:p w:rsidR="008222A5" w:rsidRDefault="008222A5" w:rsidP="008222A5">
      <w:pPr>
        <w:spacing w:line="276" w:lineRule="auto"/>
        <w:jc w:val="center"/>
        <w:rPr>
          <w:rFonts w:ascii="Arial Narrow" w:eastAsia="Arial Narrow" w:hAnsi="Arial Narrow" w:cs="Arial Narrow"/>
          <w:b/>
          <w:szCs w:val="24"/>
        </w:rPr>
      </w:pPr>
      <w:r>
        <w:rPr>
          <w:rFonts w:ascii="Arial Narrow" w:eastAsia="Arial Narrow" w:hAnsi="Arial Narrow" w:cs="Arial Narrow"/>
          <w:b/>
          <w:szCs w:val="24"/>
        </w:rPr>
        <w:t>Elliz Geovânia Silveira</w:t>
      </w:r>
    </w:p>
    <w:p w:rsidR="008222A5" w:rsidRDefault="008222A5" w:rsidP="008222A5">
      <w:pPr>
        <w:spacing w:line="276" w:lineRule="auto"/>
        <w:jc w:val="center"/>
        <w:rPr>
          <w:rFonts w:ascii="Arial Narrow" w:eastAsia="Arial Narrow" w:hAnsi="Arial Narrow" w:cs="Arial Narrow"/>
          <w:b/>
          <w:szCs w:val="24"/>
        </w:rPr>
      </w:pPr>
      <w:r>
        <w:rPr>
          <w:rFonts w:ascii="Arial Narrow" w:eastAsia="Arial Narrow" w:hAnsi="Arial Narrow" w:cs="Arial Narrow"/>
          <w:b/>
          <w:szCs w:val="24"/>
        </w:rPr>
        <w:t xml:space="preserve">Secretária de Administração e Finanças </w:t>
      </w:r>
    </w:p>
    <w:p w:rsidR="00D45E3B" w:rsidRPr="005963A5" w:rsidRDefault="00D45E3B" w:rsidP="008222A5">
      <w:pPr>
        <w:spacing w:line="276" w:lineRule="auto"/>
        <w:jc w:val="center"/>
      </w:pPr>
    </w:p>
    <w:sectPr w:rsidR="00D45E3B" w:rsidRPr="005963A5" w:rsidSect="000F4EA5">
      <w:headerReference w:type="default" r:id="rId9"/>
      <w:pgSz w:w="11920" w:h="16850"/>
      <w:pgMar w:top="2300" w:right="1288" w:bottom="568" w:left="160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47" w:rsidRDefault="00533E47">
      <w:r>
        <w:separator/>
      </w:r>
    </w:p>
  </w:endnote>
  <w:endnote w:type="continuationSeparator" w:id="0">
    <w:p w:rsidR="00533E47" w:rsidRDefault="0053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47" w:rsidRDefault="00533E47">
      <w:r>
        <w:separator/>
      </w:r>
    </w:p>
  </w:footnote>
  <w:footnote w:type="continuationSeparator" w:id="0">
    <w:p w:rsidR="00533E47" w:rsidRDefault="00533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E2" w:rsidRDefault="00A011E7">
    <w:pPr>
      <w:pStyle w:val="Cabealho"/>
    </w:pPr>
    <w:r>
      <w:rPr>
        <w:noProof/>
        <w:lang w:val="pt-BR" w:eastAsia="pt-BR"/>
      </w:rPr>
      <w:drawing>
        <wp:inline distT="0" distB="0" distL="0" distR="0" wp14:anchorId="67422A92" wp14:editId="706813A7">
          <wp:extent cx="5400040" cy="816403"/>
          <wp:effectExtent l="0" t="0" r="0" b="317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e fec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16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4D4B"/>
    <w:multiLevelType w:val="hybridMultilevel"/>
    <w:tmpl w:val="D50233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C5881"/>
    <w:multiLevelType w:val="hybridMultilevel"/>
    <w:tmpl w:val="7AF213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F20CC"/>
    <w:multiLevelType w:val="hybridMultilevel"/>
    <w:tmpl w:val="B088F222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812BF"/>
    <w:multiLevelType w:val="hybridMultilevel"/>
    <w:tmpl w:val="66FEBA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9D"/>
    <w:rsid w:val="00037358"/>
    <w:rsid w:val="00054D0E"/>
    <w:rsid w:val="00055F80"/>
    <w:rsid w:val="0006321B"/>
    <w:rsid w:val="00082014"/>
    <w:rsid w:val="000911B1"/>
    <w:rsid w:val="000F0212"/>
    <w:rsid w:val="000F4EA5"/>
    <w:rsid w:val="001031FB"/>
    <w:rsid w:val="0010363A"/>
    <w:rsid w:val="001206E8"/>
    <w:rsid w:val="00124B23"/>
    <w:rsid w:val="00130AD4"/>
    <w:rsid w:val="001A24B5"/>
    <w:rsid w:val="001B4C47"/>
    <w:rsid w:val="001B6DC3"/>
    <w:rsid w:val="001D31B1"/>
    <w:rsid w:val="001F671C"/>
    <w:rsid w:val="00226EF0"/>
    <w:rsid w:val="00235680"/>
    <w:rsid w:val="00256C70"/>
    <w:rsid w:val="002B1AEA"/>
    <w:rsid w:val="002C4AD9"/>
    <w:rsid w:val="002D1F3B"/>
    <w:rsid w:val="002F3814"/>
    <w:rsid w:val="00360D49"/>
    <w:rsid w:val="00376EC6"/>
    <w:rsid w:val="003A0885"/>
    <w:rsid w:val="003A1D67"/>
    <w:rsid w:val="003B3E51"/>
    <w:rsid w:val="003E64F4"/>
    <w:rsid w:val="003F4900"/>
    <w:rsid w:val="00461E9D"/>
    <w:rsid w:val="004A754A"/>
    <w:rsid w:val="004B09D3"/>
    <w:rsid w:val="004F59CA"/>
    <w:rsid w:val="00533E47"/>
    <w:rsid w:val="00544A24"/>
    <w:rsid w:val="00577EF5"/>
    <w:rsid w:val="005802A6"/>
    <w:rsid w:val="00591295"/>
    <w:rsid w:val="005963A5"/>
    <w:rsid w:val="005B3383"/>
    <w:rsid w:val="005E71C3"/>
    <w:rsid w:val="005F2F7C"/>
    <w:rsid w:val="0060215B"/>
    <w:rsid w:val="0064635C"/>
    <w:rsid w:val="006705C4"/>
    <w:rsid w:val="00670754"/>
    <w:rsid w:val="00685BBB"/>
    <w:rsid w:val="006977FC"/>
    <w:rsid w:val="006C371D"/>
    <w:rsid w:val="006D3BFF"/>
    <w:rsid w:val="00700341"/>
    <w:rsid w:val="007042E2"/>
    <w:rsid w:val="00706A01"/>
    <w:rsid w:val="00721601"/>
    <w:rsid w:val="00746D16"/>
    <w:rsid w:val="00762B35"/>
    <w:rsid w:val="007803A4"/>
    <w:rsid w:val="007972D5"/>
    <w:rsid w:val="0079788B"/>
    <w:rsid w:val="0080175B"/>
    <w:rsid w:val="008222A5"/>
    <w:rsid w:val="008475EB"/>
    <w:rsid w:val="00885996"/>
    <w:rsid w:val="008A2FC4"/>
    <w:rsid w:val="008B4B2A"/>
    <w:rsid w:val="008E371E"/>
    <w:rsid w:val="00917F7E"/>
    <w:rsid w:val="0095126C"/>
    <w:rsid w:val="00976FC9"/>
    <w:rsid w:val="00987997"/>
    <w:rsid w:val="009A2250"/>
    <w:rsid w:val="009C6AEB"/>
    <w:rsid w:val="00A011E7"/>
    <w:rsid w:val="00A37B3B"/>
    <w:rsid w:val="00A7415D"/>
    <w:rsid w:val="00B759F8"/>
    <w:rsid w:val="00BA0D59"/>
    <w:rsid w:val="00BC2A3C"/>
    <w:rsid w:val="00BD327F"/>
    <w:rsid w:val="00BE7B1D"/>
    <w:rsid w:val="00C16635"/>
    <w:rsid w:val="00C548A1"/>
    <w:rsid w:val="00C82EA1"/>
    <w:rsid w:val="00C97EE2"/>
    <w:rsid w:val="00CA17EA"/>
    <w:rsid w:val="00CB1A54"/>
    <w:rsid w:val="00CC5354"/>
    <w:rsid w:val="00D45E3B"/>
    <w:rsid w:val="00DB078B"/>
    <w:rsid w:val="00E75B77"/>
    <w:rsid w:val="00EC2E78"/>
    <w:rsid w:val="00ED4DED"/>
    <w:rsid w:val="00EF65E9"/>
    <w:rsid w:val="00F34B95"/>
    <w:rsid w:val="00F64DC9"/>
    <w:rsid w:val="00FA1C46"/>
    <w:rsid w:val="00FA2DA6"/>
    <w:rsid w:val="00FB1815"/>
    <w:rsid w:val="00FB1E3F"/>
    <w:rsid w:val="00FD174F"/>
    <w:rsid w:val="00FD2F34"/>
    <w:rsid w:val="00FE0D99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CC02189"/>
  <w15:docId w15:val="{ADBCC7DE-A614-4389-AB58-9DCCA249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77EF5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1"/>
      <w:ind w:left="1399" w:right="1851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342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8"/>
      <w:ind w:left="951" w:right="1268" w:firstLine="309"/>
    </w:pPr>
    <w:rPr>
      <w:rFonts w:ascii="Cambria" w:eastAsia="Cambria" w:hAnsi="Cambria" w:cs="Cambria"/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978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788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978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788B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2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250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4A754A"/>
    <w:rPr>
      <w:color w:val="0000FF" w:themeColor="hyperlink"/>
      <w:u w:val="single"/>
    </w:rPr>
  </w:style>
  <w:style w:type="character" w:customStyle="1" w:styleId="selectable-text">
    <w:name w:val="selectable-text"/>
    <w:basedOn w:val="Fontepargpadro"/>
    <w:rsid w:val="00376EC6"/>
  </w:style>
  <w:style w:type="paragraph" w:styleId="NormalWeb">
    <w:name w:val="Normal (Web)"/>
    <w:basedOn w:val="Normal"/>
    <w:uiPriority w:val="99"/>
    <w:unhideWhenUsed/>
    <w:rsid w:val="0008201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082014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8201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64DC9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360D49"/>
    <w:rPr>
      <w:rFonts w:ascii="Cambria" w:eastAsia="Cambria" w:hAnsi="Cambria" w:cs="Cambria"/>
      <w:b/>
      <w:bCs/>
      <w:sz w:val="28"/>
      <w:szCs w:val="28"/>
      <w:lang w:val="pt-PT"/>
    </w:rPr>
  </w:style>
  <w:style w:type="paragraph" w:customStyle="1" w:styleId="pspdfkit-8ayy4hjz5h5sb5mqfjxzpc42zw">
    <w:name w:val="pspdfkit-8ayy4hjz5h5sb5mqfjxzpc42zw"/>
    <w:basedOn w:val="Normal"/>
    <w:uiPriority w:val="99"/>
    <w:rsid w:val="004F59C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pspdfkit-6fq5ysqkmc2gc1fek9b659qfh8">
    <w:name w:val="pspdfkit-6fq5ysqkmc2gc1fek9b659qfh8"/>
    <w:basedOn w:val="Fontepargpadro"/>
    <w:rsid w:val="004F59CA"/>
  </w:style>
  <w:style w:type="paragraph" w:customStyle="1" w:styleId="Default">
    <w:name w:val="Default"/>
    <w:uiPriority w:val="99"/>
    <w:rsid w:val="004F59CA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pt-BR" w:eastAsia="pt-BR"/>
    </w:rPr>
  </w:style>
  <w:style w:type="paragraph" w:styleId="SemEspaamento">
    <w:name w:val="No Spacing"/>
    <w:uiPriority w:val="1"/>
    <w:qFormat/>
    <w:rsid w:val="004F59CA"/>
    <w:pPr>
      <w:widowControl/>
      <w:autoSpaceDE/>
      <w:autoSpaceDN/>
    </w:pPr>
    <w:rPr>
      <w:lang w:val="pt-BR"/>
    </w:rPr>
  </w:style>
  <w:style w:type="paragraph" w:customStyle="1" w:styleId="LO-normal">
    <w:name w:val="LO-normal"/>
    <w:qFormat/>
    <w:rsid w:val="00CA17EA"/>
    <w:pPr>
      <w:suppressAutoHyphens/>
      <w:autoSpaceDE/>
      <w:autoSpaceDN/>
    </w:pPr>
    <w:rPr>
      <w:rFonts w:ascii="Calibri" w:eastAsia="Calibri" w:hAnsi="Calibri" w:cs="Calibri"/>
      <w:sz w:val="24"/>
      <w:szCs w:val="24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oniocarlos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35268-3344-4A36-9E06-6FE7450EC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1850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Gabinete</cp:lastModifiedBy>
  <cp:revision>7</cp:revision>
  <cp:lastPrinted>2024-08-07T13:19:00Z</cp:lastPrinted>
  <dcterms:created xsi:type="dcterms:W3CDTF">2024-10-16T11:58:00Z</dcterms:created>
  <dcterms:modified xsi:type="dcterms:W3CDTF">2024-10-17T19:42:00Z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2024-02-21T00:00:00Z</vt:filetime>
  </property>
</Properties>
</file>