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3B" w:rsidRDefault="00D45E3B" w:rsidP="00FD174F">
      <w:pPr>
        <w:pStyle w:val="Ttulo1"/>
        <w:spacing w:line="276" w:lineRule="auto"/>
        <w:ind w:left="0" w:right="243"/>
        <w:rPr>
          <w:rFonts w:ascii="Arial Narrow" w:hAnsi="Arial Narrow" w:cs="Arial"/>
          <w:w w:val="115"/>
          <w:sz w:val="24"/>
          <w:szCs w:val="24"/>
        </w:rPr>
      </w:pPr>
    </w:p>
    <w:p w:rsidR="00A011E7" w:rsidRDefault="00706A01"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Processo Administrativo nº 103</w:t>
      </w:r>
      <w:r w:rsidR="00A011E7">
        <w:rPr>
          <w:rFonts w:ascii="Arial Narrow" w:hAnsi="Arial Narrow" w:cs="Arial"/>
          <w:w w:val="115"/>
          <w:sz w:val="24"/>
          <w:szCs w:val="24"/>
        </w:rPr>
        <w:t>/2024</w:t>
      </w:r>
    </w:p>
    <w:p w:rsidR="00A011E7" w:rsidRDefault="00A011E7"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Compra Dispensável nº 4</w:t>
      </w:r>
      <w:r w:rsidR="00706A01">
        <w:rPr>
          <w:rFonts w:ascii="Arial Narrow" w:hAnsi="Arial Narrow" w:cs="Arial"/>
          <w:w w:val="115"/>
          <w:sz w:val="24"/>
          <w:szCs w:val="24"/>
        </w:rPr>
        <w:t>5</w:t>
      </w:r>
      <w:r>
        <w:rPr>
          <w:rFonts w:ascii="Arial Narrow" w:hAnsi="Arial Narrow" w:cs="Arial"/>
          <w:w w:val="115"/>
          <w:sz w:val="24"/>
          <w:szCs w:val="24"/>
        </w:rPr>
        <w:t>/2024</w:t>
      </w:r>
    </w:p>
    <w:p w:rsidR="00A011E7" w:rsidRDefault="00706A01"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 xml:space="preserve">Delegacia de Polícia Civil - </w:t>
      </w:r>
      <w:r w:rsidR="00E75B77">
        <w:rPr>
          <w:rFonts w:ascii="Arial Narrow" w:hAnsi="Arial Narrow" w:cs="Arial"/>
          <w:w w:val="115"/>
          <w:sz w:val="24"/>
          <w:szCs w:val="24"/>
        </w:rPr>
        <w:t xml:space="preserve">Secretaria de </w:t>
      </w:r>
      <w:r>
        <w:rPr>
          <w:rFonts w:ascii="Arial Narrow" w:hAnsi="Arial Narrow" w:cs="Arial"/>
          <w:w w:val="115"/>
          <w:sz w:val="24"/>
          <w:szCs w:val="24"/>
        </w:rPr>
        <w:t>Infraestrutura</w:t>
      </w:r>
    </w:p>
    <w:p w:rsidR="00A011E7" w:rsidRDefault="00A011E7" w:rsidP="00FD174F">
      <w:pPr>
        <w:pStyle w:val="Ttulo1"/>
        <w:spacing w:line="276" w:lineRule="auto"/>
        <w:ind w:left="0" w:right="243"/>
        <w:rPr>
          <w:rFonts w:ascii="Arial Narrow" w:hAnsi="Arial Narrow" w:cs="Arial"/>
          <w:w w:val="115"/>
          <w:sz w:val="24"/>
          <w:szCs w:val="24"/>
        </w:rPr>
      </w:pPr>
    </w:p>
    <w:p w:rsidR="00A011E7" w:rsidRPr="00A011E7" w:rsidRDefault="00A011E7" w:rsidP="00FD174F">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rsidR="00461E9D" w:rsidRPr="00FF482D" w:rsidRDefault="00461E9D" w:rsidP="00FD174F">
      <w:pPr>
        <w:pStyle w:val="Corpodetexto"/>
        <w:spacing w:line="276" w:lineRule="auto"/>
        <w:ind w:right="243"/>
        <w:rPr>
          <w:rFonts w:ascii="Arial Narrow" w:hAnsi="Arial Narrow" w:cs="Arial"/>
          <w:b/>
        </w:rPr>
      </w:pPr>
    </w:p>
    <w:p w:rsidR="00461E9D" w:rsidRPr="00A011E7" w:rsidRDefault="005E71C3" w:rsidP="00FD174F">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w:t>
      </w:r>
      <w:r w:rsidR="00BC2A3C" w:rsidRPr="00A011E7">
        <w:rPr>
          <w:rFonts w:ascii="Arial Narrow" w:hAnsi="Arial Narrow" w:cs="Arial"/>
        </w:rPr>
        <w:t>Antonio Carlos</w:t>
      </w:r>
      <w:r w:rsidR="00037358" w:rsidRPr="00A011E7">
        <w:rPr>
          <w:rFonts w:ascii="Arial Narrow" w:hAnsi="Arial Narrow" w:cs="Arial"/>
        </w:rPr>
        <w:t xml:space="preserve">/SC </w:t>
      </w:r>
      <w:r w:rsidRPr="00A011E7">
        <w:rPr>
          <w:rFonts w:ascii="Arial Narrow" w:hAnsi="Arial Narrow" w:cs="Arial"/>
        </w:rPr>
        <w:t>manifesta</w:t>
      </w:r>
      <w:r w:rsidR="00DB078B"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rsidR="00461E9D" w:rsidRPr="00A011E7" w:rsidRDefault="00461E9D" w:rsidP="00FD174F">
      <w:pPr>
        <w:pStyle w:val="Corpodetexto"/>
        <w:spacing w:before="11" w:line="276" w:lineRule="auto"/>
        <w:ind w:right="243"/>
        <w:jc w:val="both"/>
        <w:rPr>
          <w:rFonts w:ascii="Arial Narrow" w:hAnsi="Arial Narrow" w:cs="Arial"/>
        </w:rPr>
      </w:pPr>
    </w:p>
    <w:p w:rsidR="00A011E7" w:rsidRPr="00A011E7" w:rsidRDefault="00A011E7" w:rsidP="00FD174F">
      <w:pPr>
        <w:pStyle w:val="Ttulo2"/>
        <w:numPr>
          <w:ilvl w:val="0"/>
          <w:numId w:val="33"/>
        </w:numPr>
        <w:spacing w:line="276" w:lineRule="auto"/>
        <w:ind w:left="284" w:right="243" w:hanging="284"/>
        <w:jc w:val="both"/>
        <w:rPr>
          <w:rFonts w:ascii="Arial Narrow" w:hAnsi="Arial Narrow" w:cs="Arial"/>
        </w:rPr>
      </w:pPr>
      <w:r>
        <w:rPr>
          <w:rFonts w:ascii="Arial Narrow" w:hAnsi="Arial Narrow" w:cs="Arial"/>
        </w:rPr>
        <w:t>Objeto:</w:t>
      </w:r>
    </w:p>
    <w:p w:rsidR="00E75B77" w:rsidRDefault="00706A01" w:rsidP="00FD174F">
      <w:pPr>
        <w:pStyle w:val="Ttulo2"/>
        <w:spacing w:line="276" w:lineRule="auto"/>
        <w:ind w:left="0" w:right="243" w:firstLine="0"/>
        <w:jc w:val="both"/>
        <w:rPr>
          <w:rFonts w:ascii="Arial Narrow" w:eastAsia="Arial Unicode MS" w:hAnsi="Arial Narrow" w:cs="Calibri"/>
          <w:b w:val="0"/>
          <w:bCs w:val="0"/>
          <w:szCs w:val="20"/>
          <w:lang w:val="pt-BR" w:eastAsia="pt-BR"/>
        </w:rPr>
      </w:pPr>
      <w:r w:rsidRPr="00706A01">
        <w:rPr>
          <w:rFonts w:ascii="Arial Narrow" w:eastAsia="Arial Unicode MS" w:hAnsi="Arial Narrow" w:cs="Calibri"/>
          <w:b w:val="0"/>
          <w:bCs w:val="0"/>
          <w:szCs w:val="20"/>
          <w:lang w:val="pt-BR" w:eastAsia="pt-BR"/>
        </w:rPr>
        <w:t>Contratação de serviço de instalação, com fornecimento de material, de sistema de videomonitoramento interno e externo no Departamento da Delegacia de Polícia Civil desta municipalidade por recomendação do Ministério Público de Santa Catarina</w:t>
      </w:r>
      <w:r w:rsidR="00670754">
        <w:rPr>
          <w:rFonts w:ascii="Arial Narrow" w:eastAsia="Arial Unicode MS" w:hAnsi="Arial Narrow" w:cs="Calibri"/>
          <w:b w:val="0"/>
          <w:bCs w:val="0"/>
          <w:szCs w:val="20"/>
          <w:lang w:val="pt-BR" w:eastAsia="pt-BR"/>
        </w:rPr>
        <w:t>.</w:t>
      </w:r>
      <w:bookmarkStart w:id="0" w:name="_GoBack"/>
      <w:bookmarkEnd w:id="0"/>
    </w:p>
    <w:p w:rsidR="00C97EE2" w:rsidRPr="00A011E7" w:rsidRDefault="00C97EE2" w:rsidP="00FD174F">
      <w:pPr>
        <w:pStyle w:val="Ttulo2"/>
        <w:spacing w:line="276" w:lineRule="auto"/>
        <w:ind w:left="0" w:right="243" w:firstLine="0"/>
        <w:jc w:val="both"/>
        <w:rPr>
          <w:rFonts w:ascii="Arial Narrow" w:hAnsi="Arial Narrow" w:cs="Arial"/>
        </w:rPr>
      </w:pPr>
    </w:p>
    <w:p w:rsidR="00A011E7" w:rsidRPr="00A011E7" w:rsidRDefault="005E71C3" w:rsidP="00FD174F">
      <w:pPr>
        <w:pStyle w:val="Ttulo2"/>
        <w:numPr>
          <w:ilvl w:val="0"/>
          <w:numId w:val="33"/>
        </w:numPr>
        <w:spacing w:line="276" w:lineRule="auto"/>
        <w:ind w:left="284" w:right="243" w:hanging="284"/>
        <w:jc w:val="both"/>
        <w:rPr>
          <w:rFonts w:ascii="Arial Narrow" w:hAnsi="Arial Narrow" w:cs="Arial"/>
        </w:rPr>
      </w:pPr>
      <w:r w:rsidRPr="00A011E7">
        <w:rPr>
          <w:rFonts w:ascii="Arial Narrow" w:hAnsi="Arial Narrow" w:cs="Arial"/>
        </w:rPr>
        <w:t>C</w:t>
      </w:r>
      <w:r w:rsidR="00A011E7">
        <w:rPr>
          <w:rFonts w:ascii="Arial Narrow" w:hAnsi="Arial Narrow" w:cs="Arial"/>
        </w:rPr>
        <w:t>ondições de habilitação:</w:t>
      </w:r>
    </w:p>
    <w:p w:rsidR="00A011E7" w:rsidRPr="00A011E7" w:rsidRDefault="00A011E7" w:rsidP="00FD174F">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 item</w:t>
      </w:r>
      <w:r w:rsidRPr="00A011E7">
        <w:rPr>
          <w:rFonts w:ascii="Arial Narrow" w:hAnsi="Arial Narrow" w:cs="Arial"/>
          <w:b w:val="0"/>
          <w:spacing w:val="-1"/>
        </w:rPr>
        <w:t xml:space="preserve"> </w:t>
      </w:r>
      <w:r w:rsidRPr="00A011E7">
        <w:rPr>
          <w:rFonts w:ascii="Arial Narrow" w:hAnsi="Arial Narrow" w:cs="Arial"/>
          <w:b w:val="0"/>
        </w:rPr>
        <w:t>VIII</w:t>
      </w:r>
      <w:r w:rsidR="002B1AEA">
        <w:rPr>
          <w:rFonts w:ascii="Arial Narrow" w:hAnsi="Arial Narrow" w:cs="Arial"/>
          <w:b w:val="0"/>
        </w:rPr>
        <w:t xml:space="preserve">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sidR="002B1AEA">
        <w:rPr>
          <w:rFonts w:ascii="Arial Narrow" w:hAnsi="Arial Narrow" w:cs="Arial"/>
          <w:b w:val="0"/>
        </w:rPr>
        <w:t xml:space="preserve"> em anexo</w:t>
      </w:r>
      <w:r w:rsidRPr="00A011E7">
        <w:rPr>
          <w:rFonts w:ascii="Arial Narrow" w:hAnsi="Arial Narrow" w:cs="Arial"/>
          <w:b w:val="0"/>
        </w:rPr>
        <w:t>.</w:t>
      </w:r>
    </w:p>
    <w:p w:rsidR="00A011E7" w:rsidRPr="00A011E7" w:rsidRDefault="00A011E7" w:rsidP="00FD174F">
      <w:pPr>
        <w:pStyle w:val="Ttulo2"/>
        <w:spacing w:line="276" w:lineRule="auto"/>
        <w:ind w:right="243"/>
        <w:jc w:val="both"/>
        <w:rPr>
          <w:rFonts w:ascii="Arial Narrow" w:hAnsi="Arial Narrow" w:cs="Arial"/>
        </w:rPr>
      </w:pPr>
    </w:p>
    <w:p w:rsidR="00461E9D" w:rsidRPr="00A011E7" w:rsidRDefault="005E71C3" w:rsidP="00FD174F">
      <w:pPr>
        <w:pStyle w:val="Ttulo2"/>
        <w:numPr>
          <w:ilvl w:val="0"/>
          <w:numId w:val="33"/>
        </w:numPr>
        <w:spacing w:line="276" w:lineRule="auto"/>
        <w:ind w:left="284" w:right="243" w:hanging="284"/>
        <w:jc w:val="both"/>
        <w:rPr>
          <w:rFonts w:ascii="Arial Narrow" w:hAnsi="Arial Narrow" w:cs="Arial"/>
        </w:rPr>
      </w:pPr>
      <w:r w:rsidRPr="00A011E7">
        <w:rPr>
          <w:rFonts w:ascii="Arial Narrow" w:hAnsi="Arial Narrow" w:cs="Arial"/>
        </w:rPr>
        <w:t>I</w:t>
      </w:r>
      <w:r w:rsidR="00A011E7" w:rsidRPr="00A011E7">
        <w:rPr>
          <w:rFonts w:ascii="Arial Narrow" w:hAnsi="Arial Narrow" w:cs="Arial"/>
        </w:rPr>
        <w:t>nteresse</w:t>
      </w:r>
      <w:r w:rsidR="00A011E7" w:rsidRPr="00A011E7">
        <w:rPr>
          <w:rFonts w:ascii="Arial Narrow" w:hAnsi="Arial Narrow" w:cs="Arial"/>
          <w:spacing w:val="-2"/>
        </w:rPr>
        <w:t xml:space="preserve"> </w:t>
      </w:r>
      <w:r w:rsidR="00A011E7" w:rsidRPr="00A011E7">
        <w:rPr>
          <w:rFonts w:ascii="Arial Narrow" w:hAnsi="Arial Narrow" w:cs="Arial"/>
        </w:rPr>
        <w:t>da</w:t>
      </w:r>
      <w:r w:rsidR="00A011E7" w:rsidRPr="00A011E7">
        <w:rPr>
          <w:rFonts w:ascii="Arial Narrow" w:hAnsi="Arial Narrow" w:cs="Arial"/>
          <w:spacing w:val="-3"/>
        </w:rPr>
        <w:t xml:space="preserve"> </w:t>
      </w:r>
      <w:r w:rsidR="00C97EE2">
        <w:rPr>
          <w:rFonts w:ascii="Arial Narrow" w:hAnsi="Arial Narrow" w:cs="Arial"/>
        </w:rPr>
        <w:t>A</w:t>
      </w:r>
      <w:r w:rsidR="00A011E7" w:rsidRPr="00A011E7">
        <w:rPr>
          <w:rFonts w:ascii="Arial Narrow" w:hAnsi="Arial Narrow" w:cs="Arial"/>
        </w:rPr>
        <w:t>dministração</w:t>
      </w:r>
      <w:r w:rsidR="00A011E7" w:rsidRPr="00A011E7">
        <w:rPr>
          <w:rFonts w:ascii="Arial Narrow" w:hAnsi="Arial Narrow" w:cs="Arial"/>
          <w:spacing w:val="-1"/>
        </w:rPr>
        <w:t xml:space="preserve"> </w:t>
      </w:r>
      <w:r w:rsidR="00A011E7" w:rsidRPr="00A011E7">
        <w:rPr>
          <w:rFonts w:ascii="Arial Narrow" w:hAnsi="Arial Narrow" w:cs="Arial"/>
        </w:rPr>
        <w:t>em</w:t>
      </w:r>
      <w:r w:rsidR="00A011E7" w:rsidRPr="00A011E7">
        <w:rPr>
          <w:rFonts w:ascii="Arial Narrow" w:hAnsi="Arial Narrow" w:cs="Arial"/>
          <w:spacing w:val="-3"/>
        </w:rPr>
        <w:t xml:space="preserve"> </w:t>
      </w:r>
      <w:r w:rsidR="00A011E7" w:rsidRPr="00A011E7">
        <w:rPr>
          <w:rFonts w:ascii="Arial Narrow" w:hAnsi="Arial Narrow" w:cs="Arial"/>
        </w:rPr>
        <w:t>obter</w:t>
      </w:r>
      <w:r w:rsidR="00A011E7" w:rsidRPr="00A011E7">
        <w:rPr>
          <w:rFonts w:ascii="Arial Narrow" w:hAnsi="Arial Narrow" w:cs="Arial"/>
          <w:spacing w:val="-2"/>
        </w:rPr>
        <w:t xml:space="preserve"> </w:t>
      </w:r>
      <w:r w:rsidR="00A011E7" w:rsidRPr="00A011E7">
        <w:rPr>
          <w:rFonts w:ascii="Arial Narrow" w:hAnsi="Arial Narrow" w:cs="Arial"/>
        </w:rPr>
        <w:t>propostas</w:t>
      </w:r>
      <w:r w:rsidR="00A011E7" w:rsidRPr="00A011E7">
        <w:rPr>
          <w:rFonts w:ascii="Arial Narrow" w:hAnsi="Arial Narrow" w:cs="Arial"/>
          <w:spacing w:val="-1"/>
        </w:rPr>
        <w:t xml:space="preserve"> </w:t>
      </w:r>
      <w:r w:rsidR="00A011E7" w:rsidRPr="00A011E7">
        <w:rPr>
          <w:rFonts w:ascii="Arial Narrow" w:hAnsi="Arial Narrow" w:cs="Arial"/>
        </w:rPr>
        <w:t>adicionais</w:t>
      </w:r>
      <w:r w:rsidR="00A011E7">
        <w:rPr>
          <w:rFonts w:ascii="Arial Narrow" w:hAnsi="Arial Narrow" w:cs="Arial"/>
        </w:rPr>
        <w:t>:</w:t>
      </w:r>
    </w:p>
    <w:p w:rsidR="00461E9D" w:rsidRPr="00A011E7" w:rsidRDefault="005E71C3" w:rsidP="00FD174F">
      <w:pPr>
        <w:pStyle w:val="Corpodetexto"/>
        <w:spacing w:line="276" w:lineRule="auto"/>
        <w:ind w:right="243"/>
        <w:jc w:val="both"/>
        <w:rPr>
          <w:rFonts w:ascii="Arial Narrow" w:hAnsi="Arial Narrow" w:cs="Arial"/>
        </w:rPr>
      </w:pPr>
      <w:r w:rsidRPr="00A011E7">
        <w:rPr>
          <w:rFonts w:ascii="Arial Narrow" w:hAnsi="Arial Narrow" w:cs="Arial"/>
        </w:rPr>
        <w:t>Caso exista empresa do ramo compatíve</w:t>
      </w:r>
      <w:r w:rsidR="00ED4DED" w:rsidRPr="00A011E7">
        <w:rPr>
          <w:rFonts w:ascii="Arial Narrow" w:hAnsi="Arial Narrow" w:cs="Arial"/>
        </w:rPr>
        <w:t xml:space="preserve">l com o objeto acima descrito </w:t>
      </w:r>
      <w:r w:rsidRPr="00A011E7">
        <w:rPr>
          <w:rFonts w:ascii="Arial Narrow" w:hAnsi="Arial Narrow" w:cs="Arial"/>
        </w:rPr>
        <w:t>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w:t>
      </w:r>
      <w:r w:rsidR="00BC2A3C" w:rsidRPr="00A011E7">
        <w:rPr>
          <w:rFonts w:ascii="Arial Narrow" w:hAnsi="Arial Narrow" w:cs="Arial"/>
        </w:rPr>
        <w:t>Antonio Carlos</w:t>
      </w:r>
      <w:r w:rsidRPr="00A011E7">
        <w:rPr>
          <w:rFonts w:ascii="Arial Narrow" w:hAnsi="Arial Narrow" w:cs="Arial"/>
        </w:rPr>
        <w:t>/SC manifesta total</w:t>
      </w:r>
      <w:r w:rsidR="00BC2A3C"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w:t>
      </w:r>
      <w:r w:rsidR="00B759F8">
        <w:rPr>
          <w:rFonts w:ascii="Arial Narrow" w:hAnsi="Arial Narrow" w:cs="Arial"/>
        </w:rPr>
        <w:t xml:space="preserve"> nos termos do item I do Termo de Ref</w:t>
      </w:r>
      <w:r w:rsidR="00670754">
        <w:rPr>
          <w:rFonts w:ascii="Arial Narrow" w:hAnsi="Arial Narrow" w:cs="Arial"/>
        </w:rPr>
        <w:t>erência em a</w:t>
      </w:r>
      <w:r w:rsidR="00B759F8">
        <w:rPr>
          <w:rFonts w:ascii="Arial Narrow" w:hAnsi="Arial Narrow" w:cs="Arial"/>
        </w:rPr>
        <w:t>nexo</w:t>
      </w:r>
      <w:r w:rsidRPr="00A011E7">
        <w:rPr>
          <w:rFonts w:ascii="Arial Narrow" w:hAnsi="Arial Narrow" w:cs="Arial"/>
        </w:rPr>
        <w:t>,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00376EC6" w:rsidRPr="00A011E7">
        <w:rPr>
          <w:rFonts w:ascii="Arial Narrow" w:hAnsi="Arial Narrow" w:cs="Arial"/>
        </w:rPr>
        <w:t xml:space="preserve">03 (três) dias úteis </w:t>
      </w:r>
      <w:r w:rsidRPr="00A011E7">
        <w:rPr>
          <w:rFonts w:ascii="Arial Narrow" w:hAnsi="Arial Narrow" w:cs="Arial"/>
        </w:rPr>
        <w:t>a contar</w:t>
      </w:r>
      <w:r w:rsidRPr="00A011E7">
        <w:rPr>
          <w:rFonts w:ascii="Arial Narrow" w:hAnsi="Arial Narrow" w:cs="Arial"/>
          <w:spacing w:val="-2"/>
        </w:rPr>
        <w:t xml:space="preserve"> </w:t>
      </w:r>
      <w:r w:rsidR="00376EC6" w:rsidRPr="00A011E7">
        <w:rPr>
          <w:rFonts w:ascii="Arial Narrow" w:hAnsi="Arial Narrow" w:cs="Arial"/>
        </w:rPr>
        <w:t>desta publicação,</w:t>
      </w:r>
      <w:r w:rsidR="00706A01">
        <w:rPr>
          <w:rFonts w:ascii="Arial Narrow" w:hAnsi="Arial Narrow" w:cs="Arial"/>
          <w:spacing w:val="-1"/>
        </w:rPr>
        <w:t xml:space="preserve"> ou seja, até o dia 27</w:t>
      </w:r>
      <w:r w:rsidR="001B6DC3">
        <w:rPr>
          <w:rFonts w:ascii="Arial Narrow" w:hAnsi="Arial Narrow" w:cs="Arial"/>
          <w:spacing w:val="-1"/>
        </w:rPr>
        <w:t>/08</w:t>
      </w:r>
      <w:r w:rsidR="005802A6" w:rsidRPr="00A011E7">
        <w:rPr>
          <w:rFonts w:ascii="Arial Narrow" w:hAnsi="Arial Narrow" w:cs="Arial"/>
          <w:spacing w:val="-1"/>
        </w:rPr>
        <w:t>/</w:t>
      </w:r>
      <w:r w:rsidR="00376EC6" w:rsidRPr="00A011E7">
        <w:rPr>
          <w:rFonts w:ascii="Arial Narrow" w:hAnsi="Arial Narrow" w:cs="Arial"/>
          <w:spacing w:val="-1"/>
        </w:rPr>
        <w:t>2024.</w:t>
      </w:r>
    </w:p>
    <w:p w:rsidR="00461E9D" w:rsidRPr="00A011E7" w:rsidRDefault="005E71C3" w:rsidP="00FD174F">
      <w:pPr>
        <w:pStyle w:val="Ttulo2"/>
        <w:spacing w:before="149" w:line="276" w:lineRule="auto"/>
        <w:ind w:left="0" w:right="243" w:firstLine="0"/>
        <w:jc w:val="both"/>
        <w:rPr>
          <w:rFonts w:ascii="Arial Narrow" w:hAnsi="Arial Narrow" w:cs="Arial"/>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sidR="00C97EE2">
        <w:rPr>
          <w:rFonts w:ascii="Arial Narrow" w:hAnsi="Arial Narrow" w:cs="Arial"/>
        </w:rPr>
        <w:t xml:space="preserve">e-mail </w:t>
      </w:r>
      <w:r w:rsidR="00BC2A3C" w:rsidRPr="00A011E7">
        <w:rPr>
          <w:rFonts w:ascii="Arial Narrow" w:hAnsi="Arial Narrow" w:cs="Arial"/>
          <w:spacing w:val="-1"/>
        </w:rPr>
        <w:t>licitacao</w:t>
      </w:r>
      <w:r w:rsidR="00BE7B1D" w:rsidRPr="00A011E7">
        <w:rPr>
          <w:rFonts w:ascii="Arial Narrow" w:hAnsi="Arial Narrow" w:cs="Arial"/>
          <w:spacing w:val="-1"/>
        </w:rPr>
        <w:t>2</w:t>
      </w:r>
      <w:r w:rsidR="00BC2A3C" w:rsidRPr="00A011E7">
        <w:rPr>
          <w:rFonts w:ascii="Arial Narrow" w:hAnsi="Arial Narrow" w:cs="Arial"/>
          <w:spacing w:val="-1"/>
        </w:rPr>
        <w:t>@antoniocarlos.sc.gov.br</w:t>
      </w:r>
    </w:p>
    <w:p w:rsidR="00461E9D" w:rsidRPr="00A011E7" w:rsidRDefault="005E71C3" w:rsidP="00FD174F">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8" w:history="1">
        <w:r w:rsidR="00BC2A3C" w:rsidRPr="00A011E7">
          <w:rPr>
            <w:rStyle w:val="Hyperlink"/>
            <w:rFonts w:ascii="Arial Narrow" w:hAnsi="Arial Narrow" w:cs="Arial"/>
            <w:color w:val="auto"/>
          </w:rPr>
          <w:t>www.antoniocarlos.sc.gov.br</w:t>
        </w:r>
      </w:hyperlink>
      <w:r w:rsidR="00376EC6" w:rsidRPr="00A011E7">
        <w:rPr>
          <w:rFonts w:ascii="Arial Narrow" w:hAnsi="Arial Narrow" w:cs="Arial"/>
        </w:rPr>
        <w:t xml:space="preserve"> </w:t>
      </w:r>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w:t>
      </w:r>
      <w:r w:rsidR="00BC2A3C" w:rsidRPr="00A011E7">
        <w:rPr>
          <w:rFonts w:ascii="Arial Narrow" w:hAnsi="Arial Narrow" w:cs="Arial"/>
        </w:rPr>
        <w:t>: licitacao</w:t>
      </w:r>
      <w:r w:rsidR="00BE7B1D" w:rsidRPr="00A011E7">
        <w:rPr>
          <w:rFonts w:ascii="Arial Narrow" w:hAnsi="Arial Narrow" w:cs="Arial"/>
        </w:rPr>
        <w:t>2</w:t>
      </w:r>
      <w:r w:rsidR="001B6DC3">
        <w:rPr>
          <w:rFonts w:ascii="Arial Narrow" w:hAnsi="Arial Narrow" w:cs="Arial"/>
        </w:rPr>
        <w:t>@antoniocarlos.sc.gov.br.</w:t>
      </w:r>
    </w:p>
    <w:p w:rsidR="00461E9D" w:rsidRPr="00FF482D" w:rsidRDefault="00461E9D" w:rsidP="00FD174F">
      <w:pPr>
        <w:pStyle w:val="Corpodetexto"/>
        <w:spacing w:line="276" w:lineRule="auto"/>
        <w:ind w:right="243"/>
        <w:rPr>
          <w:rFonts w:ascii="Arial Narrow" w:hAnsi="Arial Narrow" w:cs="Arial"/>
          <w:b/>
        </w:rPr>
      </w:pPr>
    </w:p>
    <w:p w:rsidR="00461E9D" w:rsidRPr="00FF482D" w:rsidRDefault="00461E9D" w:rsidP="00FD174F">
      <w:pPr>
        <w:pStyle w:val="Corpodetexto"/>
        <w:spacing w:before="1" w:line="276" w:lineRule="auto"/>
        <w:ind w:right="243"/>
        <w:rPr>
          <w:rFonts w:ascii="Arial Narrow" w:hAnsi="Arial Narrow" w:cs="Arial"/>
          <w:b/>
        </w:rPr>
      </w:pPr>
    </w:p>
    <w:p w:rsidR="00FD174F" w:rsidRDefault="00FD174F" w:rsidP="00FD174F">
      <w:pPr>
        <w:pStyle w:val="Corpodetexto"/>
        <w:spacing w:before="1" w:line="276" w:lineRule="auto"/>
        <w:ind w:right="243"/>
        <w:jc w:val="right"/>
        <w:rPr>
          <w:rFonts w:ascii="Arial Narrow" w:hAnsi="Arial Narrow" w:cs="Arial"/>
        </w:rPr>
      </w:pPr>
    </w:p>
    <w:p w:rsidR="005802A6" w:rsidRPr="00FF482D" w:rsidRDefault="008A2FC4" w:rsidP="00FD174F">
      <w:pPr>
        <w:pStyle w:val="Corpodetexto"/>
        <w:spacing w:before="1" w:line="276" w:lineRule="auto"/>
        <w:ind w:right="243"/>
        <w:jc w:val="right"/>
        <w:rPr>
          <w:rFonts w:ascii="Arial Narrow" w:hAnsi="Arial Narrow" w:cs="Arial"/>
        </w:rPr>
      </w:pPr>
      <w:r w:rsidRPr="00FF482D">
        <w:rPr>
          <w:rFonts w:ascii="Arial Narrow" w:hAnsi="Arial Narrow" w:cs="Arial"/>
        </w:rPr>
        <w:t>Antô</w:t>
      </w:r>
      <w:r w:rsidR="00C97EE2">
        <w:rPr>
          <w:rFonts w:ascii="Arial Narrow" w:hAnsi="Arial Narrow" w:cs="Arial"/>
        </w:rPr>
        <w:t>nio Carlos, 2</w:t>
      </w:r>
      <w:r w:rsidR="00706A01">
        <w:rPr>
          <w:rFonts w:ascii="Arial Narrow" w:hAnsi="Arial Narrow" w:cs="Arial"/>
        </w:rPr>
        <w:t>2</w:t>
      </w:r>
      <w:r w:rsidR="005802A6" w:rsidRPr="00FF482D">
        <w:rPr>
          <w:rFonts w:ascii="Arial Narrow" w:hAnsi="Arial Narrow" w:cs="Arial"/>
        </w:rPr>
        <w:t xml:space="preserve"> de</w:t>
      </w:r>
      <w:r w:rsidR="00BE7B1D">
        <w:rPr>
          <w:rFonts w:ascii="Arial Narrow" w:hAnsi="Arial Narrow" w:cs="Arial"/>
        </w:rPr>
        <w:t xml:space="preserve"> </w:t>
      </w:r>
      <w:r w:rsidR="001B6DC3">
        <w:rPr>
          <w:rFonts w:ascii="Arial Narrow" w:hAnsi="Arial Narrow" w:cs="Arial"/>
        </w:rPr>
        <w:t>agost</w:t>
      </w:r>
      <w:r w:rsidR="004F59CA" w:rsidRPr="00FF482D">
        <w:rPr>
          <w:rFonts w:ascii="Arial Narrow" w:hAnsi="Arial Narrow" w:cs="Arial"/>
        </w:rPr>
        <w:t>o</w:t>
      </w:r>
      <w:r w:rsidR="005802A6" w:rsidRPr="00FF482D">
        <w:rPr>
          <w:rFonts w:ascii="Arial Narrow" w:hAnsi="Arial Narrow" w:cs="Arial"/>
          <w:spacing w:val="-1"/>
        </w:rPr>
        <w:t xml:space="preserve"> </w:t>
      </w:r>
      <w:r w:rsidR="005802A6" w:rsidRPr="00FF482D">
        <w:rPr>
          <w:rFonts w:ascii="Arial Narrow" w:hAnsi="Arial Narrow" w:cs="Arial"/>
        </w:rPr>
        <w:t>de</w:t>
      </w:r>
      <w:r w:rsidR="005802A6" w:rsidRPr="00FF482D">
        <w:rPr>
          <w:rFonts w:ascii="Arial Narrow" w:hAnsi="Arial Narrow" w:cs="Arial"/>
          <w:spacing w:val="-1"/>
        </w:rPr>
        <w:t xml:space="preserve"> </w:t>
      </w:r>
      <w:r w:rsidR="005802A6" w:rsidRPr="00FF482D">
        <w:rPr>
          <w:rFonts w:ascii="Arial Narrow" w:hAnsi="Arial Narrow" w:cs="Arial"/>
        </w:rPr>
        <w:t>2024.</w:t>
      </w:r>
    </w:p>
    <w:p w:rsidR="00461E9D" w:rsidRPr="00FF482D" w:rsidRDefault="00461E9D" w:rsidP="00FD174F">
      <w:pPr>
        <w:pStyle w:val="Corpodetexto"/>
        <w:spacing w:line="276" w:lineRule="auto"/>
        <w:ind w:right="243"/>
        <w:rPr>
          <w:rFonts w:ascii="Arial Narrow" w:hAnsi="Arial Narrow" w:cs="Arial"/>
        </w:rPr>
      </w:pPr>
    </w:p>
    <w:p w:rsidR="00461E9D" w:rsidRDefault="00461E9D" w:rsidP="00FD174F">
      <w:pPr>
        <w:pStyle w:val="Corpodetexto"/>
        <w:spacing w:line="276" w:lineRule="auto"/>
        <w:ind w:right="243"/>
        <w:rPr>
          <w:rFonts w:ascii="Arial Narrow" w:hAnsi="Arial Narrow" w:cs="Arial"/>
        </w:rPr>
      </w:pPr>
    </w:p>
    <w:p w:rsidR="00BC2A3C" w:rsidRPr="00FF482D" w:rsidRDefault="00BC2A3C" w:rsidP="00FD174F">
      <w:pPr>
        <w:pStyle w:val="Corpodetexto"/>
        <w:spacing w:line="276" w:lineRule="auto"/>
        <w:ind w:right="243"/>
        <w:rPr>
          <w:rFonts w:ascii="Arial Narrow" w:hAnsi="Arial Narrow" w:cs="Arial"/>
        </w:rPr>
      </w:pPr>
    </w:p>
    <w:p w:rsidR="00BC2A3C" w:rsidRPr="001B6DC3" w:rsidRDefault="00BE7B1D" w:rsidP="00FD174F">
      <w:pPr>
        <w:spacing w:line="276" w:lineRule="auto"/>
        <w:ind w:right="243"/>
        <w:jc w:val="center"/>
        <w:rPr>
          <w:rFonts w:ascii="Arial Narrow" w:hAnsi="Arial Narrow" w:cs="Arial"/>
          <w:sz w:val="24"/>
          <w:szCs w:val="24"/>
        </w:rPr>
      </w:pPr>
      <w:r w:rsidRPr="001B6DC3">
        <w:rPr>
          <w:rFonts w:ascii="Arial Narrow" w:hAnsi="Arial Narrow" w:cs="Arial"/>
          <w:sz w:val="24"/>
          <w:szCs w:val="24"/>
        </w:rPr>
        <w:t>Vinicius de Brito Zambiazzi</w:t>
      </w:r>
    </w:p>
    <w:p w:rsidR="00B759F8" w:rsidRDefault="00FD174F" w:rsidP="00B759F8">
      <w:pPr>
        <w:spacing w:line="276" w:lineRule="auto"/>
        <w:ind w:right="243"/>
        <w:jc w:val="center"/>
        <w:rPr>
          <w:rFonts w:ascii="Arial Narrow" w:hAnsi="Arial Narrow" w:cs="Arial"/>
          <w:sz w:val="24"/>
          <w:szCs w:val="24"/>
        </w:rPr>
      </w:pPr>
      <w:r>
        <w:rPr>
          <w:rFonts w:ascii="Arial Narrow" w:hAnsi="Arial Narrow" w:cs="Arial"/>
          <w:sz w:val="24"/>
          <w:szCs w:val="24"/>
        </w:rPr>
        <w:t>Agente de Contratação</w:t>
      </w:r>
    </w:p>
    <w:p w:rsidR="00B759F8" w:rsidRDefault="00B759F8">
      <w:pPr>
        <w:rPr>
          <w:rFonts w:ascii="Arial Narrow" w:hAnsi="Arial Narrow" w:cs="Arial"/>
          <w:sz w:val="24"/>
          <w:szCs w:val="24"/>
        </w:rPr>
      </w:pPr>
      <w:r>
        <w:rPr>
          <w:rFonts w:ascii="Arial Narrow" w:hAnsi="Arial Narrow" w:cs="Arial"/>
          <w:sz w:val="24"/>
          <w:szCs w:val="24"/>
        </w:rPr>
        <w:br w:type="page"/>
      </w:r>
    </w:p>
    <w:p w:rsidR="00B759F8" w:rsidRPr="005F71BE" w:rsidRDefault="00B759F8" w:rsidP="00B759F8">
      <w:pPr>
        <w:spacing w:before="240" w:after="240" w:line="276" w:lineRule="auto"/>
        <w:jc w:val="center"/>
        <w:rPr>
          <w:b/>
          <w:szCs w:val="24"/>
          <w:u w:val="single"/>
        </w:rPr>
      </w:pPr>
      <w:r>
        <w:rPr>
          <w:b/>
          <w:szCs w:val="24"/>
          <w:u w:val="single"/>
        </w:rPr>
        <w:lastRenderedPageBreak/>
        <w:t>Termo de Referência</w:t>
      </w:r>
    </w:p>
    <w:p w:rsidR="00B759F8" w:rsidRPr="005F71BE" w:rsidRDefault="00B759F8" w:rsidP="00B759F8">
      <w:pPr>
        <w:spacing w:line="276" w:lineRule="auto"/>
        <w:rPr>
          <w:b/>
          <w:szCs w:val="24"/>
        </w:rPr>
      </w:pPr>
    </w:p>
    <w:p w:rsidR="00B759F8" w:rsidRDefault="00B759F8" w:rsidP="00B759F8">
      <w:pPr>
        <w:pStyle w:val="NormalWeb"/>
        <w:spacing w:before="0" w:beforeAutospacing="0" w:after="0" w:afterAutospacing="0" w:line="276" w:lineRule="auto"/>
        <w:jc w:val="both"/>
      </w:pPr>
      <w:r>
        <w:rPr>
          <w:b/>
        </w:rPr>
        <w:t xml:space="preserve">I </w:t>
      </w:r>
      <w:r w:rsidRPr="005F71BE">
        <w:rPr>
          <w:b/>
        </w:rPr>
        <w:t>–</w:t>
      </w:r>
      <w:r>
        <w:rPr>
          <w:b/>
        </w:rPr>
        <w:t xml:space="preserve"> </w:t>
      </w:r>
      <w:r w:rsidRPr="005F71BE">
        <w:rPr>
          <w:b/>
        </w:rPr>
        <w:t>Objeto:</w:t>
      </w:r>
      <w:r>
        <w:rPr>
          <w:b/>
        </w:rPr>
        <w:t xml:space="preserve"> </w:t>
      </w:r>
      <w:r w:rsidRPr="00A73322">
        <w:t>Contratação de serviço de instalação, com fornecimento d</w:t>
      </w:r>
      <w:r>
        <w:t>e material, de sistema de video</w:t>
      </w:r>
      <w:r w:rsidRPr="00A73322">
        <w:t xml:space="preserve">monitoramento interno e externo no Departamento da Delegacia de Polícia Civil desta municipalidade </w:t>
      </w:r>
      <w:r w:rsidRPr="000606A9">
        <w:t>por recomendação do Ministério Público de Santa Catarina.</w:t>
      </w:r>
    </w:p>
    <w:p w:rsidR="00A7415D" w:rsidRDefault="00A7415D" w:rsidP="00B759F8">
      <w:pPr>
        <w:pStyle w:val="NormalWeb"/>
        <w:spacing w:before="0" w:beforeAutospacing="0" w:after="0" w:afterAutospacing="0" w:line="276" w:lineRule="auto"/>
        <w:jc w:val="both"/>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2"/>
        <w:gridCol w:w="583"/>
        <w:gridCol w:w="4005"/>
        <w:gridCol w:w="851"/>
        <w:gridCol w:w="1268"/>
        <w:gridCol w:w="1250"/>
      </w:tblGrid>
      <w:tr w:rsidR="00B759F8" w:rsidRPr="00852E9A" w:rsidTr="00A7415D">
        <w:trPr>
          <w:trHeight w:val="319"/>
          <w:jc w:val="center"/>
        </w:trPr>
        <w:tc>
          <w:tcPr>
            <w:tcW w:w="1072" w:type="dxa"/>
            <w:shd w:val="clear" w:color="auto" w:fill="auto"/>
            <w:vAlign w:val="center"/>
          </w:tcPr>
          <w:p w:rsidR="00B759F8" w:rsidRPr="00852E9A" w:rsidRDefault="00B759F8" w:rsidP="00FF2C03">
            <w:pPr>
              <w:pStyle w:val="Corpodetexto"/>
              <w:jc w:val="center"/>
              <w:rPr>
                <w:sz w:val="20"/>
                <w:szCs w:val="20"/>
              </w:rPr>
            </w:pPr>
            <w:r w:rsidRPr="00852E9A">
              <w:rPr>
                <w:sz w:val="20"/>
                <w:szCs w:val="20"/>
              </w:rPr>
              <w:t>Empresa</w:t>
            </w:r>
          </w:p>
        </w:tc>
        <w:tc>
          <w:tcPr>
            <w:tcW w:w="583" w:type="dxa"/>
            <w:shd w:val="clear" w:color="auto" w:fill="auto"/>
            <w:vAlign w:val="center"/>
          </w:tcPr>
          <w:p w:rsidR="00B759F8" w:rsidRPr="00852E9A" w:rsidRDefault="00B759F8" w:rsidP="00FF2C03">
            <w:pPr>
              <w:pStyle w:val="Corpodetexto"/>
              <w:jc w:val="center"/>
              <w:rPr>
                <w:sz w:val="20"/>
                <w:szCs w:val="20"/>
              </w:rPr>
            </w:pPr>
            <w:r w:rsidRPr="00852E9A">
              <w:rPr>
                <w:sz w:val="20"/>
                <w:szCs w:val="20"/>
              </w:rPr>
              <w:t>Item</w:t>
            </w:r>
          </w:p>
        </w:tc>
        <w:tc>
          <w:tcPr>
            <w:tcW w:w="4005" w:type="dxa"/>
            <w:shd w:val="clear" w:color="auto" w:fill="auto"/>
            <w:vAlign w:val="center"/>
          </w:tcPr>
          <w:p w:rsidR="00B759F8" w:rsidRPr="00852E9A" w:rsidRDefault="00B759F8" w:rsidP="00FF2C03">
            <w:pPr>
              <w:pStyle w:val="Corpodetexto"/>
              <w:jc w:val="center"/>
              <w:rPr>
                <w:sz w:val="20"/>
                <w:szCs w:val="20"/>
              </w:rPr>
            </w:pPr>
            <w:r w:rsidRPr="00852E9A">
              <w:rPr>
                <w:sz w:val="20"/>
                <w:szCs w:val="20"/>
              </w:rPr>
              <w:t>Descrição</w:t>
            </w:r>
          </w:p>
        </w:tc>
        <w:tc>
          <w:tcPr>
            <w:tcW w:w="851" w:type="dxa"/>
            <w:shd w:val="clear" w:color="auto" w:fill="auto"/>
            <w:vAlign w:val="center"/>
          </w:tcPr>
          <w:p w:rsidR="00B759F8" w:rsidRPr="00852E9A" w:rsidRDefault="00B759F8" w:rsidP="00FF2C03">
            <w:pPr>
              <w:pStyle w:val="Corpodetexto"/>
              <w:jc w:val="center"/>
              <w:rPr>
                <w:sz w:val="20"/>
                <w:szCs w:val="20"/>
              </w:rPr>
            </w:pPr>
            <w:r w:rsidRPr="00852E9A">
              <w:rPr>
                <w:sz w:val="20"/>
                <w:szCs w:val="20"/>
              </w:rPr>
              <w:t>Qtd.</w:t>
            </w:r>
          </w:p>
        </w:tc>
        <w:tc>
          <w:tcPr>
            <w:tcW w:w="1268" w:type="dxa"/>
            <w:shd w:val="clear" w:color="auto" w:fill="auto"/>
            <w:vAlign w:val="center"/>
          </w:tcPr>
          <w:p w:rsidR="00B759F8" w:rsidRPr="00852E9A" w:rsidRDefault="00B759F8" w:rsidP="00FF2C03">
            <w:pPr>
              <w:pStyle w:val="Corpodetexto"/>
              <w:jc w:val="center"/>
              <w:rPr>
                <w:sz w:val="20"/>
                <w:szCs w:val="20"/>
              </w:rPr>
            </w:pPr>
            <w:r w:rsidRPr="00852E9A">
              <w:rPr>
                <w:sz w:val="20"/>
                <w:szCs w:val="20"/>
              </w:rPr>
              <w:t>Valor Unitário</w:t>
            </w:r>
          </w:p>
        </w:tc>
        <w:tc>
          <w:tcPr>
            <w:tcW w:w="1250" w:type="dxa"/>
            <w:shd w:val="clear" w:color="auto" w:fill="auto"/>
            <w:vAlign w:val="center"/>
          </w:tcPr>
          <w:p w:rsidR="00B759F8" w:rsidRPr="00852E9A" w:rsidRDefault="00B759F8" w:rsidP="00FF2C03">
            <w:pPr>
              <w:pStyle w:val="Corpodetexto"/>
              <w:jc w:val="center"/>
              <w:rPr>
                <w:sz w:val="20"/>
                <w:szCs w:val="20"/>
              </w:rPr>
            </w:pPr>
            <w:r w:rsidRPr="00852E9A">
              <w:rPr>
                <w:sz w:val="20"/>
                <w:szCs w:val="20"/>
              </w:rPr>
              <w:t>Valor Total</w:t>
            </w:r>
          </w:p>
        </w:tc>
      </w:tr>
      <w:tr w:rsidR="00B759F8" w:rsidRPr="00852E9A" w:rsidTr="00A7415D">
        <w:trPr>
          <w:jc w:val="center"/>
        </w:trPr>
        <w:tc>
          <w:tcPr>
            <w:tcW w:w="1072" w:type="dxa"/>
            <w:vMerge w:val="restart"/>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1</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Gravador de vídeo MHDX, 8 canais, Full HD</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2</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Câmera Full HD, 1920x1080p, Dome</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07</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3</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Câmera c/ áudio, 1920x1080p, Dome</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4</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Câmera IP externa, Full HD, 1920x1080p</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5</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Disco rígido 2 Tb de armazenamento</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6</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Armário com chave de ferro</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7</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Nobreak 1200W com baterias</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8</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Conectores Balun e P4</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9</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Fontes de alimentação e switch</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10</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Cabo CAT5</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200</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11</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Antena digital c/ amplificador</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B759F8">
            <w:pPr>
              <w:pStyle w:val="Corpodetexto"/>
              <w:jc w:val="center"/>
              <w:rPr>
                <w:sz w:val="20"/>
                <w:szCs w:val="20"/>
              </w:rPr>
            </w:pPr>
          </w:p>
        </w:tc>
        <w:tc>
          <w:tcPr>
            <w:tcW w:w="583"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12</w:t>
            </w:r>
          </w:p>
        </w:tc>
        <w:tc>
          <w:tcPr>
            <w:tcW w:w="4005" w:type="dxa"/>
            <w:shd w:val="clear" w:color="auto" w:fill="auto"/>
            <w:vAlign w:val="center"/>
          </w:tcPr>
          <w:p w:rsidR="00B759F8" w:rsidRPr="00852E9A" w:rsidRDefault="00B759F8" w:rsidP="00B759F8">
            <w:pPr>
              <w:pStyle w:val="Corpodetexto"/>
              <w:rPr>
                <w:sz w:val="20"/>
                <w:szCs w:val="20"/>
              </w:rPr>
            </w:pPr>
            <w:r w:rsidRPr="00852E9A">
              <w:rPr>
                <w:sz w:val="20"/>
                <w:szCs w:val="20"/>
              </w:rPr>
              <w:t>Mão de obra da instalação</w:t>
            </w:r>
          </w:p>
        </w:tc>
        <w:tc>
          <w:tcPr>
            <w:tcW w:w="851" w:type="dxa"/>
            <w:shd w:val="clear" w:color="auto" w:fill="auto"/>
            <w:vAlign w:val="center"/>
          </w:tcPr>
          <w:p w:rsidR="00B759F8" w:rsidRPr="00852E9A" w:rsidRDefault="00B759F8" w:rsidP="00B759F8">
            <w:pPr>
              <w:pStyle w:val="Corpodetexto"/>
              <w:jc w:val="center"/>
              <w:rPr>
                <w:sz w:val="20"/>
                <w:szCs w:val="20"/>
              </w:rPr>
            </w:pPr>
            <w:r w:rsidRPr="00852E9A">
              <w:rPr>
                <w:sz w:val="20"/>
                <w:szCs w:val="20"/>
              </w:rPr>
              <w:t>01</w:t>
            </w:r>
          </w:p>
        </w:tc>
        <w:tc>
          <w:tcPr>
            <w:tcW w:w="1268" w:type="dxa"/>
            <w:shd w:val="clear" w:color="auto" w:fill="auto"/>
          </w:tcPr>
          <w:p w:rsidR="00B759F8" w:rsidRDefault="00B759F8" w:rsidP="00B759F8">
            <w:pPr>
              <w:jc w:val="center"/>
            </w:pPr>
            <w:r w:rsidRPr="00C9285C">
              <w:rPr>
                <w:sz w:val="20"/>
              </w:rPr>
              <w:t>R$</w:t>
            </w:r>
          </w:p>
        </w:tc>
        <w:tc>
          <w:tcPr>
            <w:tcW w:w="1250" w:type="dxa"/>
            <w:shd w:val="clear" w:color="auto" w:fill="auto"/>
          </w:tcPr>
          <w:p w:rsidR="00B759F8" w:rsidRDefault="00B759F8" w:rsidP="00B759F8">
            <w:pPr>
              <w:jc w:val="center"/>
            </w:pPr>
            <w:r w:rsidRPr="00C9285C">
              <w:rPr>
                <w:sz w:val="20"/>
              </w:rPr>
              <w:t>R$</w:t>
            </w:r>
          </w:p>
        </w:tc>
      </w:tr>
      <w:tr w:rsidR="00B759F8" w:rsidRPr="00852E9A" w:rsidTr="00A7415D">
        <w:trPr>
          <w:jc w:val="center"/>
        </w:trPr>
        <w:tc>
          <w:tcPr>
            <w:tcW w:w="1072" w:type="dxa"/>
            <w:vMerge/>
            <w:shd w:val="clear" w:color="auto" w:fill="auto"/>
            <w:vAlign w:val="center"/>
          </w:tcPr>
          <w:p w:rsidR="00B759F8" w:rsidRPr="00852E9A" w:rsidRDefault="00B759F8" w:rsidP="00FF2C03">
            <w:pPr>
              <w:pStyle w:val="Corpodetexto"/>
              <w:jc w:val="center"/>
              <w:rPr>
                <w:sz w:val="20"/>
                <w:szCs w:val="20"/>
              </w:rPr>
            </w:pPr>
          </w:p>
        </w:tc>
        <w:tc>
          <w:tcPr>
            <w:tcW w:w="6707" w:type="dxa"/>
            <w:gridSpan w:val="4"/>
            <w:shd w:val="clear" w:color="auto" w:fill="auto"/>
            <w:vAlign w:val="center"/>
          </w:tcPr>
          <w:p w:rsidR="00B759F8" w:rsidRPr="00852E9A" w:rsidRDefault="00B759F8" w:rsidP="00FF2C03">
            <w:pPr>
              <w:jc w:val="center"/>
              <w:rPr>
                <w:sz w:val="20"/>
              </w:rPr>
            </w:pPr>
            <w:r w:rsidRPr="00852E9A">
              <w:rPr>
                <w:sz w:val="20"/>
              </w:rPr>
              <w:t>Valor Integral</w:t>
            </w:r>
          </w:p>
        </w:tc>
        <w:tc>
          <w:tcPr>
            <w:tcW w:w="1250" w:type="dxa"/>
            <w:shd w:val="clear" w:color="auto" w:fill="auto"/>
            <w:vAlign w:val="center"/>
          </w:tcPr>
          <w:p w:rsidR="00B759F8" w:rsidRPr="00852E9A" w:rsidRDefault="00B759F8" w:rsidP="00FF2C03">
            <w:pPr>
              <w:jc w:val="center"/>
              <w:rPr>
                <w:sz w:val="20"/>
              </w:rPr>
            </w:pPr>
            <w:r>
              <w:rPr>
                <w:sz w:val="20"/>
              </w:rPr>
              <w:t>R$</w:t>
            </w:r>
          </w:p>
        </w:tc>
      </w:tr>
    </w:tbl>
    <w:p w:rsidR="00B759F8" w:rsidRDefault="00B759F8" w:rsidP="00B759F8">
      <w:pPr>
        <w:pStyle w:val="NormalWeb"/>
        <w:spacing w:before="0" w:beforeAutospacing="0" w:after="0" w:afterAutospacing="0" w:line="276" w:lineRule="auto"/>
        <w:jc w:val="both"/>
      </w:pPr>
    </w:p>
    <w:p w:rsidR="00B759F8" w:rsidRDefault="00B759F8" w:rsidP="00B759F8">
      <w:pPr>
        <w:pStyle w:val="NormalWeb"/>
        <w:spacing w:before="0" w:beforeAutospacing="0" w:after="0" w:afterAutospacing="0" w:line="276" w:lineRule="auto"/>
        <w:jc w:val="both"/>
      </w:pPr>
      <w:r w:rsidRPr="005F71BE">
        <w:rPr>
          <w:b/>
        </w:rPr>
        <w:t>II – Fundamentação:</w:t>
      </w:r>
      <w:r>
        <w:rPr>
          <w:b/>
        </w:rPr>
        <w:t xml:space="preserve"> </w:t>
      </w:r>
      <w:r>
        <w:t xml:space="preserve">A presente demanda se fundamenta na necessidade de adequação da instalação física da Delegacia da Polícia Civil de Antônio Carlos às recomendações do Ministério Público de Santa Catarina dispostas no item 3.6, seção III, do relatório da visita técnica efetuada pela entidade no primeiro semestre do ano corrente, conforme documento anexo. </w:t>
      </w:r>
      <w:r w:rsidRPr="000606A9">
        <w:t>Ademais, a</w:t>
      </w:r>
      <w:r w:rsidRPr="001808CC">
        <w:t xml:space="preserve"> instalação de um sistema de vídeo monitoramento em uma Delegacia de Polícia Civ</w:t>
      </w:r>
      <w:r>
        <w:t xml:space="preserve">il é crucial por várias razões, </w:t>
      </w:r>
      <w:r w:rsidRPr="001808CC">
        <w:t>principalmente relacionadas à segurança, eficiência e transparência</w:t>
      </w:r>
      <w:r>
        <w:t>, das quais destacam-se as seguintes</w:t>
      </w:r>
      <w:r w:rsidRPr="001808CC">
        <w:t>:</w:t>
      </w:r>
    </w:p>
    <w:p w:rsidR="00B759F8" w:rsidRDefault="00B759F8" w:rsidP="00B759F8">
      <w:pPr>
        <w:pStyle w:val="NormalWeb"/>
        <w:numPr>
          <w:ilvl w:val="0"/>
          <w:numId w:val="49"/>
        </w:numPr>
        <w:spacing w:line="276" w:lineRule="auto"/>
        <w:jc w:val="both"/>
      </w:pPr>
      <w:r w:rsidRPr="00996580">
        <w:rPr>
          <w:b/>
        </w:rPr>
        <w:t>Segurança e proteção</w:t>
      </w:r>
      <w:r>
        <w:t xml:space="preserve">: </w:t>
      </w:r>
      <w:r w:rsidRPr="001808CC">
        <w:t>O sistema de v</w:t>
      </w:r>
      <w:r>
        <w:t>ideo</w:t>
      </w:r>
      <w:r w:rsidRPr="001808CC">
        <w:t>monitoramento aumenta a segurança das instalações, prevenindo e respondendo rapidamente a incidentes de segurança, como tentativas de invasão ou vandalismo. A vigilância contínua pode dissuadir comportamentos criminosos e garantir que os eventos sejam registrados para investigação posterior.</w:t>
      </w:r>
    </w:p>
    <w:p w:rsidR="00B759F8" w:rsidRDefault="00B759F8" w:rsidP="00B759F8">
      <w:pPr>
        <w:pStyle w:val="NormalWeb"/>
        <w:numPr>
          <w:ilvl w:val="0"/>
          <w:numId w:val="49"/>
        </w:numPr>
        <w:spacing w:line="276" w:lineRule="auto"/>
        <w:jc w:val="both"/>
      </w:pPr>
      <w:r w:rsidRPr="00996580">
        <w:rPr>
          <w:b/>
        </w:rPr>
        <w:t>Controle de acesso</w:t>
      </w:r>
      <w:r>
        <w:t>:</w:t>
      </w:r>
      <w:r w:rsidRPr="001808CC">
        <w:t xml:space="preserve"> O monitoramento permite um controle mais rigoroso das áreas de acesso restrito dentro da delegacia, garantindo que apenas pessoas autorizadas entrem em áreas sensíveis, como salas de evidências e arquivos confidenciais.</w:t>
      </w:r>
    </w:p>
    <w:p w:rsidR="00B759F8" w:rsidRDefault="00B759F8" w:rsidP="00B759F8">
      <w:pPr>
        <w:pStyle w:val="NormalWeb"/>
        <w:numPr>
          <w:ilvl w:val="0"/>
          <w:numId w:val="49"/>
        </w:numPr>
        <w:spacing w:line="276" w:lineRule="auto"/>
        <w:jc w:val="both"/>
      </w:pPr>
      <w:r w:rsidRPr="00996580">
        <w:rPr>
          <w:b/>
        </w:rPr>
        <w:t>Proteção dos funcionários e visitantes</w:t>
      </w:r>
      <w:r>
        <w:t>:</w:t>
      </w:r>
      <w:r w:rsidRPr="001808CC">
        <w:t xml:space="preserve"> A presença de câmeras pode oferecer uma camada adicional de proteção para funcionários, policiais e visitantes, minimizando a probabilidade de incidentes violentos ou agressivos dentro da delegacia.</w:t>
      </w:r>
    </w:p>
    <w:p w:rsidR="00B759F8" w:rsidRDefault="00B759F8" w:rsidP="00B759F8">
      <w:pPr>
        <w:pStyle w:val="NormalWeb"/>
        <w:numPr>
          <w:ilvl w:val="0"/>
          <w:numId w:val="49"/>
        </w:numPr>
        <w:spacing w:line="276" w:lineRule="auto"/>
        <w:jc w:val="both"/>
      </w:pPr>
      <w:r w:rsidRPr="0056134F">
        <w:rPr>
          <w:b/>
        </w:rPr>
        <w:t>Documentação e evidências</w:t>
      </w:r>
      <w:r>
        <w:t xml:space="preserve">: </w:t>
      </w:r>
      <w:r w:rsidRPr="001808CC">
        <w:t>As gravações de vídeo podem servir como evidências valiosas em investigações de incidentes que ocorrem dentro ou ao redor da delegacia. Elas ajudam a fornecer um registro detalhado de eventos, o que pode ser crucial para a resolução de casos e para garantir justiça.</w:t>
      </w:r>
    </w:p>
    <w:p w:rsidR="00B759F8" w:rsidRDefault="00B759F8" w:rsidP="00B759F8">
      <w:pPr>
        <w:pStyle w:val="NormalWeb"/>
        <w:numPr>
          <w:ilvl w:val="0"/>
          <w:numId w:val="49"/>
        </w:numPr>
        <w:spacing w:line="276" w:lineRule="auto"/>
        <w:jc w:val="both"/>
      </w:pPr>
      <w:r w:rsidRPr="0056134F">
        <w:rPr>
          <w:b/>
        </w:rPr>
        <w:lastRenderedPageBreak/>
        <w:t>Monitoramento em tempo real</w:t>
      </w:r>
      <w:r>
        <w:t xml:space="preserve">: </w:t>
      </w:r>
      <w:r w:rsidRPr="001808CC">
        <w:t>As câmeras permitem que os operadores monitorem atividades em tempo real, facilitando uma resposta rápida a qualquer situação emergente. Isso é essencial para a gestão eficiente e segura das operações da delegacia.</w:t>
      </w:r>
    </w:p>
    <w:p w:rsidR="00B759F8" w:rsidRPr="001808CC" w:rsidRDefault="00B759F8" w:rsidP="00B759F8">
      <w:pPr>
        <w:pStyle w:val="NormalWeb"/>
        <w:numPr>
          <w:ilvl w:val="0"/>
          <w:numId w:val="49"/>
        </w:numPr>
        <w:spacing w:line="276" w:lineRule="auto"/>
        <w:jc w:val="both"/>
      </w:pPr>
      <w:r w:rsidRPr="0056134F">
        <w:rPr>
          <w:b/>
        </w:rPr>
        <w:t>Transparência e confiança pública</w:t>
      </w:r>
      <w:r>
        <w:t xml:space="preserve">: </w:t>
      </w:r>
      <w:r w:rsidRPr="001808CC">
        <w:t>A in</w:t>
      </w:r>
      <w:r>
        <w:t>stalação de um sistema de video</w:t>
      </w:r>
      <w:r w:rsidRPr="001808CC">
        <w:t>monitoramento pode aumentar a transparência das operações da delegacia, promovendo a confiança pública e garantindo que as atividades sejam realizadas de maneira ética e dentro dos padrões legais.</w:t>
      </w:r>
    </w:p>
    <w:p w:rsidR="00B759F8" w:rsidRDefault="00B759F8" w:rsidP="00B759F8">
      <w:pPr>
        <w:pStyle w:val="NormalWeb"/>
        <w:spacing w:before="0" w:beforeAutospacing="0" w:after="0" w:afterAutospacing="0" w:line="276" w:lineRule="auto"/>
        <w:jc w:val="both"/>
      </w:pPr>
      <w:r w:rsidRPr="001808CC">
        <w:t>Em resumo, um sistema de vídeo monitoramento em uma Delegacia de Polícia Civil é um investimento essencial para garantir a segurança, a eficiência operacional e a transparência das atividades, protegendo tanto os funcionários quanto o público.</w:t>
      </w:r>
      <w:r>
        <w:t xml:space="preserve"> Desse modo, entendemos como crucial a continuidade do presente processo para que sejam alcançados os fins expostos, razão pela qual encaminha-se a presente demanda.</w:t>
      </w:r>
      <w:bookmarkStart w:id="1" w:name="art6xxiiib"/>
      <w:bookmarkStart w:id="2" w:name="art6xxiiic"/>
      <w:bookmarkEnd w:id="1"/>
      <w:bookmarkEnd w:id="2"/>
    </w:p>
    <w:p w:rsidR="00FB1815" w:rsidRDefault="00FB1815" w:rsidP="00B759F8">
      <w:pPr>
        <w:pStyle w:val="NormalWeb"/>
        <w:spacing w:before="0" w:beforeAutospacing="0" w:after="0" w:afterAutospacing="0" w:line="276" w:lineRule="auto"/>
        <w:jc w:val="both"/>
      </w:pPr>
    </w:p>
    <w:p w:rsidR="00B759F8" w:rsidRDefault="00B759F8" w:rsidP="00B759F8">
      <w:pPr>
        <w:pStyle w:val="NormalWeb"/>
        <w:spacing w:before="0" w:beforeAutospacing="0" w:after="0" w:afterAutospacing="0" w:line="276" w:lineRule="auto"/>
        <w:jc w:val="both"/>
      </w:pPr>
      <w:r w:rsidRPr="005F71BE">
        <w:rPr>
          <w:b/>
        </w:rPr>
        <w:t>III – Solução como um todo:</w:t>
      </w:r>
      <w:bookmarkStart w:id="3" w:name="art6xxiiid"/>
      <w:bookmarkEnd w:id="3"/>
      <w:r w:rsidRPr="005F71BE">
        <w:rPr>
          <w:b/>
        </w:rPr>
        <w:t xml:space="preserve"> </w:t>
      </w:r>
      <w:r w:rsidRPr="005F71BE">
        <w:t>À luz das considerações trazidas pelo item II</w:t>
      </w:r>
      <w:r w:rsidRPr="00B01593">
        <w:t xml:space="preserve"> </w:t>
      </w:r>
      <w:r>
        <w:t xml:space="preserve">e nos termos constantes nos itens VIII e IX deste documento, a contratação do referido objeto </w:t>
      </w:r>
      <w:r w:rsidRPr="005F71BE">
        <w:t>certamente promoveria os benefícios elencados</w:t>
      </w:r>
      <w:r>
        <w:t>, solucionando, portanto, a demanda em questão.</w:t>
      </w:r>
    </w:p>
    <w:p w:rsidR="00B759F8" w:rsidRPr="005F71BE" w:rsidRDefault="00B759F8" w:rsidP="00B759F8">
      <w:pPr>
        <w:pStyle w:val="NormalWeb"/>
        <w:spacing w:before="0" w:beforeAutospacing="0" w:after="0" w:afterAutospacing="0" w:line="276" w:lineRule="auto"/>
        <w:jc w:val="both"/>
      </w:pPr>
    </w:p>
    <w:p w:rsidR="00B759F8" w:rsidRDefault="00B759F8" w:rsidP="00B759F8">
      <w:pPr>
        <w:pStyle w:val="NormalWeb"/>
        <w:spacing w:before="0" w:beforeAutospacing="0" w:after="0" w:afterAutospacing="0" w:line="276" w:lineRule="auto"/>
        <w:jc w:val="both"/>
        <w:rPr>
          <w:b/>
        </w:rPr>
      </w:pPr>
      <w:r w:rsidRPr="005F71BE">
        <w:rPr>
          <w:b/>
        </w:rPr>
        <w:t xml:space="preserve">IV – Requisitos da contratação: </w:t>
      </w:r>
      <w:r w:rsidRPr="005F71BE">
        <w:t xml:space="preserve">As empresas interessadas </w:t>
      </w:r>
      <w:r>
        <w:t>na prestação do referido serviço e inerente fornecimento dos materiais correlatos</w:t>
      </w:r>
      <w:r w:rsidRPr="005F71BE">
        <w:t xml:space="preserve"> devem atender aos seguintes requisitos mínimos:</w:t>
      </w:r>
      <w:bookmarkStart w:id="4" w:name="art6xxiiie"/>
      <w:bookmarkEnd w:id="4"/>
    </w:p>
    <w:p w:rsidR="00B759F8" w:rsidRDefault="00B759F8" w:rsidP="00B759F8">
      <w:pPr>
        <w:pStyle w:val="NormalWeb"/>
        <w:spacing w:before="0" w:beforeAutospacing="0" w:after="0" w:afterAutospacing="0" w:line="276" w:lineRule="auto"/>
        <w:jc w:val="both"/>
        <w:rPr>
          <w:b/>
        </w:rPr>
      </w:pPr>
    </w:p>
    <w:p w:rsidR="00B759F8" w:rsidRDefault="00B759F8" w:rsidP="00B759F8">
      <w:pPr>
        <w:pStyle w:val="NormalWeb"/>
        <w:numPr>
          <w:ilvl w:val="0"/>
          <w:numId w:val="50"/>
        </w:numPr>
        <w:spacing w:before="0" w:beforeAutospacing="0" w:after="0" w:afterAutospacing="0" w:line="276" w:lineRule="auto"/>
        <w:jc w:val="both"/>
      </w:pPr>
      <w:r w:rsidRPr="0035260C">
        <w:rPr>
          <w:b/>
        </w:rPr>
        <w:t>Experiência e qualificação</w:t>
      </w:r>
      <w:r>
        <w:t>: A empresa deve ter experiência comprovada na instalação de sistemas de videomonitoramento, especialmente em ambientes similares, como instituições governamentais ou corporativas, bem como possuir certificações e licenças adequadas para operar no setor de segurança eletrônica, se este for o caso.</w:t>
      </w:r>
    </w:p>
    <w:p w:rsidR="00B759F8" w:rsidRDefault="00B759F8" w:rsidP="00B759F8">
      <w:pPr>
        <w:pStyle w:val="NormalWeb"/>
        <w:numPr>
          <w:ilvl w:val="0"/>
          <w:numId w:val="50"/>
        </w:numPr>
        <w:spacing w:before="0" w:beforeAutospacing="0" w:after="0" w:afterAutospacing="0" w:line="276" w:lineRule="auto"/>
        <w:jc w:val="both"/>
      </w:pPr>
      <w:r w:rsidRPr="0035260C">
        <w:rPr>
          <w:b/>
        </w:rPr>
        <w:t>Qualidade e tipo de equipamento</w:t>
      </w:r>
      <w:r>
        <w:t>: As câmeras devem ter alta resolução (preferencialmente HD ou superior) para garantir clareza nas imagens. O sistema deve incluir gravadores de vídeo digital (</w:t>
      </w:r>
      <w:proofErr w:type="spellStart"/>
      <w:r>
        <w:t>DVRs</w:t>
      </w:r>
      <w:proofErr w:type="spellEnd"/>
      <w:r>
        <w:t>) ou gravadores de vídeo em rede (</w:t>
      </w:r>
      <w:proofErr w:type="spellStart"/>
      <w:r>
        <w:t>NVRs</w:t>
      </w:r>
      <w:proofErr w:type="spellEnd"/>
      <w:r>
        <w:t>) com capacidade suficiente para armazenar imagens por um período adequado (geralmente 30 dias ou mais), bem como sistema de armazenamento seguro para evitar perda de dados e garantir a integridade das gravações.</w:t>
      </w:r>
    </w:p>
    <w:p w:rsidR="00B759F8" w:rsidRDefault="00B759F8" w:rsidP="00B759F8">
      <w:pPr>
        <w:pStyle w:val="NormalWeb"/>
        <w:numPr>
          <w:ilvl w:val="0"/>
          <w:numId w:val="50"/>
        </w:numPr>
        <w:spacing w:before="0" w:beforeAutospacing="0" w:after="0" w:afterAutospacing="0" w:line="276" w:lineRule="auto"/>
        <w:jc w:val="both"/>
      </w:pPr>
      <w:r w:rsidRPr="003878D1">
        <w:rPr>
          <w:b/>
        </w:rPr>
        <w:t>Plano de implementação e design</w:t>
      </w:r>
      <w:r>
        <w:t>: A empresa deve fornecer um projeto personalizado que considere as características específicas da delegacia, incluindo pontos estratégicos para instalação das câmeras e cobertura de todas as áreas críticas.</w:t>
      </w:r>
    </w:p>
    <w:p w:rsidR="00B759F8" w:rsidRDefault="00B759F8" w:rsidP="00B759F8">
      <w:pPr>
        <w:pStyle w:val="NormalWeb"/>
        <w:numPr>
          <w:ilvl w:val="0"/>
          <w:numId w:val="50"/>
        </w:numPr>
        <w:spacing w:before="0" w:beforeAutospacing="0" w:after="0" w:afterAutospacing="0" w:line="276" w:lineRule="auto"/>
        <w:jc w:val="both"/>
      </w:pPr>
      <w:r w:rsidRPr="003878D1">
        <w:rPr>
          <w:b/>
        </w:rPr>
        <w:t>Capacitação e treinamento básicos</w:t>
      </w:r>
      <w:r>
        <w:t>: A empresa deve oferecer treinamento para o pessoal da delegacia sobre como operar o sistema, incluindo a visualização de imagens, o manejo do software de gravação e a manutenção básica.</w:t>
      </w:r>
    </w:p>
    <w:p w:rsidR="00B759F8" w:rsidRDefault="00B759F8" w:rsidP="00B759F8">
      <w:pPr>
        <w:pStyle w:val="NormalWeb"/>
        <w:numPr>
          <w:ilvl w:val="0"/>
          <w:numId w:val="50"/>
        </w:numPr>
        <w:spacing w:before="0" w:beforeAutospacing="0" w:after="0" w:afterAutospacing="0" w:line="276" w:lineRule="auto"/>
        <w:jc w:val="both"/>
      </w:pPr>
      <w:r w:rsidRPr="003878D1">
        <w:rPr>
          <w:b/>
        </w:rPr>
        <w:t>Conformidade com normas e regulamentos</w:t>
      </w:r>
      <w:r>
        <w:t>: A empresa deve garantir que o sistema esteja em conformidade com todas as normas e regulamentações locais, estaduais e federais relativas à privacidade e segurança, implementando ainda medidas para proteger as gravações e dados contra acessos não autorizados e vazamentos.</w:t>
      </w:r>
    </w:p>
    <w:p w:rsidR="00B759F8" w:rsidRDefault="00B759F8" w:rsidP="00B759F8">
      <w:pPr>
        <w:pStyle w:val="NormalWeb"/>
        <w:numPr>
          <w:ilvl w:val="0"/>
          <w:numId w:val="50"/>
        </w:numPr>
        <w:spacing w:before="0" w:beforeAutospacing="0" w:after="0" w:afterAutospacing="0" w:line="276" w:lineRule="auto"/>
        <w:jc w:val="both"/>
      </w:pPr>
      <w:r w:rsidRPr="003878D1">
        <w:rPr>
          <w:b/>
        </w:rPr>
        <w:lastRenderedPageBreak/>
        <w:t>Integração e escalabilidade</w:t>
      </w:r>
      <w:r>
        <w:t>: O sistema deve ser compatível com outros sistemas existentes na delegacia, se houver, como controle de acesso e alarmes, bem como permitir futuras expansões ou atualizações, se necessário.</w:t>
      </w:r>
    </w:p>
    <w:p w:rsidR="00B759F8" w:rsidRDefault="00B759F8" w:rsidP="00B759F8">
      <w:pPr>
        <w:pStyle w:val="NormalWeb"/>
        <w:numPr>
          <w:ilvl w:val="0"/>
          <w:numId w:val="50"/>
        </w:numPr>
        <w:spacing w:before="0" w:beforeAutospacing="0" w:after="0" w:afterAutospacing="0" w:line="276" w:lineRule="auto"/>
        <w:jc w:val="both"/>
      </w:pPr>
      <w:r w:rsidRPr="003878D1">
        <w:rPr>
          <w:b/>
        </w:rPr>
        <w:t>Detalhamento de custos</w:t>
      </w:r>
      <w:r>
        <w:t>: A empresa deve apresentar proposta detalhada que inclua todos os custos envolvidos com mão de obra e materiais, conforme discriminado no item IX do presente termo.</w:t>
      </w:r>
    </w:p>
    <w:p w:rsidR="00B759F8" w:rsidRDefault="00B759F8" w:rsidP="00B759F8">
      <w:pPr>
        <w:pStyle w:val="NormalWeb"/>
        <w:spacing w:before="0" w:beforeAutospacing="0" w:after="0" w:afterAutospacing="0" w:line="276" w:lineRule="auto"/>
        <w:jc w:val="both"/>
      </w:pPr>
    </w:p>
    <w:p w:rsidR="00B759F8" w:rsidRDefault="00B759F8" w:rsidP="00B759F8">
      <w:pPr>
        <w:pStyle w:val="NormalWeb"/>
        <w:spacing w:before="0" w:beforeAutospacing="0" w:after="0" w:afterAutospacing="0" w:line="276" w:lineRule="auto"/>
        <w:jc w:val="both"/>
        <w:rPr>
          <w:b/>
        </w:rPr>
      </w:pPr>
      <w:r w:rsidRPr="005F71BE">
        <w:rPr>
          <w:b/>
        </w:rPr>
        <w:t>V – Modelo de execução do objeto:</w:t>
      </w:r>
      <w:bookmarkStart w:id="5" w:name="art6xxiiif"/>
      <w:bookmarkEnd w:id="5"/>
    </w:p>
    <w:p w:rsidR="00B759F8" w:rsidRDefault="00B759F8" w:rsidP="00B759F8">
      <w:pPr>
        <w:pStyle w:val="NormalWeb"/>
        <w:spacing w:before="0" w:beforeAutospacing="0" w:after="0" w:afterAutospacing="0" w:line="276" w:lineRule="auto"/>
        <w:jc w:val="both"/>
        <w:rPr>
          <w:b/>
        </w:rPr>
      </w:pPr>
    </w:p>
    <w:p w:rsidR="00B759F8" w:rsidRPr="007B5CC2" w:rsidRDefault="00B759F8" w:rsidP="00B759F8">
      <w:pPr>
        <w:pStyle w:val="NormalWeb"/>
        <w:numPr>
          <w:ilvl w:val="0"/>
          <w:numId w:val="31"/>
        </w:numPr>
        <w:spacing w:before="0" w:beforeAutospacing="0" w:after="0" w:afterAutospacing="0" w:line="276" w:lineRule="auto"/>
        <w:jc w:val="both"/>
        <w:rPr>
          <w:b/>
        </w:rPr>
      </w:pPr>
      <w:r w:rsidRPr="005F71BE">
        <w:t>A empresa ganhadora deve formalmente aceitar os termos do contrato, incluindo todas as condições, especificações e prazos estabelecidos.</w:t>
      </w:r>
    </w:p>
    <w:p w:rsidR="00B759F8" w:rsidRPr="005F71BE" w:rsidRDefault="00B759F8" w:rsidP="00B759F8">
      <w:pPr>
        <w:pStyle w:val="NormalWeb"/>
        <w:numPr>
          <w:ilvl w:val="0"/>
          <w:numId w:val="31"/>
        </w:numPr>
        <w:spacing w:before="0" w:beforeAutospacing="0" w:after="0" w:afterAutospacing="0" w:line="276" w:lineRule="auto"/>
        <w:jc w:val="both"/>
      </w:pPr>
      <w:r>
        <w:t>Todo</w:t>
      </w:r>
      <w:r w:rsidRPr="005F71BE">
        <w:t>s os materiais fornecidos devem passar por um rigoroso controle de qualidade para garantir conformidade com as especificações técnicas estabelecidas no contrato.</w:t>
      </w:r>
    </w:p>
    <w:p w:rsidR="00B759F8" w:rsidRPr="005F71BE" w:rsidRDefault="00B759F8" w:rsidP="00B759F8">
      <w:pPr>
        <w:pStyle w:val="NormalWeb"/>
        <w:numPr>
          <w:ilvl w:val="0"/>
          <w:numId w:val="31"/>
        </w:numPr>
        <w:spacing w:before="0" w:beforeAutospacing="0" w:after="0" w:afterAutospacing="0" w:line="276" w:lineRule="auto"/>
        <w:jc w:val="both"/>
        <w:rPr>
          <w:b/>
        </w:rPr>
      </w:pPr>
      <w:r w:rsidRPr="005F71BE">
        <w:t>Os produtos deverão ser entregues de forma integral após a solicitação por meio de documento oficial emitido pela Secretaria requisitante, devendo a empresa fornecê-los no prazo máximo de 5 dias úteis a contar da emissão do referido documento.</w:t>
      </w:r>
    </w:p>
    <w:p w:rsidR="00B759F8" w:rsidRPr="005F71BE" w:rsidRDefault="00B759F8" w:rsidP="00B759F8">
      <w:pPr>
        <w:widowControl/>
        <w:numPr>
          <w:ilvl w:val="0"/>
          <w:numId w:val="31"/>
        </w:numPr>
        <w:autoSpaceDE/>
        <w:autoSpaceDN/>
        <w:spacing w:line="276" w:lineRule="auto"/>
        <w:jc w:val="both"/>
        <w:rPr>
          <w:szCs w:val="24"/>
        </w:rPr>
      </w:pPr>
      <w:r w:rsidRPr="005F71BE">
        <w:rPr>
          <w:szCs w:val="24"/>
        </w:rPr>
        <w:t>Nos casos em que não seja possível o fornecimento de um ou mais itens solicitados, a contratada deverá apresentar documento que justifiqu</w:t>
      </w:r>
      <w:r>
        <w:rPr>
          <w:szCs w:val="24"/>
        </w:rPr>
        <w:t>e o impedimento, o qual ficará sob</w:t>
      </w:r>
      <w:r w:rsidRPr="005F71BE">
        <w:rPr>
          <w:szCs w:val="24"/>
        </w:rPr>
        <w:t xml:space="preserve"> análise da contratante para eventual uso como justificativa para a aquisição com empresas aptas a fornecê-lo.</w:t>
      </w:r>
    </w:p>
    <w:p w:rsidR="00B759F8" w:rsidRPr="005F71BE" w:rsidRDefault="00B759F8" w:rsidP="00B759F8">
      <w:pPr>
        <w:pStyle w:val="NormalWeb"/>
        <w:numPr>
          <w:ilvl w:val="0"/>
          <w:numId w:val="31"/>
        </w:numPr>
        <w:spacing w:before="0" w:beforeAutospacing="0" w:after="0" w:afterAutospacing="0" w:line="276" w:lineRule="auto"/>
        <w:jc w:val="both"/>
      </w:pPr>
      <w:r w:rsidRPr="005F71BE">
        <w:t>Os materiais deverão estar em plenas condições de funcionamento, podendo ser recusado seu recebimento, segundo avaliação da contratante, nos casos em que o</w:t>
      </w:r>
      <w:r>
        <w:t>s</w:t>
      </w:r>
      <w:r w:rsidRPr="005F71BE">
        <w:t xml:space="preserve"> mesmo</w:t>
      </w:r>
      <w:r>
        <w:t>s</w:t>
      </w:r>
      <w:r w:rsidRPr="005F71BE">
        <w:t xml:space="preserve"> apresentar</w:t>
      </w:r>
      <w:r>
        <w:t>em</w:t>
      </w:r>
      <w:r w:rsidRPr="005F71BE">
        <w:t xml:space="preserve"> anormalidades.</w:t>
      </w:r>
    </w:p>
    <w:p w:rsidR="00B759F8" w:rsidRPr="005F71BE" w:rsidRDefault="00B759F8" w:rsidP="00B759F8">
      <w:pPr>
        <w:pStyle w:val="NormalWeb"/>
        <w:numPr>
          <w:ilvl w:val="0"/>
          <w:numId w:val="31"/>
        </w:numPr>
        <w:spacing w:before="0" w:beforeAutospacing="0" w:after="0" w:afterAutospacing="0" w:line="276" w:lineRule="auto"/>
        <w:jc w:val="both"/>
      </w:pPr>
      <w:r w:rsidRPr="005F71BE">
        <w:t>A entrega deve ser acompanhada de documentação completa, incluindo notas fiscais, certificados de qualidade e qualquer outra documentação relevante.</w:t>
      </w:r>
    </w:p>
    <w:p w:rsidR="00B759F8" w:rsidRPr="005F71BE" w:rsidRDefault="00B759F8" w:rsidP="00B759F8">
      <w:pPr>
        <w:pStyle w:val="NormalWeb"/>
        <w:numPr>
          <w:ilvl w:val="0"/>
          <w:numId w:val="31"/>
        </w:numPr>
        <w:spacing w:before="0" w:beforeAutospacing="0" w:after="0" w:afterAutospacing="0" w:line="276" w:lineRule="auto"/>
        <w:jc w:val="both"/>
      </w:pPr>
      <w:r w:rsidRPr="005F71BE">
        <w:t>As despesas com frete, carregamento, descarregamento, mobilização de equipamento, manutenção, impostos ou quaisquer que possam surgir em relação ao fornecimento do material especificado, serão por conta da empresa contratada.</w:t>
      </w:r>
    </w:p>
    <w:p w:rsidR="00B759F8" w:rsidRPr="005F71BE" w:rsidRDefault="00B759F8" w:rsidP="00B759F8">
      <w:pPr>
        <w:pStyle w:val="NormalWeb"/>
        <w:spacing w:before="0" w:beforeAutospacing="0" w:after="0" w:afterAutospacing="0" w:line="276" w:lineRule="auto"/>
        <w:jc w:val="both"/>
        <w:rPr>
          <w:color w:val="000000"/>
        </w:rPr>
      </w:pPr>
    </w:p>
    <w:p w:rsidR="00B759F8" w:rsidRDefault="00B759F8" w:rsidP="00B759F8">
      <w:pPr>
        <w:pStyle w:val="NormalWeb"/>
        <w:spacing w:before="0" w:beforeAutospacing="0" w:after="0" w:afterAutospacing="0" w:line="276" w:lineRule="auto"/>
        <w:jc w:val="both"/>
        <w:rPr>
          <w:b/>
        </w:rPr>
      </w:pPr>
      <w:r w:rsidRPr="005F71BE">
        <w:rPr>
          <w:b/>
        </w:rPr>
        <w:t xml:space="preserve">VI – Modelo de gestão do contrato: </w:t>
      </w:r>
      <w:r w:rsidRPr="005F71BE">
        <w:t xml:space="preserve">A gestão do contrato ficará a cargo do Secretário de Infraestrutura, Ariel </w:t>
      </w:r>
      <w:proofErr w:type="spellStart"/>
      <w:r w:rsidRPr="005F71BE">
        <w:t>Pitz</w:t>
      </w:r>
      <w:proofErr w:type="spellEnd"/>
      <w:r w:rsidRPr="005F71BE">
        <w:t>, sendo o responsável pela</w:t>
      </w:r>
      <w:r>
        <w:t xml:space="preserve"> sua</w:t>
      </w:r>
      <w:r w:rsidRPr="005F71BE">
        <w:t xml:space="preserve"> fiscalização </w:t>
      </w:r>
      <w:r>
        <w:t>o Representante da Delegacia de Polícia Civil, Murilo Genésio Coelho.</w:t>
      </w:r>
      <w:bookmarkStart w:id="6" w:name="art6xxiiig"/>
      <w:bookmarkEnd w:id="6"/>
    </w:p>
    <w:p w:rsidR="00B759F8" w:rsidRDefault="00B759F8" w:rsidP="00B759F8">
      <w:pPr>
        <w:pStyle w:val="NormalWeb"/>
        <w:spacing w:before="0" w:beforeAutospacing="0" w:after="0" w:afterAutospacing="0" w:line="276" w:lineRule="auto"/>
        <w:jc w:val="both"/>
        <w:rPr>
          <w:b/>
        </w:rPr>
      </w:pPr>
    </w:p>
    <w:p w:rsidR="00B759F8" w:rsidRDefault="00B759F8" w:rsidP="00B759F8">
      <w:pPr>
        <w:pStyle w:val="NormalWeb"/>
        <w:spacing w:before="0" w:beforeAutospacing="0" w:after="0" w:afterAutospacing="0" w:line="276" w:lineRule="auto"/>
        <w:jc w:val="both"/>
        <w:rPr>
          <w:b/>
        </w:rPr>
      </w:pPr>
      <w:r w:rsidRPr="005F71BE">
        <w:rPr>
          <w:b/>
        </w:rPr>
        <w:t>VII – Critérios de medição e de pagamento:</w:t>
      </w:r>
    </w:p>
    <w:p w:rsidR="00B759F8" w:rsidRPr="005F71BE" w:rsidRDefault="00B759F8" w:rsidP="00B759F8">
      <w:pPr>
        <w:pStyle w:val="NormalWeb"/>
        <w:spacing w:before="0" w:beforeAutospacing="0" w:after="0" w:afterAutospacing="0" w:line="276" w:lineRule="auto"/>
        <w:jc w:val="both"/>
        <w:rPr>
          <w:b/>
        </w:rPr>
      </w:pPr>
    </w:p>
    <w:p w:rsidR="00B759F8" w:rsidRDefault="00B759F8" w:rsidP="00B759F8">
      <w:pPr>
        <w:pStyle w:val="NormalWeb"/>
        <w:numPr>
          <w:ilvl w:val="0"/>
          <w:numId w:val="32"/>
        </w:numPr>
        <w:spacing w:before="0" w:beforeAutospacing="0" w:after="0" w:afterAutospacing="0" w:line="276" w:lineRule="auto"/>
        <w:jc w:val="both"/>
        <w:rPr>
          <w:rFonts w:eastAsia="Arial"/>
        </w:rPr>
      </w:pPr>
      <w:r w:rsidRPr="005F71BE">
        <w:rPr>
          <w:rFonts w:eastAsia="Arial"/>
        </w:rPr>
        <w:t>O pagamento será efetuado em até 15 (quinze) dias contados a partir da data da finalização da efetiva execução do serviço, sendo que a mesma deverá estar acompanhada da respectiva Nota Fiscal Eletrônica, com o aceite da Secretaria solicitante, através de seu titular.</w:t>
      </w:r>
      <w:bookmarkStart w:id="7" w:name="art6xxiiih"/>
      <w:bookmarkEnd w:id="7"/>
    </w:p>
    <w:p w:rsidR="00B759F8" w:rsidRDefault="00B759F8" w:rsidP="00B759F8">
      <w:pPr>
        <w:pStyle w:val="NormalWeb"/>
        <w:numPr>
          <w:ilvl w:val="0"/>
          <w:numId w:val="32"/>
        </w:numPr>
        <w:spacing w:before="0" w:beforeAutospacing="0" w:after="0" w:afterAutospacing="0" w:line="276" w:lineRule="auto"/>
        <w:jc w:val="both"/>
        <w:rPr>
          <w:color w:val="000000"/>
        </w:rPr>
      </w:pPr>
      <w:r w:rsidRPr="005F71BE">
        <w:rPr>
          <w:rFonts w:eastAsia="Arial"/>
        </w:rPr>
        <w:t>A nota fiscal não aprovada será devolvida para as necessárias correções, com as informações que motivaram sua rejeição, contando-se o prazo estabelecido neste termo de referência, a partir da data de sua reapresentação</w:t>
      </w:r>
      <w:r w:rsidRPr="005F71BE">
        <w:rPr>
          <w:color w:val="000000"/>
        </w:rPr>
        <w:t>.</w:t>
      </w:r>
    </w:p>
    <w:p w:rsidR="00B759F8" w:rsidRPr="00C36E0F" w:rsidRDefault="00B759F8" w:rsidP="00B759F8">
      <w:pPr>
        <w:pStyle w:val="NormalWeb"/>
        <w:spacing w:before="0" w:beforeAutospacing="0" w:after="0" w:afterAutospacing="0" w:line="276" w:lineRule="auto"/>
        <w:jc w:val="both"/>
        <w:rPr>
          <w:rFonts w:eastAsia="Arial"/>
        </w:rPr>
      </w:pPr>
    </w:p>
    <w:p w:rsidR="00B759F8" w:rsidRPr="00D52C34" w:rsidRDefault="00B759F8" w:rsidP="00B759F8">
      <w:pPr>
        <w:pStyle w:val="NormalWeb"/>
        <w:spacing w:before="0" w:beforeAutospacing="0" w:after="0" w:afterAutospacing="0" w:line="276" w:lineRule="auto"/>
        <w:jc w:val="both"/>
        <w:rPr>
          <w:b/>
        </w:rPr>
      </w:pPr>
      <w:r w:rsidRPr="005F71BE">
        <w:rPr>
          <w:b/>
        </w:rPr>
        <w:lastRenderedPageBreak/>
        <w:t>VIII – Forma e critérios de seleção do fornecedor:</w:t>
      </w:r>
      <w:bookmarkStart w:id="8" w:name="art6xxiii.i"/>
      <w:bookmarkEnd w:id="8"/>
      <w:r>
        <w:rPr>
          <w:b/>
        </w:rPr>
        <w:t xml:space="preserve"> </w:t>
      </w:r>
      <w:r w:rsidRPr="005F71BE">
        <w:rPr>
          <w:rFonts w:eastAsia="Arial"/>
        </w:rPr>
        <w:t>A empresa a ser contratada deverá apresentar habilitação jurídica, fiscal, trabalhista, econômico-financeira e técnica (atestado de capacidade técnica), conforme segue:</w:t>
      </w:r>
    </w:p>
    <w:p w:rsidR="00B759F8" w:rsidRPr="005F71BE" w:rsidRDefault="00B759F8" w:rsidP="00B759F8">
      <w:pPr>
        <w:pStyle w:val="NormalWeb"/>
        <w:spacing w:line="276" w:lineRule="auto"/>
        <w:jc w:val="both"/>
        <w:rPr>
          <w:rFonts w:eastAsia="Arial"/>
        </w:rPr>
      </w:pPr>
      <w:r w:rsidRPr="005F71BE">
        <w:rPr>
          <w:rFonts w:eastAsia="Arial"/>
        </w:rPr>
        <w:t>- Cartão CNPJ;</w:t>
      </w:r>
    </w:p>
    <w:p w:rsidR="00B759F8" w:rsidRPr="005F71BE" w:rsidRDefault="00B759F8" w:rsidP="00B759F8">
      <w:pPr>
        <w:pStyle w:val="NormalWeb"/>
        <w:spacing w:line="276" w:lineRule="auto"/>
        <w:jc w:val="both"/>
        <w:rPr>
          <w:rFonts w:eastAsia="Arial"/>
        </w:rPr>
      </w:pPr>
      <w:r w:rsidRPr="005F71BE">
        <w:rPr>
          <w:rFonts w:eastAsia="Arial"/>
        </w:rPr>
        <w:t>- Certidão Negativa Municipal (sede da empresa) de Débitos;</w:t>
      </w:r>
    </w:p>
    <w:p w:rsidR="00B759F8" w:rsidRPr="005F71BE" w:rsidRDefault="00B759F8" w:rsidP="00B759F8">
      <w:pPr>
        <w:pStyle w:val="NormalWeb"/>
        <w:spacing w:line="276" w:lineRule="auto"/>
        <w:jc w:val="both"/>
        <w:rPr>
          <w:rFonts w:eastAsia="Arial"/>
        </w:rPr>
      </w:pPr>
      <w:r w:rsidRPr="005F71BE">
        <w:rPr>
          <w:rFonts w:eastAsia="Arial"/>
        </w:rPr>
        <w:t>- Certidão Negativa Estadual (sede da empresa) de Débitos;</w:t>
      </w:r>
    </w:p>
    <w:p w:rsidR="00B759F8" w:rsidRPr="005F71BE" w:rsidRDefault="00B759F8" w:rsidP="00B759F8">
      <w:pPr>
        <w:pStyle w:val="NormalWeb"/>
        <w:spacing w:line="276" w:lineRule="auto"/>
        <w:jc w:val="both"/>
        <w:rPr>
          <w:rFonts w:eastAsia="Arial"/>
        </w:rPr>
      </w:pPr>
      <w:r w:rsidRPr="005F71BE">
        <w:rPr>
          <w:rFonts w:eastAsia="Arial"/>
        </w:rPr>
        <w:t>- Certidão Negativa Federal de Débitos;</w:t>
      </w:r>
    </w:p>
    <w:p w:rsidR="00B759F8" w:rsidRPr="005F71BE" w:rsidRDefault="00B759F8" w:rsidP="00B759F8">
      <w:pPr>
        <w:pStyle w:val="NormalWeb"/>
        <w:spacing w:line="276" w:lineRule="auto"/>
        <w:jc w:val="both"/>
        <w:rPr>
          <w:rFonts w:eastAsia="Arial"/>
        </w:rPr>
      </w:pPr>
      <w:r w:rsidRPr="005F71BE">
        <w:rPr>
          <w:rFonts w:eastAsia="Arial"/>
        </w:rPr>
        <w:t>- CRF do FGTS;</w:t>
      </w:r>
    </w:p>
    <w:p w:rsidR="00B759F8" w:rsidRPr="005F71BE" w:rsidRDefault="00B759F8" w:rsidP="00B759F8">
      <w:pPr>
        <w:pStyle w:val="NormalWeb"/>
        <w:spacing w:line="276" w:lineRule="auto"/>
        <w:jc w:val="both"/>
        <w:rPr>
          <w:rFonts w:eastAsia="Arial"/>
        </w:rPr>
      </w:pPr>
      <w:r w:rsidRPr="005F71BE">
        <w:rPr>
          <w:rFonts w:eastAsia="Arial"/>
        </w:rPr>
        <w:t>- Certidão Negativa de Débitos Trabalhistas (CNDT);</w:t>
      </w:r>
    </w:p>
    <w:p w:rsidR="00B759F8" w:rsidRDefault="00B759F8" w:rsidP="00B759F8">
      <w:pPr>
        <w:pStyle w:val="NormalWeb"/>
        <w:spacing w:line="276" w:lineRule="auto"/>
        <w:jc w:val="both"/>
        <w:rPr>
          <w:rFonts w:eastAsia="Arial"/>
        </w:rPr>
      </w:pPr>
      <w:r w:rsidRPr="005F71BE">
        <w:rPr>
          <w:rFonts w:eastAsia="Arial"/>
        </w:rPr>
        <w:t>- Atestado de Capacidade Técnica.</w:t>
      </w:r>
    </w:p>
    <w:p w:rsidR="00B759F8" w:rsidRPr="00B759F8" w:rsidRDefault="00B759F8" w:rsidP="00B759F8">
      <w:pPr>
        <w:pStyle w:val="NormalWeb"/>
        <w:spacing w:line="276" w:lineRule="auto"/>
        <w:jc w:val="both"/>
        <w:rPr>
          <w:lang w:val="pt-PT"/>
        </w:rPr>
      </w:pPr>
      <w:r>
        <w:rPr>
          <w:rFonts w:eastAsia="Arial"/>
        </w:rPr>
        <w:t xml:space="preserve">Por fim, </w:t>
      </w:r>
      <w:r w:rsidRPr="00032B6B">
        <w:t>o</w:t>
      </w:r>
      <w:r w:rsidRPr="00032B6B">
        <w:rPr>
          <w:spacing w:val="-11"/>
        </w:rPr>
        <w:t xml:space="preserve"> </w:t>
      </w:r>
      <w:r w:rsidRPr="00032B6B">
        <w:t>valor</w:t>
      </w:r>
      <w:r w:rsidRPr="00032B6B">
        <w:rPr>
          <w:spacing w:val="-13"/>
        </w:rPr>
        <w:t xml:space="preserve"> </w:t>
      </w:r>
      <w:r w:rsidRPr="00032B6B">
        <w:t>de</w:t>
      </w:r>
      <w:r w:rsidRPr="00032B6B">
        <w:rPr>
          <w:spacing w:val="-13"/>
        </w:rPr>
        <w:t xml:space="preserve"> </w:t>
      </w:r>
      <w:r w:rsidRPr="00032B6B">
        <w:t>referência</w:t>
      </w:r>
      <w:r w:rsidRPr="00032B6B">
        <w:rPr>
          <w:spacing w:val="-12"/>
        </w:rPr>
        <w:t xml:space="preserve"> </w:t>
      </w:r>
      <w:r>
        <w:rPr>
          <w:spacing w:val="-12"/>
        </w:rPr>
        <w:t xml:space="preserve">utilizado como critério de seleção será o de </w:t>
      </w:r>
      <w:r w:rsidRPr="00FF68C4">
        <w:t>menor preço integral,</w:t>
      </w:r>
      <w:r>
        <w:t xml:space="preserve"> tendo em vista a economicidade procedimental e operacional em se contratar a mesma empresa tanto para o fornecimento dos materiais quanto para a execução dos serviços, bem como pelos valores obtidos entre as empresas não destoarem significativamente entre si no mais das vezes.</w:t>
      </w:r>
      <w:bookmarkStart w:id="9" w:name="art6xxiiij"/>
      <w:bookmarkEnd w:id="9"/>
    </w:p>
    <w:p w:rsidR="00B759F8" w:rsidRPr="005F71BE" w:rsidRDefault="00B759F8" w:rsidP="00B759F8">
      <w:pPr>
        <w:pStyle w:val="NormalWeb"/>
        <w:spacing w:before="0" w:beforeAutospacing="0" w:after="0" w:afterAutospacing="0" w:line="276" w:lineRule="auto"/>
        <w:jc w:val="both"/>
        <w:rPr>
          <w:b/>
        </w:rPr>
      </w:pPr>
      <w:r>
        <w:rPr>
          <w:b/>
        </w:rPr>
        <w:t>I</w:t>
      </w:r>
      <w:r w:rsidRPr="005F71BE">
        <w:rPr>
          <w:b/>
        </w:rPr>
        <w:t>X – Adequação orçamentária:</w:t>
      </w:r>
    </w:p>
    <w:p w:rsidR="00B759F8" w:rsidRDefault="00B759F8" w:rsidP="00B759F8">
      <w:pPr>
        <w:pStyle w:val="NormalWeb"/>
        <w:spacing w:before="0" w:beforeAutospacing="0" w:after="0" w:afterAutospacing="0" w:line="276" w:lineRule="auto"/>
        <w:jc w:val="both"/>
      </w:pPr>
    </w:p>
    <w:p w:rsidR="00B759F8" w:rsidRPr="00134F9A" w:rsidRDefault="00B759F8" w:rsidP="00B759F8">
      <w:pPr>
        <w:pStyle w:val="NormalWeb"/>
        <w:spacing w:before="0" w:beforeAutospacing="0" w:after="0" w:afterAutospacing="0" w:line="276" w:lineRule="auto"/>
        <w:jc w:val="both"/>
      </w:pPr>
      <w:r w:rsidRPr="00134F9A">
        <w:rPr>
          <w:b/>
        </w:rPr>
        <w:t>Órgão:</w:t>
      </w:r>
      <w:r w:rsidRPr="00134F9A">
        <w:t xml:space="preserve"> 06 – Secretaria de Infraestrutura</w:t>
      </w:r>
    </w:p>
    <w:p w:rsidR="00B759F8" w:rsidRPr="00134F9A" w:rsidRDefault="00B759F8" w:rsidP="00B759F8">
      <w:pPr>
        <w:pStyle w:val="NormalWeb"/>
        <w:spacing w:before="0" w:beforeAutospacing="0" w:after="0" w:afterAutospacing="0" w:line="276" w:lineRule="auto"/>
        <w:jc w:val="both"/>
      </w:pPr>
      <w:r w:rsidRPr="00134F9A">
        <w:rPr>
          <w:b/>
        </w:rPr>
        <w:t>Unidade:</w:t>
      </w:r>
      <w:r w:rsidRPr="00134F9A">
        <w:t xml:space="preserve"> 01 – Secretaria de Infraestrutura</w:t>
      </w:r>
    </w:p>
    <w:p w:rsidR="00B759F8" w:rsidRPr="00134F9A" w:rsidRDefault="00B759F8" w:rsidP="00B759F8">
      <w:pPr>
        <w:pStyle w:val="NormalWeb"/>
        <w:spacing w:before="0" w:beforeAutospacing="0" w:after="0" w:afterAutospacing="0" w:line="276" w:lineRule="auto"/>
        <w:jc w:val="both"/>
      </w:pPr>
      <w:r w:rsidRPr="00134F9A">
        <w:rPr>
          <w:b/>
        </w:rPr>
        <w:t>Projeto/Atividade:</w:t>
      </w:r>
      <w:r w:rsidRPr="00134F9A">
        <w:t xml:space="preserve"> 2.035 – Manutenção dos Serviços do Trânsito</w:t>
      </w:r>
    </w:p>
    <w:p w:rsidR="00B759F8" w:rsidRPr="00134F9A" w:rsidRDefault="00B759F8" w:rsidP="00B759F8">
      <w:pPr>
        <w:pStyle w:val="NormalWeb"/>
        <w:spacing w:before="0" w:beforeAutospacing="0" w:after="0" w:afterAutospacing="0" w:line="276" w:lineRule="auto"/>
        <w:jc w:val="both"/>
      </w:pPr>
      <w:r w:rsidRPr="00134F9A">
        <w:rPr>
          <w:b/>
        </w:rPr>
        <w:t>Despesa:</w:t>
      </w:r>
      <w:r>
        <w:t xml:space="preserve"> </w:t>
      </w:r>
      <w:r w:rsidRPr="00134F9A">
        <w:t>251 – 3.3.90.00.00.00.00.00.02.0752.700500000</w:t>
      </w:r>
    </w:p>
    <w:p w:rsidR="00B759F8" w:rsidRPr="00134F9A" w:rsidRDefault="00B759F8" w:rsidP="00B759F8">
      <w:pPr>
        <w:pStyle w:val="NormalWeb"/>
        <w:spacing w:before="0" w:beforeAutospacing="0" w:after="0" w:afterAutospacing="0" w:line="276" w:lineRule="auto"/>
        <w:jc w:val="both"/>
      </w:pPr>
      <w:r w:rsidRPr="00134F9A">
        <w:rPr>
          <w:b/>
        </w:rPr>
        <w:t>Despesa:</w:t>
      </w:r>
      <w:r>
        <w:t xml:space="preserve"> </w:t>
      </w:r>
      <w:r w:rsidRPr="00134F9A">
        <w:t>300 – 4.4.90.00.00.00.00.00.02.0752.700500000</w:t>
      </w:r>
    </w:p>
    <w:p w:rsidR="00B759F8" w:rsidRPr="005F71BE" w:rsidRDefault="00B759F8" w:rsidP="00B759F8">
      <w:pPr>
        <w:pStyle w:val="NormalWeb"/>
        <w:spacing w:before="0" w:beforeAutospacing="0" w:after="0" w:afterAutospacing="0" w:line="276" w:lineRule="auto"/>
        <w:jc w:val="both"/>
        <w:rPr>
          <w:color w:val="FF0000"/>
        </w:rPr>
      </w:pPr>
    </w:p>
    <w:p w:rsidR="00B759F8" w:rsidRPr="005F71BE" w:rsidRDefault="00B759F8" w:rsidP="00B759F8">
      <w:pPr>
        <w:pStyle w:val="NormalWeb"/>
        <w:spacing w:before="0" w:beforeAutospacing="0" w:after="0" w:afterAutospacing="0" w:line="276" w:lineRule="auto"/>
        <w:jc w:val="both"/>
      </w:pPr>
      <w:r>
        <w:rPr>
          <w:b/>
        </w:rPr>
        <w:t>X</w:t>
      </w:r>
      <w:r w:rsidRPr="005F71BE">
        <w:rPr>
          <w:b/>
        </w:rPr>
        <w:t xml:space="preserve"> – Especificação do serviço: </w:t>
      </w:r>
      <w:r>
        <w:t xml:space="preserve">Conforme descrição da tabela do item I </w:t>
      </w:r>
      <w:r w:rsidRPr="005F71BE">
        <w:t>deste Termo de Referência</w:t>
      </w:r>
      <w:r>
        <w:t>, bem como observando o disposto nos itens IV e V do mesmo.</w:t>
      </w:r>
    </w:p>
    <w:p w:rsidR="00B759F8" w:rsidRPr="005F71BE" w:rsidRDefault="00B759F8" w:rsidP="00B759F8">
      <w:pPr>
        <w:pStyle w:val="NormalWeb"/>
        <w:spacing w:before="0" w:beforeAutospacing="0" w:after="0" w:afterAutospacing="0" w:line="276" w:lineRule="auto"/>
        <w:jc w:val="both"/>
        <w:rPr>
          <w:b/>
        </w:rPr>
      </w:pPr>
    </w:p>
    <w:p w:rsidR="00B759F8" w:rsidRPr="005F71BE" w:rsidRDefault="00B759F8" w:rsidP="00B759F8">
      <w:pPr>
        <w:pStyle w:val="NormalWeb"/>
        <w:spacing w:before="0" w:beforeAutospacing="0" w:after="0" w:afterAutospacing="0" w:line="276" w:lineRule="auto"/>
        <w:jc w:val="both"/>
        <w:rPr>
          <w:b/>
        </w:rPr>
      </w:pPr>
      <w:bookmarkStart w:id="10" w:name="art40§1ii"/>
      <w:bookmarkEnd w:id="10"/>
      <w:r>
        <w:rPr>
          <w:b/>
        </w:rPr>
        <w:t>X</w:t>
      </w:r>
      <w:r w:rsidRPr="005F71BE">
        <w:rPr>
          <w:b/>
        </w:rPr>
        <w:t xml:space="preserve">I – </w:t>
      </w:r>
      <w:r>
        <w:rPr>
          <w:b/>
        </w:rPr>
        <w:t>Local de execução</w:t>
      </w:r>
      <w:r w:rsidRPr="005F71BE">
        <w:rPr>
          <w:b/>
        </w:rPr>
        <w:t xml:space="preserve">: </w:t>
      </w:r>
      <w:r w:rsidRPr="00E66748">
        <w:t xml:space="preserve">O </w:t>
      </w:r>
      <w:r>
        <w:t>serviço deverá ser executado nas dependências do Departamento da Polícia Civil de Antônio Carlos, localizado na Rua</w:t>
      </w:r>
      <w:r w:rsidRPr="005F71BE">
        <w:t xml:space="preserve"> </w:t>
      </w:r>
      <w:r>
        <w:t xml:space="preserve">Gilberto </w:t>
      </w:r>
      <w:proofErr w:type="spellStart"/>
      <w:r>
        <w:t>Schmitz</w:t>
      </w:r>
      <w:proofErr w:type="spellEnd"/>
      <w:r>
        <w:t>, nº 80, Centro – Antônio Carlos/SC, sob acompanhamento do fiscal designado.</w:t>
      </w:r>
    </w:p>
    <w:p w:rsidR="00B759F8" w:rsidRPr="005F71BE" w:rsidRDefault="00B759F8" w:rsidP="00B759F8">
      <w:pPr>
        <w:pStyle w:val="NormalWeb"/>
        <w:spacing w:before="0" w:beforeAutospacing="0" w:after="0" w:afterAutospacing="0" w:line="276" w:lineRule="auto"/>
        <w:jc w:val="both"/>
        <w:rPr>
          <w:b/>
        </w:rPr>
      </w:pPr>
    </w:p>
    <w:p w:rsidR="00B759F8" w:rsidRPr="005F71BE" w:rsidRDefault="00B759F8" w:rsidP="00B759F8">
      <w:pPr>
        <w:pStyle w:val="NormalWeb"/>
        <w:spacing w:before="0" w:beforeAutospacing="0" w:after="0" w:afterAutospacing="0" w:line="276" w:lineRule="auto"/>
        <w:jc w:val="both"/>
        <w:rPr>
          <w:b/>
        </w:rPr>
      </w:pPr>
      <w:bookmarkStart w:id="11" w:name="art40§1iii"/>
      <w:bookmarkEnd w:id="11"/>
      <w:r>
        <w:rPr>
          <w:b/>
        </w:rPr>
        <w:t>X</w:t>
      </w:r>
      <w:r w:rsidRPr="005F71BE">
        <w:rPr>
          <w:b/>
        </w:rPr>
        <w:t>II – Especificação da garantia exigida e das condições de manutenção e assistência técnica:</w:t>
      </w:r>
    </w:p>
    <w:p w:rsidR="00B759F8" w:rsidRDefault="00B759F8" w:rsidP="00B759F8">
      <w:pPr>
        <w:pStyle w:val="NormalWeb"/>
        <w:spacing w:before="0" w:beforeAutospacing="0" w:after="0" w:afterAutospacing="0" w:line="276" w:lineRule="auto"/>
        <w:jc w:val="both"/>
      </w:pPr>
      <w:r>
        <w:t>Conforme item IV deste Termo de Referência, no que couber</w:t>
      </w:r>
      <w:r w:rsidRPr="005F71BE">
        <w:t>.</w:t>
      </w:r>
    </w:p>
    <w:p w:rsidR="00B759F8" w:rsidRPr="005F71BE" w:rsidRDefault="00B759F8" w:rsidP="00B759F8">
      <w:pPr>
        <w:pStyle w:val="NormalWeb"/>
        <w:spacing w:before="0" w:beforeAutospacing="0" w:after="0" w:afterAutospacing="0" w:line="276" w:lineRule="auto"/>
        <w:jc w:val="both"/>
      </w:pPr>
    </w:p>
    <w:p w:rsidR="00B759F8" w:rsidRPr="005F71BE" w:rsidRDefault="00B759F8" w:rsidP="00B759F8">
      <w:pPr>
        <w:pStyle w:val="NormalWeb"/>
        <w:spacing w:before="0" w:beforeAutospacing="0" w:after="0" w:afterAutospacing="0" w:line="276" w:lineRule="auto"/>
        <w:jc w:val="both"/>
      </w:pPr>
    </w:p>
    <w:p w:rsidR="00B759F8" w:rsidRPr="005F71BE" w:rsidRDefault="00B759F8" w:rsidP="00B759F8">
      <w:pPr>
        <w:pStyle w:val="NormalWeb"/>
        <w:spacing w:before="0" w:beforeAutospacing="0" w:after="0" w:afterAutospacing="0" w:line="276" w:lineRule="auto"/>
        <w:jc w:val="right"/>
      </w:pPr>
      <w:r>
        <w:t>Antônio Carlos, 22 de agosto</w:t>
      </w:r>
      <w:r w:rsidRPr="005F71BE">
        <w:t xml:space="preserve"> de 2024.</w:t>
      </w:r>
    </w:p>
    <w:p w:rsidR="00B759F8" w:rsidRPr="005F71BE" w:rsidRDefault="00B759F8" w:rsidP="00B759F8">
      <w:pPr>
        <w:pStyle w:val="NormalWeb"/>
        <w:spacing w:before="0" w:beforeAutospacing="0" w:after="0" w:afterAutospacing="0" w:line="276" w:lineRule="auto"/>
        <w:jc w:val="both"/>
      </w:pPr>
    </w:p>
    <w:p w:rsidR="00B759F8" w:rsidRPr="005F71BE" w:rsidRDefault="00B759F8" w:rsidP="00B759F8">
      <w:pPr>
        <w:pStyle w:val="NormalWeb"/>
        <w:spacing w:before="0" w:beforeAutospacing="0" w:after="0" w:afterAutospacing="0" w:line="276" w:lineRule="auto"/>
        <w:jc w:val="both"/>
      </w:pPr>
    </w:p>
    <w:p w:rsidR="00B759F8" w:rsidRDefault="00B759F8" w:rsidP="00B759F8">
      <w:pPr>
        <w:pStyle w:val="NormalWeb"/>
        <w:spacing w:before="0" w:beforeAutospacing="0" w:after="0" w:afterAutospacing="0" w:line="276" w:lineRule="auto"/>
        <w:jc w:val="both"/>
      </w:pPr>
    </w:p>
    <w:p w:rsidR="00B759F8" w:rsidRPr="005F71BE" w:rsidRDefault="00B759F8" w:rsidP="00B759F8">
      <w:pPr>
        <w:pStyle w:val="NormalWeb"/>
        <w:spacing w:before="0" w:beforeAutospacing="0" w:after="0" w:afterAutospacing="0" w:line="276" w:lineRule="auto"/>
        <w:jc w:val="both"/>
      </w:pPr>
    </w:p>
    <w:p w:rsidR="00B759F8" w:rsidRPr="00032B6B" w:rsidRDefault="00B759F8" w:rsidP="00B759F8">
      <w:pPr>
        <w:pStyle w:val="Corpodetexto"/>
        <w:spacing w:line="276" w:lineRule="auto"/>
        <w:ind w:left="402"/>
        <w:jc w:val="center"/>
      </w:pPr>
      <w:r>
        <w:t>________________________________</w:t>
      </w:r>
      <w:r w:rsidRPr="00032B6B">
        <w:t>_</w:t>
      </w:r>
      <w:r>
        <w:t>_________</w:t>
      </w:r>
    </w:p>
    <w:p w:rsidR="00B759F8" w:rsidRDefault="00B759F8" w:rsidP="00B759F8">
      <w:pPr>
        <w:pStyle w:val="Corpodetexto"/>
        <w:spacing w:line="276" w:lineRule="auto"/>
        <w:ind w:left="402"/>
        <w:jc w:val="center"/>
      </w:pPr>
      <w:r>
        <w:t>Ariel Pitz</w:t>
      </w:r>
    </w:p>
    <w:p w:rsidR="00B759F8" w:rsidRPr="005E51B2" w:rsidRDefault="00B759F8" w:rsidP="00B759F8">
      <w:pPr>
        <w:pStyle w:val="Corpodetexto"/>
        <w:spacing w:line="276" w:lineRule="auto"/>
        <w:ind w:left="402"/>
        <w:jc w:val="center"/>
      </w:pPr>
      <w:r>
        <w:t>Secretário de Infraestrutura</w:t>
      </w:r>
    </w:p>
    <w:p w:rsidR="00D45E3B" w:rsidRPr="00E75B77" w:rsidRDefault="00D45E3B" w:rsidP="00B759F8">
      <w:pPr>
        <w:spacing w:line="276" w:lineRule="auto"/>
        <w:ind w:right="243"/>
        <w:jc w:val="center"/>
        <w:rPr>
          <w:rFonts w:ascii="Arial Narrow" w:hAnsi="Arial Narrow" w:cs="Arial"/>
          <w:sz w:val="24"/>
          <w:szCs w:val="24"/>
        </w:rPr>
      </w:pPr>
    </w:p>
    <w:sectPr w:rsidR="00D45E3B" w:rsidRPr="00E75B77" w:rsidSect="000F4EA5">
      <w:headerReference w:type="default" r:id="rId9"/>
      <w:pgSz w:w="11920" w:h="16850"/>
      <w:pgMar w:top="2300" w:right="1288" w:bottom="568" w:left="16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47" w:rsidRDefault="00533E47">
      <w:r>
        <w:separator/>
      </w:r>
    </w:p>
  </w:endnote>
  <w:endnote w:type="continuationSeparator" w:id="0">
    <w:p w:rsidR="00533E47" w:rsidRDefault="005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47" w:rsidRDefault="00533E47">
      <w:r>
        <w:separator/>
      </w:r>
    </w:p>
  </w:footnote>
  <w:footnote w:type="continuationSeparator" w:id="0">
    <w:p w:rsidR="00533E47" w:rsidRDefault="0053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E2" w:rsidRDefault="00A011E7">
    <w:pPr>
      <w:pStyle w:val="Cabealho"/>
    </w:pPr>
    <w:r>
      <w:rPr>
        <w:noProof/>
        <w:lang w:val="pt-BR" w:eastAsia="pt-BR"/>
      </w:rPr>
      <w:drawing>
        <wp:inline distT="0" distB="0" distL="0" distR="0" wp14:anchorId="67422A92" wp14:editId="706813A7">
          <wp:extent cx="5400040" cy="816403"/>
          <wp:effectExtent l="0" t="0" r="0"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e fech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816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3ED"/>
    <w:multiLevelType w:val="hybridMultilevel"/>
    <w:tmpl w:val="FD368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1E15BE"/>
    <w:multiLevelType w:val="multilevel"/>
    <w:tmpl w:val="BA2E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2E17F0"/>
    <w:multiLevelType w:val="hybridMultilevel"/>
    <w:tmpl w:val="F0D4A170"/>
    <w:lvl w:ilvl="0" w:tplc="BF2EF2AC">
      <w:start w:val="1"/>
      <w:numFmt w:val="lowerLetter"/>
      <w:lvlText w:val="%1)"/>
      <w:lvlJc w:val="left"/>
      <w:pPr>
        <w:ind w:left="462" w:hanging="360"/>
      </w:pPr>
      <w:rPr>
        <w:rFonts w:ascii="Times New Roman" w:eastAsia="Times New Roman" w:hAnsi="Times New Roman" w:cs="Times New Roman" w:hint="default"/>
        <w:spacing w:val="-1"/>
        <w:w w:val="99"/>
        <w:sz w:val="24"/>
        <w:szCs w:val="24"/>
        <w:lang w:val="pt-PT" w:eastAsia="en-US" w:bidi="ar-SA"/>
      </w:rPr>
    </w:lvl>
    <w:lvl w:ilvl="1" w:tplc="3704F02E">
      <w:numFmt w:val="bullet"/>
      <w:lvlText w:val="•"/>
      <w:lvlJc w:val="left"/>
      <w:pPr>
        <w:ind w:left="1387" w:hanging="360"/>
      </w:pPr>
      <w:rPr>
        <w:rFonts w:hint="default"/>
        <w:lang w:val="pt-PT" w:eastAsia="en-US" w:bidi="ar-SA"/>
      </w:rPr>
    </w:lvl>
    <w:lvl w:ilvl="2" w:tplc="DC2C3C74">
      <w:numFmt w:val="bullet"/>
      <w:lvlText w:val="•"/>
      <w:lvlJc w:val="left"/>
      <w:pPr>
        <w:ind w:left="2314" w:hanging="360"/>
      </w:pPr>
      <w:rPr>
        <w:rFonts w:hint="default"/>
        <w:lang w:val="pt-PT" w:eastAsia="en-US" w:bidi="ar-SA"/>
      </w:rPr>
    </w:lvl>
    <w:lvl w:ilvl="3" w:tplc="BF3E4DA8">
      <w:numFmt w:val="bullet"/>
      <w:lvlText w:val="•"/>
      <w:lvlJc w:val="left"/>
      <w:pPr>
        <w:ind w:left="3241" w:hanging="360"/>
      </w:pPr>
      <w:rPr>
        <w:rFonts w:hint="default"/>
        <w:lang w:val="pt-PT" w:eastAsia="en-US" w:bidi="ar-SA"/>
      </w:rPr>
    </w:lvl>
    <w:lvl w:ilvl="4" w:tplc="9C1EDAF8">
      <w:numFmt w:val="bullet"/>
      <w:lvlText w:val="•"/>
      <w:lvlJc w:val="left"/>
      <w:pPr>
        <w:ind w:left="4168" w:hanging="360"/>
      </w:pPr>
      <w:rPr>
        <w:rFonts w:hint="default"/>
        <w:lang w:val="pt-PT" w:eastAsia="en-US" w:bidi="ar-SA"/>
      </w:rPr>
    </w:lvl>
    <w:lvl w:ilvl="5" w:tplc="15F25740">
      <w:numFmt w:val="bullet"/>
      <w:lvlText w:val="•"/>
      <w:lvlJc w:val="left"/>
      <w:pPr>
        <w:ind w:left="5095" w:hanging="360"/>
      </w:pPr>
      <w:rPr>
        <w:rFonts w:hint="default"/>
        <w:lang w:val="pt-PT" w:eastAsia="en-US" w:bidi="ar-SA"/>
      </w:rPr>
    </w:lvl>
    <w:lvl w:ilvl="6" w:tplc="94505338">
      <w:numFmt w:val="bullet"/>
      <w:lvlText w:val="•"/>
      <w:lvlJc w:val="left"/>
      <w:pPr>
        <w:ind w:left="6022" w:hanging="360"/>
      </w:pPr>
      <w:rPr>
        <w:rFonts w:hint="default"/>
        <w:lang w:val="pt-PT" w:eastAsia="en-US" w:bidi="ar-SA"/>
      </w:rPr>
    </w:lvl>
    <w:lvl w:ilvl="7" w:tplc="0D8030B6">
      <w:numFmt w:val="bullet"/>
      <w:lvlText w:val="•"/>
      <w:lvlJc w:val="left"/>
      <w:pPr>
        <w:ind w:left="6949" w:hanging="360"/>
      </w:pPr>
      <w:rPr>
        <w:rFonts w:hint="default"/>
        <w:lang w:val="pt-PT" w:eastAsia="en-US" w:bidi="ar-SA"/>
      </w:rPr>
    </w:lvl>
    <w:lvl w:ilvl="8" w:tplc="387085DE">
      <w:numFmt w:val="bullet"/>
      <w:lvlText w:val="•"/>
      <w:lvlJc w:val="left"/>
      <w:pPr>
        <w:ind w:left="7876" w:hanging="360"/>
      </w:pPr>
      <w:rPr>
        <w:rFonts w:hint="default"/>
        <w:lang w:val="pt-PT" w:eastAsia="en-US" w:bidi="ar-SA"/>
      </w:rPr>
    </w:lvl>
  </w:abstractNum>
  <w:abstractNum w:abstractNumId="3" w15:restartNumberingAfterBreak="0">
    <w:nsid w:val="07306B4A"/>
    <w:multiLevelType w:val="hybridMultilevel"/>
    <w:tmpl w:val="8646C404"/>
    <w:lvl w:ilvl="0" w:tplc="7904F08C">
      <w:start w:val="1"/>
      <w:numFmt w:val="lowerLetter"/>
      <w:lvlText w:val="%1)"/>
      <w:lvlJc w:val="left"/>
      <w:pPr>
        <w:ind w:left="385" w:hanging="284"/>
      </w:pPr>
      <w:rPr>
        <w:rFonts w:ascii="Times New Roman" w:eastAsia="Times New Roman" w:hAnsi="Times New Roman" w:cs="Times New Roman" w:hint="default"/>
        <w:spacing w:val="-1"/>
        <w:w w:val="99"/>
        <w:sz w:val="24"/>
        <w:szCs w:val="24"/>
        <w:lang w:val="pt-PT" w:eastAsia="en-US" w:bidi="ar-SA"/>
      </w:rPr>
    </w:lvl>
    <w:lvl w:ilvl="1" w:tplc="CD04B04E">
      <w:numFmt w:val="bullet"/>
      <w:lvlText w:val=""/>
      <w:lvlJc w:val="left"/>
      <w:pPr>
        <w:ind w:left="1105" w:hanging="360"/>
      </w:pPr>
      <w:rPr>
        <w:rFonts w:ascii="Symbol" w:eastAsia="Symbol" w:hAnsi="Symbol" w:cs="Symbol" w:hint="default"/>
        <w:w w:val="100"/>
        <w:sz w:val="24"/>
        <w:szCs w:val="24"/>
        <w:lang w:val="pt-PT" w:eastAsia="en-US" w:bidi="ar-SA"/>
      </w:rPr>
    </w:lvl>
    <w:lvl w:ilvl="2" w:tplc="1C740326">
      <w:numFmt w:val="bullet"/>
      <w:lvlText w:val="•"/>
      <w:lvlJc w:val="left"/>
      <w:pPr>
        <w:ind w:left="2059" w:hanging="360"/>
      </w:pPr>
      <w:rPr>
        <w:rFonts w:hint="default"/>
        <w:lang w:val="pt-PT" w:eastAsia="en-US" w:bidi="ar-SA"/>
      </w:rPr>
    </w:lvl>
    <w:lvl w:ilvl="3" w:tplc="21A2BC7C">
      <w:numFmt w:val="bullet"/>
      <w:lvlText w:val="•"/>
      <w:lvlJc w:val="left"/>
      <w:pPr>
        <w:ind w:left="3018" w:hanging="360"/>
      </w:pPr>
      <w:rPr>
        <w:rFonts w:hint="default"/>
        <w:lang w:val="pt-PT" w:eastAsia="en-US" w:bidi="ar-SA"/>
      </w:rPr>
    </w:lvl>
    <w:lvl w:ilvl="4" w:tplc="85C43A2C">
      <w:numFmt w:val="bullet"/>
      <w:lvlText w:val="•"/>
      <w:lvlJc w:val="left"/>
      <w:pPr>
        <w:ind w:left="3977" w:hanging="360"/>
      </w:pPr>
      <w:rPr>
        <w:rFonts w:hint="default"/>
        <w:lang w:val="pt-PT" w:eastAsia="en-US" w:bidi="ar-SA"/>
      </w:rPr>
    </w:lvl>
    <w:lvl w:ilvl="5" w:tplc="1D244EBA">
      <w:numFmt w:val="bullet"/>
      <w:lvlText w:val="•"/>
      <w:lvlJc w:val="left"/>
      <w:pPr>
        <w:ind w:left="4936" w:hanging="360"/>
      </w:pPr>
      <w:rPr>
        <w:rFonts w:hint="default"/>
        <w:lang w:val="pt-PT" w:eastAsia="en-US" w:bidi="ar-SA"/>
      </w:rPr>
    </w:lvl>
    <w:lvl w:ilvl="6" w:tplc="B890DAFE">
      <w:numFmt w:val="bullet"/>
      <w:lvlText w:val="•"/>
      <w:lvlJc w:val="left"/>
      <w:pPr>
        <w:ind w:left="5895" w:hanging="360"/>
      </w:pPr>
      <w:rPr>
        <w:rFonts w:hint="default"/>
        <w:lang w:val="pt-PT" w:eastAsia="en-US" w:bidi="ar-SA"/>
      </w:rPr>
    </w:lvl>
    <w:lvl w:ilvl="7" w:tplc="05DABD96">
      <w:numFmt w:val="bullet"/>
      <w:lvlText w:val="•"/>
      <w:lvlJc w:val="left"/>
      <w:pPr>
        <w:ind w:left="6854" w:hanging="360"/>
      </w:pPr>
      <w:rPr>
        <w:rFonts w:hint="default"/>
        <w:lang w:val="pt-PT" w:eastAsia="en-US" w:bidi="ar-SA"/>
      </w:rPr>
    </w:lvl>
    <w:lvl w:ilvl="8" w:tplc="97BA490A">
      <w:numFmt w:val="bullet"/>
      <w:lvlText w:val="•"/>
      <w:lvlJc w:val="left"/>
      <w:pPr>
        <w:ind w:left="7813" w:hanging="360"/>
      </w:pPr>
      <w:rPr>
        <w:rFonts w:hint="default"/>
        <w:lang w:val="pt-PT" w:eastAsia="en-US" w:bidi="ar-SA"/>
      </w:rPr>
    </w:lvl>
  </w:abstractNum>
  <w:abstractNum w:abstractNumId="4" w15:restartNumberingAfterBreak="0">
    <w:nsid w:val="0BEE6CFA"/>
    <w:multiLevelType w:val="multilevel"/>
    <w:tmpl w:val="1C12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A487C"/>
    <w:multiLevelType w:val="hybridMultilevel"/>
    <w:tmpl w:val="E820B5D2"/>
    <w:lvl w:ilvl="0" w:tplc="C80C0A2A">
      <w:start w:val="1"/>
      <w:numFmt w:val="lowerLetter"/>
      <w:lvlText w:val="%1)"/>
      <w:lvlJc w:val="left"/>
      <w:pPr>
        <w:ind w:left="385" w:hanging="284"/>
      </w:pPr>
      <w:rPr>
        <w:rFonts w:ascii="Times New Roman" w:eastAsia="Times New Roman" w:hAnsi="Times New Roman" w:cs="Times New Roman" w:hint="default"/>
        <w:w w:val="100"/>
        <w:sz w:val="22"/>
        <w:szCs w:val="22"/>
        <w:lang w:val="pt-PT" w:eastAsia="en-US" w:bidi="ar-SA"/>
      </w:rPr>
    </w:lvl>
    <w:lvl w:ilvl="1" w:tplc="65B8DDDA">
      <w:numFmt w:val="bullet"/>
      <w:lvlText w:val="•"/>
      <w:lvlJc w:val="left"/>
      <w:pPr>
        <w:ind w:left="1315" w:hanging="284"/>
      </w:pPr>
      <w:rPr>
        <w:rFonts w:hint="default"/>
        <w:lang w:val="pt-PT" w:eastAsia="en-US" w:bidi="ar-SA"/>
      </w:rPr>
    </w:lvl>
    <w:lvl w:ilvl="2" w:tplc="9E38682A">
      <w:numFmt w:val="bullet"/>
      <w:lvlText w:val="•"/>
      <w:lvlJc w:val="left"/>
      <w:pPr>
        <w:ind w:left="2250" w:hanging="284"/>
      </w:pPr>
      <w:rPr>
        <w:rFonts w:hint="default"/>
        <w:lang w:val="pt-PT" w:eastAsia="en-US" w:bidi="ar-SA"/>
      </w:rPr>
    </w:lvl>
    <w:lvl w:ilvl="3" w:tplc="6CC2AB24">
      <w:numFmt w:val="bullet"/>
      <w:lvlText w:val="•"/>
      <w:lvlJc w:val="left"/>
      <w:pPr>
        <w:ind w:left="3185" w:hanging="284"/>
      </w:pPr>
      <w:rPr>
        <w:rFonts w:hint="default"/>
        <w:lang w:val="pt-PT" w:eastAsia="en-US" w:bidi="ar-SA"/>
      </w:rPr>
    </w:lvl>
    <w:lvl w:ilvl="4" w:tplc="FE1C13AE">
      <w:numFmt w:val="bullet"/>
      <w:lvlText w:val="•"/>
      <w:lvlJc w:val="left"/>
      <w:pPr>
        <w:ind w:left="4120" w:hanging="284"/>
      </w:pPr>
      <w:rPr>
        <w:rFonts w:hint="default"/>
        <w:lang w:val="pt-PT" w:eastAsia="en-US" w:bidi="ar-SA"/>
      </w:rPr>
    </w:lvl>
    <w:lvl w:ilvl="5" w:tplc="3DECDA94">
      <w:numFmt w:val="bullet"/>
      <w:lvlText w:val="•"/>
      <w:lvlJc w:val="left"/>
      <w:pPr>
        <w:ind w:left="5055" w:hanging="284"/>
      </w:pPr>
      <w:rPr>
        <w:rFonts w:hint="default"/>
        <w:lang w:val="pt-PT" w:eastAsia="en-US" w:bidi="ar-SA"/>
      </w:rPr>
    </w:lvl>
    <w:lvl w:ilvl="6" w:tplc="F684B812">
      <w:numFmt w:val="bullet"/>
      <w:lvlText w:val="•"/>
      <w:lvlJc w:val="left"/>
      <w:pPr>
        <w:ind w:left="5990" w:hanging="284"/>
      </w:pPr>
      <w:rPr>
        <w:rFonts w:hint="default"/>
        <w:lang w:val="pt-PT" w:eastAsia="en-US" w:bidi="ar-SA"/>
      </w:rPr>
    </w:lvl>
    <w:lvl w:ilvl="7" w:tplc="0DC0D022">
      <w:numFmt w:val="bullet"/>
      <w:lvlText w:val="•"/>
      <w:lvlJc w:val="left"/>
      <w:pPr>
        <w:ind w:left="6925" w:hanging="284"/>
      </w:pPr>
      <w:rPr>
        <w:rFonts w:hint="default"/>
        <w:lang w:val="pt-PT" w:eastAsia="en-US" w:bidi="ar-SA"/>
      </w:rPr>
    </w:lvl>
    <w:lvl w:ilvl="8" w:tplc="389E77A2">
      <w:numFmt w:val="bullet"/>
      <w:lvlText w:val="•"/>
      <w:lvlJc w:val="left"/>
      <w:pPr>
        <w:ind w:left="7860" w:hanging="284"/>
      </w:pPr>
      <w:rPr>
        <w:rFonts w:hint="default"/>
        <w:lang w:val="pt-PT" w:eastAsia="en-US" w:bidi="ar-SA"/>
      </w:rPr>
    </w:lvl>
  </w:abstractNum>
  <w:abstractNum w:abstractNumId="6" w15:restartNumberingAfterBreak="0">
    <w:nsid w:val="1370697F"/>
    <w:multiLevelType w:val="hybridMultilevel"/>
    <w:tmpl w:val="DDEC3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7C0851"/>
    <w:multiLevelType w:val="multilevel"/>
    <w:tmpl w:val="78282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6D48C4"/>
    <w:multiLevelType w:val="hybridMultilevel"/>
    <w:tmpl w:val="9BF47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86595"/>
    <w:multiLevelType w:val="multilevel"/>
    <w:tmpl w:val="C82E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C3CC4"/>
    <w:multiLevelType w:val="multilevel"/>
    <w:tmpl w:val="EF30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03390"/>
    <w:multiLevelType w:val="hybridMultilevel"/>
    <w:tmpl w:val="8F8687F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15:restartNumberingAfterBreak="0">
    <w:nsid w:val="1FF53F4D"/>
    <w:multiLevelType w:val="multilevel"/>
    <w:tmpl w:val="383C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810F0"/>
    <w:multiLevelType w:val="hybridMultilevel"/>
    <w:tmpl w:val="F3C2E6AA"/>
    <w:lvl w:ilvl="0" w:tplc="A1FA854C">
      <w:start w:val="1"/>
      <w:numFmt w:val="lowerLetter"/>
      <w:lvlText w:val="%1)"/>
      <w:lvlJc w:val="left"/>
      <w:pPr>
        <w:ind w:left="347" w:hanging="246"/>
      </w:pPr>
      <w:rPr>
        <w:rFonts w:ascii="Times New Roman" w:eastAsia="Times New Roman" w:hAnsi="Times New Roman" w:cs="Times New Roman" w:hint="default"/>
        <w:spacing w:val="-1"/>
        <w:w w:val="100"/>
        <w:sz w:val="24"/>
        <w:szCs w:val="24"/>
        <w:lang w:val="pt-PT" w:eastAsia="en-US" w:bidi="ar-SA"/>
      </w:rPr>
    </w:lvl>
    <w:lvl w:ilvl="1" w:tplc="31E0A93E">
      <w:numFmt w:val="bullet"/>
      <w:lvlText w:val="•"/>
      <w:lvlJc w:val="left"/>
      <w:pPr>
        <w:ind w:left="1279" w:hanging="246"/>
      </w:pPr>
      <w:rPr>
        <w:rFonts w:hint="default"/>
        <w:lang w:val="pt-PT" w:eastAsia="en-US" w:bidi="ar-SA"/>
      </w:rPr>
    </w:lvl>
    <w:lvl w:ilvl="2" w:tplc="401865AC">
      <w:numFmt w:val="bullet"/>
      <w:lvlText w:val="•"/>
      <w:lvlJc w:val="left"/>
      <w:pPr>
        <w:ind w:left="2218" w:hanging="246"/>
      </w:pPr>
      <w:rPr>
        <w:rFonts w:hint="default"/>
        <w:lang w:val="pt-PT" w:eastAsia="en-US" w:bidi="ar-SA"/>
      </w:rPr>
    </w:lvl>
    <w:lvl w:ilvl="3" w:tplc="D494A8BE">
      <w:numFmt w:val="bullet"/>
      <w:lvlText w:val="•"/>
      <w:lvlJc w:val="left"/>
      <w:pPr>
        <w:ind w:left="3157" w:hanging="246"/>
      </w:pPr>
      <w:rPr>
        <w:rFonts w:hint="default"/>
        <w:lang w:val="pt-PT" w:eastAsia="en-US" w:bidi="ar-SA"/>
      </w:rPr>
    </w:lvl>
    <w:lvl w:ilvl="4" w:tplc="1D9AF126">
      <w:numFmt w:val="bullet"/>
      <w:lvlText w:val="•"/>
      <w:lvlJc w:val="left"/>
      <w:pPr>
        <w:ind w:left="4096" w:hanging="246"/>
      </w:pPr>
      <w:rPr>
        <w:rFonts w:hint="default"/>
        <w:lang w:val="pt-PT" w:eastAsia="en-US" w:bidi="ar-SA"/>
      </w:rPr>
    </w:lvl>
    <w:lvl w:ilvl="5" w:tplc="E29C1B06">
      <w:numFmt w:val="bullet"/>
      <w:lvlText w:val="•"/>
      <w:lvlJc w:val="left"/>
      <w:pPr>
        <w:ind w:left="5035" w:hanging="246"/>
      </w:pPr>
      <w:rPr>
        <w:rFonts w:hint="default"/>
        <w:lang w:val="pt-PT" w:eastAsia="en-US" w:bidi="ar-SA"/>
      </w:rPr>
    </w:lvl>
    <w:lvl w:ilvl="6" w:tplc="32041ECE">
      <w:numFmt w:val="bullet"/>
      <w:lvlText w:val="•"/>
      <w:lvlJc w:val="left"/>
      <w:pPr>
        <w:ind w:left="5974" w:hanging="246"/>
      </w:pPr>
      <w:rPr>
        <w:rFonts w:hint="default"/>
        <w:lang w:val="pt-PT" w:eastAsia="en-US" w:bidi="ar-SA"/>
      </w:rPr>
    </w:lvl>
    <w:lvl w:ilvl="7" w:tplc="50568ADA">
      <w:numFmt w:val="bullet"/>
      <w:lvlText w:val="•"/>
      <w:lvlJc w:val="left"/>
      <w:pPr>
        <w:ind w:left="6913" w:hanging="246"/>
      </w:pPr>
      <w:rPr>
        <w:rFonts w:hint="default"/>
        <w:lang w:val="pt-PT" w:eastAsia="en-US" w:bidi="ar-SA"/>
      </w:rPr>
    </w:lvl>
    <w:lvl w:ilvl="8" w:tplc="41C81376">
      <w:numFmt w:val="bullet"/>
      <w:lvlText w:val="•"/>
      <w:lvlJc w:val="left"/>
      <w:pPr>
        <w:ind w:left="7852" w:hanging="246"/>
      </w:pPr>
      <w:rPr>
        <w:rFonts w:hint="default"/>
        <w:lang w:val="pt-PT" w:eastAsia="en-US" w:bidi="ar-SA"/>
      </w:rPr>
    </w:lvl>
  </w:abstractNum>
  <w:abstractNum w:abstractNumId="15" w15:restartNumberingAfterBreak="0">
    <w:nsid w:val="21F439C6"/>
    <w:multiLevelType w:val="multilevel"/>
    <w:tmpl w:val="35F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63FFE"/>
    <w:multiLevelType w:val="multilevel"/>
    <w:tmpl w:val="7E7AB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A2F39"/>
    <w:multiLevelType w:val="multilevel"/>
    <w:tmpl w:val="96A4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B071D6"/>
    <w:multiLevelType w:val="multilevel"/>
    <w:tmpl w:val="038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D567FD"/>
    <w:multiLevelType w:val="multilevel"/>
    <w:tmpl w:val="26C85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610336"/>
    <w:multiLevelType w:val="multilevel"/>
    <w:tmpl w:val="B56EE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3234F"/>
    <w:multiLevelType w:val="multilevel"/>
    <w:tmpl w:val="6BF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B1908"/>
    <w:multiLevelType w:val="hybridMultilevel"/>
    <w:tmpl w:val="E63ABA74"/>
    <w:lvl w:ilvl="0" w:tplc="A4087968">
      <w:start w:val="1"/>
      <w:numFmt w:val="upperRoman"/>
      <w:lvlText w:val="%1"/>
      <w:lvlJc w:val="left"/>
      <w:pPr>
        <w:ind w:left="372" w:hanging="111"/>
        <w:jc w:val="left"/>
      </w:pPr>
      <w:rPr>
        <w:rFonts w:ascii="Arial" w:eastAsia="Arial" w:hAnsi="Arial" w:cs="Arial" w:hint="default"/>
        <w:b/>
        <w:bCs/>
        <w:w w:val="82"/>
        <w:sz w:val="24"/>
        <w:szCs w:val="24"/>
        <w:lang w:val="pt-PT" w:eastAsia="en-US" w:bidi="ar-SA"/>
      </w:rPr>
    </w:lvl>
    <w:lvl w:ilvl="1" w:tplc="2292BF26">
      <w:numFmt w:val="bullet"/>
      <w:lvlText w:val="•"/>
      <w:lvlJc w:val="left"/>
      <w:pPr>
        <w:ind w:left="1344" w:hanging="111"/>
      </w:pPr>
      <w:rPr>
        <w:rFonts w:hint="default"/>
        <w:lang w:val="pt-PT" w:eastAsia="en-US" w:bidi="ar-SA"/>
      </w:rPr>
    </w:lvl>
    <w:lvl w:ilvl="2" w:tplc="85684B92">
      <w:numFmt w:val="bullet"/>
      <w:lvlText w:val="•"/>
      <w:lvlJc w:val="left"/>
      <w:pPr>
        <w:ind w:left="2309" w:hanging="111"/>
      </w:pPr>
      <w:rPr>
        <w:rFonts w:hint="default"/>
        <w:lang w:val="pt-PT" w:eastAsia="en-US" w:bidi="ar-SA"/>
      </w:rPr>
    </w:lvl>
    <w:lvl w:ilvl="3" w:tplc="9440CE28">
      <w:numFmt w:val="bullet"/>
      <w:lvlText w:val="•"/>
      <w:lvlJc w:val="left"/>
      <w:pPr>
        <w:ind w:left="3273" w:hanging="111"/>
      </w:pPr>
      <w:rPr>
        <w:rFonts w:hint="default"/>
        <w:lang w:val="pt-PT" w:eastAsia="en-US" w:bidi="ar-SA"/>
      </w:rPr>
    </w:lvl>
    <w:lvl w:ilvl="4" w:tplc="4A7A90C2">
      <w:numFmt w:val="bullet"/>
      <w:lvlText w:val="•"/>
      <w:lvlJc w:val="left"/>
      <w:pPr>
        <w:ind w:left="4238" w:hanging="111"/>
      </w:pPr>
      <w:rPr>
        <w:rFonts w:hint="default"/>
        <w:lang w:val="pt-PT" w:eastAsia="en-US" w:bidi="ar-SA"/>
      </w:rPr>
    </w:lvl>
    <w:lvl w:ilvl="5" w:tplc="CDA4A742">
      <w:numFmt w:val="bullet"/>
      <w:lvlText w:val="•"/>
      <w:lvlJc w:val="left"/>
      <w:pPr>
        <w:ind w:left="5203" w:hanging="111"/>
      </w:pPr>
      <w:rPr>
        <w:rFonts w:hint="default"/>
        <w:lang w:val="pt-PT" w:eastAsia="en-US" w:bidi="ar-SA"/>
      </w:rPr>
    </w:lvl>
    <w:lvl w:ilvl="6" w:tplc="1C8A3AF0">
      <w:numFmt w:val="bullet"/>
      <w:lvlText w:val="•"/>
      <w:lvlJc w:val="left"/>
      <w:pPr>
        <w:ind w:left="6167" w:hanging="111"/>
      </w:pPr>
      <w:rPr>
        <w:rFonts w:hint="default"/>
        <w:lang w:val="pt-PT" w:eastAsia="en-US" w:bidi="ar-SA"/>
      </w:rPr>
    </w:lvl>
    <w:lvl w:ilvl="7" w:tplc="6FF81AF0">
      <w:numFmt w:val="bullet"/>
      <w:lvlText w:val="•"/>
      <w:lvlJc w:val="left"/>
      <w:pPr>
        <w:ind w:left="7132" w:hanging="111"/>
      </w:pPr>
      <w:rPr>
        <w:rFonts w:hint="default"/>
        <w:lang w:val="pt-PT" w:eastAsia="en-US" w:bidi="ar-SA"/>
      </w:rPr>
    </w:lvl>
    <w:lvl w:ilvl="8" w:tplc="E0AA84E0">
      <w:numFmt w:val="bullet"/>
      <w:lvlText w:val="•"/>
      <w:lvlJc w:val="left"/>
      <w:pPr>
        <w:ind w:left="8097" w:hanging="111"/>
      </w:pPr>
      <w:rPr>
        <w:rFonts w:hint="default"/>
        <w:lang w:val="pt-PT" w:eastAsia="en-US" w:bidi="ar-SA"/>
      </w:rPr>
    </w:lvl>
  </w:abstractNum>
  <w:abstractNum w:abstractNumId="23" w15:restartNumberingAfterBreak="0">
    <w:nsid w:val="30210EF2"/>
    <w:multiLevelType w:val="hybridMultilevel"/>
    <w:tmpl w:val="0EEE055E"/>
    <w:lvl w:ilvl="0" w:tplc="40FEE054">
      <w:numFmt w:val="bullet"/>
      <w:lvlText w:val="*"/>
      <w:lvlJc w:val="left"/>
      <w:pPr>
        <w:ind w:left="258" w:hanging="180"/>
      </w:pPr>
      <w:rPr>
        <w:rFonts w:ascii="Times New Roman" w:eastAsia="Times New Roman" w:hAnsi="Times New Roman" w:cs="Times New Roman" w:hint="default"/>
        <w:b w:val="0"/>
        <w:bCs w:val="0"/>
        <w:i w:val="0"/>
        <w:iCs w:val="0"/>
        <w:spacing w:val="0"/>
        <w:w w:val="100"/>
        <w:sz w:val="24"/>
        <w:szCs w:val="24"/>
        <w:lang w:val="pt-PT" w:eastAsia="en-US" w:bidi="ar-SA"/>
      </w:rPr>
    </w:lvl>
    <w:lvl w:ilvl="1" w:tplc="98D6CF1A">
      <w:numFmt w:val="bullet"/>
      <w:lvlText w:val="•"/>
      <w:lvlJc w:val="left"/>
      <w:pPr>
        <w:ind w:left="1206" w:hanging="180"/>
      </w:pPr>
      <w:rPr>
        <w:rFonts w:hint="default"/>
        <w:lang w:val="pt-PT" w:eastAsia="en-US" w:bidi="ar-SA"/>
      </w:rPr>
    </w:lvl>
    <w:lvl w:ilvl="2" w:tplc="98D490A8">
      <w:numFmt w:val="bullet"/>
      <w:lvlText w:val="•"/>
      <w:lvlJc w:val="left"/>
      <w:pPr>
        <w:ind w:left="2153" w:hanging="180"/>
      </w:pPr>
      <w:rPr>
        <w:rFonts w:hint="default"/>
        <w:lang w:val="pt-PT" w:eastAsia="en-US" w:bidi="ar-SA"/>
      </w:rPr>
    </w:lvl>
    <w:lvl w:ilvl="3" w:tplc="F5E26366">
      <w:numFmt w:val="bullet"/>
      <w:lvlText w:val="•"/>
      <w:lvlJc w:val="left"/>
      <w:pPr>
        <w:ind w:left="3099" w:hanging="180"/>
      </w:pPr>
      <w:rPr>
        <w:rFonts w:hint="default"/>
        <w:lang w:val="pt-PT" w:eastAsia="en-US" w:bidi="ar-SA"/>
      </w:rPr>
    </w:lvl>
    <w:lvl w:ilvl="4" w:tplc="B56CA8F6">
      <w:numFmt w:val="bullet"/>
      <w:lvlText w:val="•"/>
      <w:lvlJc w:val="left"/>
      <w:pPr>
        <w:ind w:left="4046" w:hanging="180"/>
      </w:pPr>
      <w:rPr>
        <w:rFonts w:hint="default"/>
        <w:lang w:val="pt-PT" w:eastAsia="en-US" w:bidi="ar-SA"/>
      </w:rPr>
    </w:lvl>
    <w:lvl w:ilvl="5" w:tplc="6D1C61E6">
      <w:numFmt w:val="bullet"/>
      <w:lvlText w:val="•"/>
      <w:lvlJc w:val="left"/>
      <w:pPr>
        <w:ind w:left="4993" w:hanging="180"/>
      </w:pPr>
      <w:rPr>
        <w:rFonts w:hint="default"/>
        <w:lang w:val="pt-PT" w:eastAsia="en-US" w:bidi="ar-SA"/>
      </w:rPr>
    </w:lvl>
    <w:lvl w:ilvl="6" w:tplc="3A4CD8AC">
      <w:numFmt w:val="bullet"/>
      <w:lvlText w:val="•"/>
      <w:lvlJc w:val="left"/>
      <w:pPr>
        <w:ind w:left="5939" w:hanging="180"/>
      </w:pPr>
      <w:rPr>
        <w:rFonts w:hint="default"/>
        <w:lang w:val="pt-PT" w:eastAsia="en-US" w:bidi="ar-SA"/>
      </w:rPr>
    </w:lvl>
    <w:lvl w:ilvl="7" w:tplc="FF108D22">
      <w:numFmt w:val="bullet"/>
      <w:lvlText w:val="•"/>
      <w:lvlJc w:val="left"/>
      <w:pPr>
        <w:ind w:left="6886" w:hanging="180"/>
      </w:pPr>
      <w:rPr>
        <w:rFonts w:hint="default"/>
        <w:lang w:val="pt-PT" w:eastAsia="en-US" w:bidi="ar-SA"/>
      </w:rPr>
    </w:lvl>
    <w:lvl w:ilvl="8" w:tplc="EDFA570A">
      <w:numFmt w:val="bullet"/>
      <w:lvlText w:val="•"/>
      <w:lvlJc w:val="left"/>
      <w:pPr>
        <w:ind w:left="7833" w:hanging="180"/>
      </w:pPr>
      <w:rPr>
        <w:rFonts w:hint="default"/>
        <w:lang w:val="pt-PT" w:eastAsia="en-US" w:bidi="ar-SA"/>
      </w:rPr>
    </w:lvl>
  </w:abstractNum>
  <w:abstractNum w:abstractNumId="24" w15:restartNumberingAfterBreak="0">
    <w:nsid w:val="30833BBB"/>
    <w:multiLevelType w:val="multilevel"/>
    <w:tmpl w:val="EC807E1A"/>
    <w:lvl w:ilvl="0">
      <w:start w:val="5"/>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330" w:hanging="416"/>
      </w:pPr>
      <w:rPr>
        <w:rFonts w:hint="default"/>
        <w:lang w:val="pt-PT" w:eastAsia="en-US" w:bidi="ar-SA"/>
      </w:rPr>
    </w:lvl>
    <w:lvl w:ilvl="3">
      <w:numFmt w:val="bullet"/>
      <w:lvlText w:val="•"/>
      <w:lvlJc w:val="left"/>
      <w:pPr>
        <w:ind w:left="2380" w:hanging="416"/>
      </w:pPr>
      <w:rPr>
        <w:rFonts w:hint="default"/>
        <w:lang w:val="pt-PT" w:eastAsia="en-US" w:bidi="ar-SA"/>
      </w:rPr>
    </w:lvl>
    <w:lvl w:ilvl="4">
      <w:numFmt w:val="bullet"/>
      <w:lvlText w:val="•"/>
      <w:lvlJc w:val="left"/>
      <w:pPr>
        <w:ind w:left="3430" w:hanging="416"/>
      </w:pPr>
      <w:rPr>
        <w:rFonts w:hint="default"/>
        <w:lang w:val="pt-PT" w:eastAsia="en-US" w:bidi="ar-SA"/>
      </w:rPr>
    </w:lvl>
    <w:lvl w:ilvl="5">
      <w:numFmt w:val="bullet"/>
      <w:lvlText w:val="•"/>
      <w:lvlJc w:val="left"/>
      <w:pPr>
        <w:ind w:left="4480" w:hanging="416"/>
      </w:pPr>
      <w:rPr>
        <w:rFonts w:hint="default"/>
        <w:lang w:val="pt-PT" w:eastAsia="en-US" w:bidi="ar-SA"/>
      </w:rPr>
    </w:lvl>
    <w:lvl w:ilvl="6">
      <w:numFmt w:val="bullet"/>
      <w:lvlText w:val="•"/>
      <w:lvlJc w:val="left"/>
      <w:pPr>
        <w:ind w:left="5530" w:hanging="416"/>
      </w:pPr>
      <w:rPr>
        <w:rFonts w:hint="default"/>
        <w:lang w:val="pt-PT" w:eastAsia="en-US" w:bidi="ar-SA"/>
      </w:rPr>
    </w:lvl>
    <w:lvl w:ilvl="7">
      <w:numFmt w:val="bullet"/>
      <w:lvlText w:val="•"/>
      <w:lvlJc w:val="left"/>
      <w:pPr>
        <w:ind w:left="6580" w:hanging="416"/>
      </w:pPr>
      <w:rPr>
        <w:rFonts w:hint="default"/>
        <w:lang w:val="pt-PT" w:eastAsia="en-US" w:bidi="ar-SA"/>
      </w:rPr>
    </w:lvl>
    <w:lvl w:ilvl="8">
      <w:numFmt w:val="bullet"/>
      <w:lvlText w:val="•"/>
      <w:lvlJc w:val="left"/>
      <w:pPr>
        <w:ind w:left="7630" w:hanging="416"/>
      </w:pPr>
      <w:rPr>
        <w:rFonts w:hint="default"/>
        <w:lang w:val="pt-PT" w:eastAsia="en-US" w:bidi="ar-SA"/>
      </w:rPr>
    </w:lvl>
  </w:abstractNum>
  <w:abstractNum w:abstractNumId="25" w15:restartNumberingAfterBreak="0">
    <w:nsid w:val="3304608E"/>
    <w:multiLevelType w:val="hybridMultilevel"/>
    <w:tmpl w:val="E30E0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3B01F6C"/>
    <w:multiLevelType w:val="hybridMultilevel"/>
    <w:tmpl w:val="6736F354"/>
    <w:lvl w:ilvl="0" w:tplc="6C3E18DC">
      <w:start w:val="1"/>
      <w:numFmt w:val="decimal"/>
      <w:lvlText w:val="%1."/>
      <w:lvlJc w:val="left"/>
      <w:pPr>
        <w:ind w:left="102" w:hanging="226"/>
      </w:pPr>
      <w:rPr>
        <w:rFonts w:hint="default"/>
        <w:w w:val="100"/>
        <w:lang w:val="pt-PT" w:eastAsia="en-US" w:bidi="ar-SA"/>
      </w:rPr>
    </w:lvl>
    <w:lvl w:ilvl="1" w:tplc="0A4AFE0A">
      <w:numFmt w:val="bullet"/>
      <w:lvlText w:val="•"/>
      <w:lvlJc w:val="left"/>
      <w:pPr>
        <w:ind w:left="1063" w:hanging="226"/>
      </w:pPr>
      <w:rPr>
        <w:rFonts w:hint="default"/>
        <w:lang w:val="pt-PT" w:eastAsia="en-US" w:bidi="ar-SA"/>
      </w:rPr>
    </w:lvl>
    <w:lvl w:ilvl="2" w:tplc="61AEB28A">
      <w:numFmt w:val="bullet"/>
      <w:lvlText w:val="•"/>
      <w:lvlJc w:val="left"/>
      <w:pPr>
        <w:ind w:left="2026" w:hanging="226"/>
      </w:pPr>
      <w:rPr>
        <w:rFonts w:hint="default"/>
        <w:lang w:val="pt-PT" w:eastAsia="en-US" w:bidi="ar-SA"/>
      </w:rPr>
    </w:lvl>
    <w:lvl w:ilvl="3" w:tplc="D96A3F16">
      <w:numFmt w:val="bullet"/>
      <w:lvlText w:val="•"/>
      <w:lvlJc w:val="left"/>
      <w:pPr>
        <w:ind w:left="2989" w:hanging="226"/>
      </w:pPr>
      <w:rPr>
        <w:rFonts w:hint="default"/>
        <w:lang w:val="pt-PT" w:eastAsia="en-US" w:bidi="ar-SA"/>
      </w:rPr>
    </w:lvl>
    <w:lvl w:ilvl="4" w:tplc="BD78251A">
      <w:numFmt w:val="bullet"/>
      <w:lvlText w:val="•"/>
      <w:lvlJc w:val="left"/>
      <w:pPr>
        <w:ind w:left="3952" w:hanging="226"/>
      </w:pPr>
      <w:rPr>
        <w:rFonts w:hint="default"/>
        <w:lang w:val="pt-PT" w:eastAsia="en-US" w:bidi="ar-SA"/>
      </w:rPr>
    </w:lvl>
    <w:lvl w:ilvl="5" w:tplc="C48CA610">
      <w:numFmt w:val="bullet"/>
      <w:lvlText w:val="•"/>
      <w:lvlJc w:val="left"/>
      <w:pPr>
        <w:ind w:left="4915" w:hanging="226"/>
      </w:pPr>
      <w:rPr>
        <w:rFonts w:hint="default"/>
        <w:lang w:val="pt-PT" w:eastAsia="en-US" w:bidi="ar-SA"/>
      </w:rPr>
    </w:lvl>
    <w:lvl w:ilvl="6" w:tplc="470AA142">
      <w:numFmt w:val="bullet"/>
      <w:lvlText w:val="•"/>
      <w:lvlJc w:val="left"/>
      <w:pPr>
        <w:ind w:left="5878" w:hanging="226"/>
      </w:pPr>
      <w:rPr>
        <w:rFonts w:hint="default"/>
        <w:lang w:val="pt-PT" w:eastAsia="en-US" w:bidi="ar-SA"/>
      </w:rPr>
    </w:lvl>
    <w:lvl w:ilvl="7" w:tplc="D1EA9B58">
      <w:numFmt w:val="bullet"/>
      <w:lvlText w:val="•"/>
      <w:lvlJc w:val="left"/>
      <w:pPr>
        <w:ind w:left="6841" w:hanging="226"/>
      </w:pPr>
      <w:rPr>
        <w:rFonts w:hint="default"/>
        <w:lang w:val="pt-PT" w:eastAsia="en-US" w:bidi="ar-SA"/>
      </w:rPr>
    </w:lvl>
    <w:lvl w:ilvl="8" w:tplc="1A52FE02">
      <w:numFmt w:val="bullet"/>
      <w:lvlText w:val="•"/>
      <w:lvlJc w:val="left"/>
      <w:pPr>
        <w:ind w:left="7804" w:hanging="226"/>
      </w:pPr>
      <w:rPr>
        <w:rFonts w:hint="default"/>
        <w:lang w:val="pt-PT" w:eastAsia="en-US" w:bidi="ar-SA"/>
      </w:rPr>
    </w:lvl>
  </w:abstractNum>
  <w:abstractNum w:abstractNumId="27" w15:restartNumberingAfterBreak="0">
    <w:nsid w:val="3967531E"/>
    <w:multiLevelType w:val="multilevel"/>
    <w:tmpl w:val="B6AEE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A756489"/>
    <w:multiLevelType w:val="multilevel"/>
    <w:tmpl w:val="5558A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CFC5881"/>
    <w:multiLevelType w:val="hybridMultilevel"/>
    <w:tmpl w:val="7AF2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4BF20CC"/>
    <w:multiLevelType w:val="hybridMultilevel"/>
    <w:tmpl w:val="B088F22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6915AA"/>
    <w:multiLevelType w:val="hybridMultilevel"/>
    <w:tmpl w:val="A7421032"/>
    <w:lvl w:ilvl="0" w:tplc="835E135E">
      <w:numFmt w:val="bullet"/>
      <w:lvlText w:val=""/>
      <w:lvlJc w:val="left"/>
      <w:pPr>
        <w:ind w:left="1069" w:hanging="360"/>
      </w:pPr>
      <w:rPr>
        <w:rFonts w:ascii="Symbol" w:eastAsia="Times New Roman"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2" w15:restartNumberingAfterBreak="0">
    <w:nsid w:val="458F3B79"/>
    <w:multiLevelType w:val="hybridMultilevel"/>
    <w:tmpl w:val="8E968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6D23397"/>
    <w:multiLevelType w:val="multilevel"/>
    <w:tmpl w:val="A94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6C7AEB"/>
    <w:multiLevelType w:val="hybridMultilevel"/>
    <w:tmpl w:val="4106F898"/>
    <w:lvl w:ilvl="0" w:tplc="70804BE2">
      <w:start w:val="1"/>
      <w:numFmt w:val="upperRoman"/>
      <w:lvlText w:val="%1"/>
      <w:lvlJc w:val="left"/>
      <w:pPr>
        <w:ind w:left="270" w:hanging="154"/>
      </w:pPr>
      <w:rPr>
        <w:rFonts w:ascii="Arial Narrow" w:eastAsia="Times New Roman" w:hAnsi="Arial Narrow" w:cs="Times New Roman" w:hint="default"/>
        <w:b/>
        <w:bCs/>
        <w:i w:val="0"/>
        <w:iCs w:val="0"/>
        <w:spacing w:val="0"/>
        <w:w w:val="100"/>
        <w:sz w:val="24"/>
        <w:szCs w:val="24"/>
        <w:lang w:val="pt-PT" w:eastAsia="en-US" w:bidi="ar-SA"/>
      </w:rPr>
    </w:lvl>
    <w:lvl w:ilvl="1" w:tplc="911ED66A">
      <w:numFmt w:val="bullet"/>
      <w:lvlText w:val="-"/>
      <w:lvlJc w:val="left"/>
      <w:pPr>
        <w:ind w:left="117" w:hanging="166"/>
      </w:pPr>
      <w:rPr>
        <w:rFonts w:ascii="Times New Roman" w:eastAsia="Times New Roman" w:hAnsi="Times New Roman" w:cs="Times New Roman" w:hint="default"/>
        <w:b w:val="0"/>
        <w:bCs w:val="0"/>
        <w:i w:val="0"/>
        <w:iCs w:val="0"/>
        <w:spacing w:val="0"/>
        <w:w w:val="100"/>
        <w:sz w:val="24"/>
        <w:szCs w:val="24"/>
        <w:lang w:val="pt-PT" w:eastAsia="en-US" w:bidi="ar-SA"/>
      </w:rPr>
    </w:lvl>
    <w:lvl w:ilvl="2" w:tplc="1A5A7404">
      <w:numFmt w:val="bullet"/>
      <w:lvlText w:val="•"/>
      <w:lvlJc w:val="left"/>
      <w:pPr>
        <w:ind w:left="1329" w:hanging="166"/>
      </w:pPr>
      <w:rPr>
        <w:rFonts w:hint="default"/>
        <w:lang w:val="pt-PT" w:eastAsia="en-US" w:bidi="ar-SA"/>
      </w:rPr>
    </w:lvl>
    <w:lvl w:ilvl="3" w:tplc="5B30D1C0">
      <w:numFmt w:val="bullet"/>
      <w:lvlText w:val="•"/>
      <w:lvlJc w:val="left"/>
      <w:pPr>
        <w:ind w:left="2379" w:hanging="166"/>
      </w:pPr>
      <w:rPr>
        <w:rFonts w:hint="default"/>
        <w:lang w:val="pt-PT" w:eastAsia="en-US" w:bidi="ar-SA"/>
      </w:rPr>
    </w:lvl>
    <w:lvl w:ilvl="4" w:tplc="510A4AEA">
      <w:numFmt w:val="bullet"/>
      <w:lvlText w:val="•"/>
      <w:lvlJc w:val="left"/>
      <w:pPr>
        <w:ind w:left="3428" w:hanging="166"/>
      </w:pPr>
      <w:rPr>
        <w:rFonts w:hint="default"/>
        <w:lang w:val="pt-PT" w:eastAsia="en-US" w:bidi="ar-SA"/>
      </w:rPr>
    </w:lvl>
    <w:lvl w:ilvl="5" w:tplc="5F9C4742">
      <w:numFmt w:val="bullet"/>
      <w:lvlText w:val="•"/>
      <w:lvlJc w:val="left"/>
      <w:pPr>
        <w:ind w:left="4478" w:hanging="166"/>
      </w:pPr>
      <w:rPr>
        <w:rFonts w:hint="default"/>
        <w:lang w:val="pt-PT" w:eastAsia="en-US" w:bidi="ar-SA"/>
      </w:rPr>
    </w:lvl>
    <w:lvl w:ilvl="6" w:tplc="18943F20">
      <w:numFmt w:val="bullet"/>
      <w:lvlText w:val="•"/>
      <w:lvlJc w:val="left"/>
      <w:pPr>
        <w:ind w:left="5528" w:hanging="166"/>
      </w:pPr>
      <w:rPr>
        <w:rFonts w:hint="default"/>
        <w:lang w:val="pt-PT" w:eastAsia="en-US" w:bidi="ar-SA"/>
      </w:rPr>
    </w:lvl>
    <w:lvl w:ilvl="7" w:tplc="05FC135C">
      <w:numFmt w:val="bullet"/>
      <w:lvlText w:val="•"/>
      <w:lvlJc w:val="left"/>
      <w:pPr>
        <w:ind w:left="6577" w:hanging="166"/>
      </w:pPr>
      <w:rPr>
        <w:rFonts w:hint="default"/>
        <w:lang w:val="pt-PT" w:eastAsia="en-US" w:bidi="ar-SA"/>
      </w:rPr>
    </w:lvl>
    <w:lvl w:ilvl="8" w:tplc="0FF68D8C">
      <w:numFmt w:val="bullet"/>
      <w:lvlText w:val="•"/>
      <w:lvlJc w:val="left"/>
      <w:pPr>
        <w:ind w:left="7627" w:hanging="166"/>
      </w:pPr>
      <w:rPr>
        <w:rFonts w:hint="default"/>
        <w:lang w:val="pt-PT" w:eastAsia="en-US" w:bidi="ar-SA"/>
      </w:rPr>
    </w:lvl>
  </w:abstractNum>
  <w:abstractNum w:abstractNumId="35" w15:restartNumberingAfterBreak="0">
    <w:nsid w:val="4A55717C"/>
    <w:multiLevelType w:val="hybridMultilevel"/>
    <w:tmpl w:val="E9E6B222"/>
    <w:lvl w:ilvl="0" w:tplc="49B28634">
      <w:start w:val="1"/>
      <w:numFmt w:val="lowerLetter"/>
      <w:lvlText w:val="%1)"/>
      <w:lvlJc w:val="left"/>
      <w:pPr>
        <w:ind w:left="529" w:hanging="428"/>
      </w:pPr>
      <w:rPr>
        <w:rFonts w:hint="default"/>
        <w:spacing w:val="-1"/>
        <w:w w:val="99"/>
        <w:lang w:val="pt-PT" w:eastAsia="en-US" w:bidi="ar-SA"/>
      </w:rPr>
    </w:lvl>
    <w:lvl w:ilvl="1" w:tplc="EC9262F6">
      <w:numFmt w:val="bullet"/>
      <w:lvlText w:val="•"/>
      <w:lvlJc w:val="left"/>
      <w:pPr>
        <w:ind w:left="1441" w:hanging="428"/>
      </w:pPr>
      <w:rPr>
        <w:rFonts w:hint="default"/>
        <w:lang w:val="pt-PT" w:eastAsia="en-US" w:bidi="ar-SA"/>
      </w:rPr>
    </w:lvl>
    <w:lvl w:ilvl="2" w:tplc="13B0972A">
      <w:numFmt w:val="bullet"/>
      <w:lvlText w:val="•"/>
      <w:lvlJc w:val="left"/>
      <w:pPr>
        <w:ind w:left="2362" w:hanging="428"/>
      </w:pPr>
      <w:rPr>
        <w:rFonts w:hint="default"/>
        <w:lang w:val="pt-PT" w:eastAsia="en-US" w:bidi="ar-SA"/>
      </w:rPr>
    </w:lvl>
    <w:lvl w:ilvl="3" w:tplc="B0ECFF20">
      <w:numFmt w:val="bullet"/>
      <w:lvlText w:val="•"/>
      <w:lvlJc w:val="left"/>
      <w:pPr>
        <w:ind w:left="3283" w:hanging="428"/>
      </w:pPr>
      <w:rPr>
        <w:rFonts w:hint="default"/>
        <w:lang w:val="pt-PT" w:eastAsia="en-US" w:bidi="ar-SA"/>
      </w:rPr>
    </w:lvl>
    <w:lvl w:ilvl="4" w:tplc="115C5B78">
      <w:numFmt w:val="bullet"/>
      <w:lvlText w:val="•"/>
      <w:lvlJc w:val="left"/>
      <w:pPr>
        <w:ind w:left="4204" w:hanging="428"/>
      </w:pPr>
      <w:rPr>
        <w:rFonts w:hint="default"/>
        <w:lang w:val="pt-PT" w:eastAsia="en-US" w:bidi="ar-SA"/>
      </w:rPr>
    </w:lvl>
    <w:lvl w:ilvl="5" w:tplc="947AA02E">
      <w:numFmt w:val="bullet"/>
      <w:lvlText w:val="•"/>
      <w:lvlJc w:val="left"/>
      <w:pPr>
        <w:ind w:left="5125" w:hanging="428"/>
      </w:pPr>
      <w:rPr>
        <w:rFonts w:hint="default"/>
        <w:lang w:val="pt-PT" w:eastAsia="en-US" w:bidi="ar-SA"/>
      </w:rPr>
    </w:lvl>
    <w:lvl w:ilvl="6" w:tplc="B218C646">
      <w:numFmt w:val="bullet"/>
      <w:lvlText w:val="•"/>
      <w:lvlJc w:val="left"/>
      <w:pPr>
        <w:ind w:left="6046" w:hanging="428"/>
      </w:pPr>
      <w:rPr>
        <w:rFonts w:hint="default"/>
        <w:lang w:val="pt-PT" w:eastAsia="en-US" w:bidi="ar-SA"/>
      </w:rPr>
    </w:lvl>
    <w:lvl w:ilvl="7" w:tplc="27B486C0">
      <w:numFmt w:val="bullet"/>
      <w:lvlText w:val="•"/>
      <w:lvlJc w:val="left"/>
      <w:pPr>
        <w:ind w:left="6967" w:hanging="428"/>
      </w:pPr>
      <w:rPr>
        <w:rFonts w:hint="default"/>
        <w:lang w:val="pt-PT" w:eastAsia="en-US" w:bidi="ar-SA"/>
      </w:rPr>
    </w:lvl>
    <w:lvl w:ilvl="8" w:tplc="1CD201C0">
      <w:numFmt w:val="bullet"/>
      <w:lvlText w:val="•"/>
      <w:lvlJc w:val="left"/>
      <w:pPr>
        <w:ind w:left="7888" w:hanging="428"/>
      </w:pPr>
      <w:rPr>
        <w:rFonts w:hint="default"/>
        <w:lang w:val="pt-PT" w:eastAsia="en-US" w:bidi="ar-SA"/>
      </w:rPr>
    </w:lvl>
  </w:abstractNum>
  <w:abstractNum w:abstractNumId="36" w15:restartNumberingAfterBreak="0">
    <w:nsid w:val="4D3B27CD"/>
    <w:multiLevelType w:val="hybridMultilevel"/>
    <w:tmpl w:val="2C44761E"/>
    <w:lvl w:ilvl="0" w:tplc="BA54A6EE">
      <w:start w:val="1"/>
      <w:numFmt w:val="lowerLetter"/>
      <w:lvlText w:val="%1)"/>
      <w:lvlJc w:val="left"/>
      <w:pPr>
        <w:ind w:left="462" w:hanging="360"/>
      </w:pPr>
      <w:rPr>
        <w:rFonts w:ascii="Times New Roman" w:eastAsia="Times New Roman" w:hAnsi="Times New Roman" w:cs="Times New Roman" w:hint="default"/>
        <w:spacing w:val="-1"/>
        <w:w w:val="99"/>
        <w:sz w:val="24"/>
        <w:szCs w:val="24"/>
        <w:lang w:val="pt-PT" w:eastAsia="en-US" w:bidi="ar-SA"/>
      </w:rPr>
    </w:lvl>
    <w:lvl w:ilvl="1" w:tplc="94423556">
      <w:numFmt w:val="bullet"/>
      <w:lvlText w:val="•"/>
      <w:lvlJc w:val="left"/>
      <w:pPr>
        <w:ind w:left="1387" w:hanging="360"/>
      </w:pPr>
      <w:rPr>
        <w:rFonts w:hint="default"/>
        <w:lang w:val="pt-PT" w:eastAsia="en-US" w:bidi="ar-SA"/>
      </w:rPr>
    </w:lvl>
    <w:lvl w:ilvl="2" w:tplc="B02C2AAA">
      <w:numFmt w:val="bullet"/>
      <w:lvlText w:val="•"/>
      <w:lvlJc w:val="left"/>
      <w:pPr>
        <w:ind w:left="2314" w:hanging="360"/>
      </w:pPr>
      <w:rPr>
        <w:rFonts w:hint="default"/>
        <w:lang w:val="pt-PT" w:eastAsia="en-US" w:bidi="ar-SA"/>
      </w:rPr>
    </w:lvl>
    <w:lvl w:ilvl="3" w:tplc="35D0BBB0">
      <w:numFmt w:val="bullet"/>
      <w:lvlText w:val="•"/>
      <w:lvlJc w:val="left"/>
      <w:pPr>
        <w:ind w:left="3241" w:hanging="360"/>
      </w:pPr>
      <w:rPr>
        <w:rFonts w:hint="default"/>
        <w:lang w:val="pt-PT" w:eastAsia="en-US" w:bidi="ar-SA"/>
      </w:rPr>
    </w:lvl>
    <w:lvl w:ilvl="4" w:tplc="FF365A50">
      <w:numFmt w:val="bullet"/>
      <w:lvlText w:val="•"/>
      <w:lvlJc w:val="left"/>
      <w:pPr>
        <w:ind w:left="4168" w:hanging="360"/>
      </w:pPr>
      <w:rPr>
        <w:rFonts w:hint="default"/>
        <w:lang w:val="pt-PT" w:eastAsia="en-US" w:bidi="ar-SA"/>
      </w:rPr>
    </w:lvl>
    <w:lvl w:ilvl="5" w:tplc="3B4AF562">
      <w:numFmt w:val="bullet"/>
      <w:lvlText w:val="•"/>
      <w:lvlJc w:val="left"/>
      <w:pPr>
        <w:ind w:left="5095" w:hanging="360"/>
      </w:pPr>
      <w:rPr>
        <w:rFonts w:hint="default"/>
        <w:lang w:val="pt-PT" w:eastAsia="en-US" w:bidi="ar-SA"/>
      </w:rPr>
    </w:lvl>
    <w:lvl w:ilvl="6" w:tplc="55E20FFE">
      <w:numFmt w:val="bullet"/>
      <w:lvlText w:val="•"/>
      <w:lvlJc w:val="left"/>
      <w:pPr>
        <w:ind w:left="6022" w:hanging="360"/>
      </w:pPr>
      <w:rPr>
        <w:rFonts w:hint="default"/>
        <w:lang w:val="pt-PT" w:eastAsia="en-US" w:bidi="ar-SA"/>
      </w:rPr>
    </w:lvl>
    <w:lvl w:ilvl="7" w:tplc="E90402B8">
      <w:numFmt w:val="bullet"/>
      <w:lvlText w:val="•"/>
      <w:lvlJc w:val="left"/>
      <w:pPr>
        <w:ind w:left="6949" w:hanging="360"/>
      </w:pPr>
      <w:rPr>
        <w:rFonts w:hint="default"/>
        <w:lang w:val="pt-PT" w:eastAsia="en-US" w:bidi="ar-SA"/>
      </w:rPr>
    </w:lvl>
    <w:lvl w:ilvl="8" w:tplc="B65EB876">
      <w:numFmt w:val="bullet"/>
      <w:lvlText w:val="•"/>
      <w:lvlJc w:val="left"/>
      <w:pPr>
        <w:ind w:left="7876" w:hanging="360"/>
      </w:pPr>
      <w:rPr>
        <w:rFonts w:hint="default"/>
        <w:lang w:val="pt-PT" w:eastAsia="en-US" w:bidi="ar-SA"/>
      </w:rPr>
    </w:lvl>
  </w:abstractNum>
  <w:abstractNum w:abstractNumId="37" w15:restartNumberingAfterBreak="0">
    <w:nsid w:val="530644E6"/>
    <w:multiLevelType w:val="multilevel"/>
    <w:tmpl w:val="C5BE9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42B4512"/>
    <w:multiLevelType w:val="hybridMultilevel"/>
    <w:tmpl w:val="0A142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C9B6EA4"/>
    <w:multiLevelType w:val="multilevel"/>
    <w:tmpl w:val="9BB2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D81FDD"/>
    <w:multiLevelType w:val="multilevel"/>
    <w:tmpl w:val="3102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E21D0E"/>
    <w:multiLevelType w:val="hybridMultilevel"/>
    <w:tmpl w:val="F1FE52F4"/>
    <w:lvl w:ilvl="0" w:tplc="059CA088">
      <w:start w:val="1"/>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42" w15:restartNumberingAfterBreak="0">
    <w:nsid w:val="6287139B"/>
    <w:multiLevelType w:val="hybridMultilevel"/>
    <w:tmpl w:val="93464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35912CA"/>
    <w:multiLevelType w:val="multilevel"/>
    <w:tmpl w:val="FACAD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A57A66"/>
    <w:multiLevelType w:val="hybridMultilevel"/>
    <w:tmpl w:val="A628FF32"/>
    <w:lvl w:ilvl="0" w:tplc="1786C044">
      <w:numFmt w:val="bullet"/>
      <w:lvlText w:val=""/>
      <w:lvlJc w:val="left"/>
      <w:pPr>
        <w:ind w:left="477" w:hanging="360"/>
      </w:pPr>
      <w:rPr>
        <w:rFonts w:ascii="Symbol" w:eastAsia="Times New Roman" w:hAnsi="Symbol" w:cs="Times New Roman" w:hint="default"/>
      </w:rPr>
    </w:lvl>
    <w:lvl w:ilvl="1" w:tplc="04160003" w:tentative="1">
      <w:start w:val="1"/>
      <w:numFmt w:val="bullet"/>
      <w:lvlText w:val="o"/>
      <w:lvlJc w:val="left"/>
      <w:pPr>
        <w:ind w:left="1197" w:hanging="360"/>
      </w:pPr>
      <w:rPr>
        <w:rFonts w:ascii="Courier New" w:hAnsi="Courier New" w:cs="Courier New" w:hint="default"/>
      </w:rPr>
    </w:lvl>
    <w:lvl w:ilvl="2" w:tplc="04160005" w:tentative="1">
      <w:start w:val="1"/>
      <w:numFmt w:val="bullet"/>
      <w:lvlText w:val=""/>
      <w:lvlJc w:val="left"/>
      <w:pPr>
        <w:ind w:left="1917" w:hanging="360"/>
      </w:pPr>
      <w:rPr>
        <w:rFonts w:ascii="Wingdings" w:hAnsi="Wingdings" w:hint="default"/>
      </w:rPr>
    </w:lvl>
    <w:lvl w:ilvl="3" w:tplc="04160001" w:tentative="1">
      <w:start w:val="1"/>
      <w:numFmt w:val="bullet"/>
      <w:lvlText w:val=""/>
      <w:lvlJc w:val="left"/>
      <w:pPr>
        <w:ind w:left="2637" w:hanging="360"/>
      </w:pPr>
      <w:rPr>
        <w:rFonts w:ascii="Symbol" w:hAnsi="Symbol" w:hint="default"/>
      </w:rPr>
    </w:lvl>
    <w:lvl w:ilvl="4" w:tplc="04160003" w:tentative="1">
      <w:start w:val="1"/>
      <w:numFmt w:val="bullet"/>
      <w:lvlText w:val="o"/>
      <w:lvlJc w:val="left"/>
      <w:pPr>
        <w:ind w:left="3357" w:hanging="360"/>
      </w:pPr>
      <w:rPr>
        <w:rFonts w:ascii="Courier New" w:hAnsi="Courier New" w:cs="Courier New" w:hint="default"/>
      </w:rPr>
    </w:lvl>
    <w:lvl w:ilvl="5" w:tplc="04160005" w:tentative="1">
      <w:start w:val="1"/>
      <w:numFmt w:val="bullet"/>
      <w:lvlText w:val=""/>
      <w:lvlJc w:val="left"/>
      <w:pPr>
        <w:ind w:left="4077" w:hanging="360"/>
      </w:pPr>
      <w:rPr>
        <w:rFonts w:ascii="Wingdings" w:hAnsi="Wingdings" w:hint="default"/>
      </w:rPr>
    </w:lvl>
    <w:lvl w:ilvl="6" w:tplc="04160001" w:tentative="1">
      <w:start w:val="1"/>
      <w:numFmt w:val="bullet"/>
      <w:lvlText w:val=""/>
      <w:lvlJc w:val="left"/>
      <w:pPr>
        <w:ind w:left="4797" w:hanging="360"/>
      </w:pPr>
      <w:rPr>
        <w:rFonts w:ascii="Symbol" w:hAnsi="Symbol" w:hint="default"/>
      </w:rPr>
    </w:lvl>
    <w:lvl w:ilvl="7" w:tplc="04160003" w:tentative="1">
      <w:start w:val="1"/>
      <w:numFmt w:val="bullet"/>
      <w:lvlText w:val="o"/>
      <w:lvlJc w:val="left"/>
      <w:pPr>
        <w:ind w:left="5517" w:hanging="360"/>
      </w:pPr>
      <w:rPr>
        <w:rFonts w:ascii="Courier New" w:hAnsi="Courier New" w:cs="Courier New" w:hint="default"/>
      </w:rPr>
    </w:lvl>
    <w:lvl w:ilvl="8" w:tplc="04160005" w:tentative="1">
      <w:start w:val="1"/>
      <w:numFmt w:val="bullet"/>
      <w:lvlText w:val=""/>
      <w:lvlJc w:val="left"/>
      <w:pPr>
        <w:ind w:left="6237" w:hanging="360"/>
      </w:pPr>
      <w:rPr>
        <w:rFonts w:ascii="Wingdings" w:hAnsi="Wingdings" w:hint="default"/>
      </w:rPr>
    </w:lvl>
  </w:abstractNum>
  <w:abstractNum w:abstractNumId="45" w15:restartNumberingAfterBreak="0">
    <w:nsid w:val="717E331A"/>
    <w:multiLevelType w:val="multilevel"/>
    <w:tmpl w:val="69929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463B49"/>
    <w:multiLevelType w:val="multilevel"/>
    <w:tmpl w:val="4AEC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6573A01"/>
    <w:multiLevelType w:val="multilevel"/>
    <w:tmpl w:val="FCFE3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7EC6167"/>
    <w:multiLevelType w:val="multilevel"/>
    <w:tmpl w:val="D0EC9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8C02728"/>
    <w:multiLevelType w:val="multilevel"/>
    <w:tmpl w:val="1C1A8786"/>
    <w:lvl w:ilvl="0">
      <w:start w:val="1"/>
      <w:numFmt w:val="decimal"/>
      <w:lvlText w:val="%1."/>
      <w:lvlJc w:val="left"/>
      <w:pPr>
        <w:ind w:left="342" w:hanging="240"/>
      </w:pPr>
      <w:rPr>
        <w:rFonts w:hint="default"/>
        <w:b/>
        <w:bCs/>
        <w:w w:val="100"/>
        <w:lang w:val="pt-PT" w:eastAsia="en-US" w:bidi="ar-SA"/>
      </w:rPr>
    </w:lvl>
    <w:lvl w:ilvl="1">
      <w:start w:val="1"/>
      <w:numFmt w:val="decimal"/>
      <w:lvlText w:val="%1.%2"/>
      <w:lvlJc w:val="left"/>
      <w:pPr>
        <w:ind w:left="102" w:hanging="500"/>
      </w:pPr>
      <w:rPr>
        <w:rFonts w:hint="default"/>
        <w:w w:val="100"/>
        <w:lang w:val="pt-PT" w:eastAsia="en-US" w:bidi="ar-SA"/>
      </w:rPr>
    </w:lvl>
    <w:lvl w:ilvl="2">
      <w:start w:val="1"/>
      <w:numFmt w:val="decimal"/>
      <w:lvlText w:val="%1.%2.%3"/>
      <w:lvlJc w:val="left"/>
      <w:pPr>
        <w:ind w:left="102" w:hanging="5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80" w:hanging="500"/>
      </w:pPr>
      <w:rPr>
        <w:rFonts w:hint="default"/>
        <w:lang w:val="pt-PT" w:eastAsia="en-US" w:bidi="ar-SA"/>
      </w:rPr>
    </w:lvl>
    <w:lvl w:ilvl="4">
      <w:numFmt w:val="bullet"/>
      <w:lvlText w:val="•"/>
      <w:lvlJc w:val="left"/>
      <w:pPr>
        <w:ind w:left="1801" w:hanging="500"/>
      </w:pPr>
      <w:rPr>
        <w:rFonts w:hint="default"/>
        <w:lang w:val="pt-PT" w:eastAsia="en-US" w:bidi="ar-SA"/>
      </w:rPr>
    </w:lvl>
    <w:lvl w:ilvl="5">
      <w:numFmt w:val="bullet"/>
      <w:lvlText w:val="•"/>
      <w:lvlJc w:val="left"/>
      <w:pPr>
        <w:ind w:left="3123" w:hanging="500"/>
      </w:pPr>
      <w:rPr>
        <w:rFonts w:hint="default"/>
        <w:lang w:val="pt-PT" w:eastAsia="en-US" w:bidi="ar-SA"/>
      </w:rPr>
    </w:lvl>
    <w:lvl w:ilvl="6">
      <w:numFmt w:val="bullet"/>
      <w:lvlText w:val="•"/>
      <w:lvlJc w:val="left"/>
      <w:pPr>
        <w:ind w:left="4444" w:hanging="500"/>
      </w:pPr>
      <w:rPr>
        <w:rFonts w:hint="default"/>
        <w:lang w:val="pt-PT" w:eastAsia="en-US" w:bidi="ar-SA"/>
      </w:rPr>
    </w:lvl>
    <w:lvl w:ilvl="7">
      <w:numFmt w:val="bullet"/>
      <w:lvlText w:val="•"/>
      <w:lvlJc w:val="left"/>
      <w:pPr>
        <w:ind w:left="5766" w:hanging="500"/>
      </w:pPr>
      <w:rPr>
        <w:rFonts w:hint="default"/>
        <w:lang w:val="pt-PT" w:eastAsia="en-US" w:bidi="ar-SA"/>
      </w:rPr>
    </w:lvl>
    <w:lvl w:ilvl="8">
      <w:numFmt w:val="bullet"/>
      <w:lvlText w:val="•"/>
      <w:lvlJc w:val="left"/>
      <w:pPr>
        <w:ind w:left="7088" w:hanging="500"/>
      </w:pPr>
      <w:rPr>
        <w:rFonts w:hint="default"/>
        <w:lang w:val="pt-PT" w:eastAsia="en-US" w:bidi="ar-SA"/>
      </w:rPr>
    </w:lvl>
  </w:abstractNum>
  <w:num w:numId="1">
    <w:abstractNumId w:val="35"/>
  </w:num>
  <w:num w:numId="2">
    <w:abstractNumId w:val="36"/>
  </w:num>
  <w:num w:numId="3">
    <w:abstractNumId w:val="5"/>
  </w:num>
  <w:num w:numId="4">
    <w:abstractNumId w:val="2"/>
  </w:num>
  <w:num w:numId="5">
    <w:abstractNumId w:val="3"/>
  </w:num>
  <w:num w:numId="6">
    <w:abstractNumId w:val="24"/>
  </w:num>
  <w:num w:numId="7">
    <w:abstractNumId w:val="14"/>
  </w:num>
  <w:num w:numId="8">
    <w:abstractNumId w:val="49"/>
  </w:num>
  <w:num w:numId="9">
    <w:abstractNumId w:val="26"/>
  </w:num>
  <w:num w:numId="10">
    <w:abstractNumId w:val="19"/>
  </w:num>
  <w:num w:numId="11">
    <w:abstractNumId w:val="48"/>
  </w:num>
  <w:num w:numId="12">
    <w:abstractNumId w:val="20"/>
  </w:num>
  <w:num w:numId="13">
    <w:abstractNumId w:val="28"/>
  </w:num>
  <w:num w:numId="14">
    <w:abstractNumId w:val="27"/>
  </w:num>
  <w:num w:numId="15">
    <w:abstractNumId w:val="43"/>
  </w:num>
  <w:num w:numId="16">
    <w:abstractNumId w:val="1"/>
  </w:num>
  <w:num w:numId="17">
    <w:abstractNumId w:val="46"/>
  </w:num>
  <w:num w:numId="18">
    <w:abstractNumId w:val="37"/>
  </w:num>
  <w:num w:numId="19">
    <w:abstractNumId w:val="7"/>
  </w:num>
  <w:num w:numId="20">
    <w:abstractNumId w:val="17"/>
  </w:num>
  <w:num w:numId="21">
    <w:abstractNumId w:val="47"/>
  </w:num>
  <w:num w:numId="22">
    <w:abstractNumId w:val="41"/>
  </w:num>
  <w:num w:numId="23">
    <w:abstractNumId w:val="23"/>
  </w:num>
  <w:num w:numId="24">
    <w:abstractNumId w:val="34"/>
  </w:num>
  <w:num w:numId="25">
    <w:abstractNumId w:val="44"/>
  </w:num>
  <w:num w:numId="26">
    <w:abstractNumId w:val="29"/>
  </w:num>
  <w:num w:numId="27">
    <w:abstractNumId w:val="30"/>
  </w:num>
  <w:num w:numId="28">
    <w:abstractNumId w:val="31"/>
  </w:num>
  <w:num w:numId="29">
    <w:abstractNumId w:val="25"/>
  </w:num>
  <w:num w:numId="30">
    <w:abstractNumId w:val="32"/>
  </w:num>
  <w:num w:numId="31">
    <w:abstractNumId w:val="6"/>
  </w:num>
  <w:num w:numId="32">
    <w:abstractNumId w:val="38"/>
  </w:num>
  <w:num w:numId="33">
    <w:abstractNumId w:val="8"/>
  </w:num>
  <w:num w:numId="34">
    <w:abstractNumId w:val="22"/>
  </w:num>
  <w:num w:numId="35">
    <w:abstractNumId w:val="42"/>
  </w:num>
  <w:num w:numId="36">
    <w:abstractNumId w:val="12"/>
  </w:num>
  <w:num w:numId="37">
    <w:abstractNumId w:val="45"/>
  </w:num>
  <w:num w:numId="38">
    <w:abstractNumId w:val="21"/>
  </w:num>
  <w:num w:numId="39">
    <w:abstractNumId w:val="15"/>
  </w:num>
  <w:num w:numId="40">
    <w:abstractNumId w:val="33"/>
  </w:num>
  <w:num w:numId="41">
    <w:abstractNumId w:val="10"/>
  </w:num>
  <w:num w:numId="42">
    <w:abstractNumId w:val="16"/>
  </w:num>
  <w:num w:numId="43">
    <w:abstractNumId w:val="40"/>
  </w:num>
  <w:num w:numId="44">
    <w:abstractNumId w:val="18"/>
  </w:num>
  <w:num w:numId="45">
    <w:abstractNumId w:val="11"/>
  </w:num>
  <w:num w:numId="46">
    <w:abstractNumId w:val="4"/>
  </w:num>
  <w:num w:numId="47">
    <w:abstractNumId w:val="13"/>
  </w:num>
  <w:num w:numId="48">
    <w:abstractNumId w:val="39"/>
  </w:num>
  <w:num w:numId="49">
    <w:abstractNumId w:val="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9D"/>
    <w:rsid w:val="00037358"/>
    <w:rsid w:val="00054D0E"/>
    <w:rsid w:val="00055F80"/>
    <w:rsid w:val="00082014"/>
    <w:rsid w:val="000F0212"/>
    <w:rsid w:val="000F4EA5"/>
    <w:rsid w:val="001031FB"/>
    <w:rsid w:val="0010363A"/>
    <w:rsid w:val="001206E8"/>
    <w:rsid w:val="00124B23"/>
    <w:rsid w:val="00130AD4"/>
    <w:rsid w:val="001A24B5"/>
    <w:rsid w:val="001B6DC3"/>
    <w:rsid w:val="001D31B1"/>
    <w:rsid w:val="00226EF0"/>
    <w:rsid w:val="00235680"/>
    <w:rsid w:val="002B1AEA"/>
    <w:rsid w:val="002C4AD9"/>
    <w:rsid w:val="002D1F3B"/>
    <w:rsid w:val="00360D49"/>
    <w:rsid w:val="00376EC6"/>
    <w:rsid w:val="003A1D67"/>
    <w:rsid w:val="003B3E51"/>
    <w:rsid w:val="003E64F4"/>
    <w:rsid w:val="003F4900"/>
    <w:rsid w:val="00461E9D"/>
    <w:rsid w:val="004A754A"/>
    <w:rsid w:val="004B09D3"/>
    <w:rsid w:val="004F59CA"/>
    <w:rsid w:val="00533E47"/>
    <w:rsid w:val="00544A24"/>
    <w:rsid w:val="00577EF5"/>
    <w:rsid w:val="005802A6"/>
    <w:rsid w:val="005B3383"/>
    <w:rsid w:val="005E71C3"/>
    <w:rsid w:val="0060215B"/>
    <w:rsid w:val="0064635C"/>
    <w:rsid w:val="006705C4"/>
    <w:rsid w:val="00670754"/>
    <w:rsid w:val="00685BBB"/>
    <w:rsid w:val="006977FC"/>
    <w:rsid w:val="006C371D"/>
    <w:rsid w:val="007042E2"/>
    <w:rsid w:val="00706A01"/>
    <w:rsid w:val="00721601"/>
    <w:rsid w:val="00762B35"/>
    <w:rsid w:val="007803A4"/>
    <w:rsid w:val="007972D5"/>
    <w:rsid w:val="0079788B"/>
    <w:rsid w:val="0080175B"/>
    <w:rsid w:val="008475EB"/>
    <w:rsid w:val="00885996"/>
    <w:rsid w:val="008A2FC4"/>
    <w:rsid w:val="008B4B2A"/>
    <w:rsid w:val="008E371E"/>
    <w:rsid w:val="00917F7E"/>
    <w:rsid w:val="0095126C"/>
    <w:rsid w:val="009A2250"/>
    <w:rsid w:val="009C6AEB"/>
    <w:rsid w:val="00A011E7"/>
    <w:rsid w:val="00A7415D"/>
    <w:rsid w:val="00B759F8"/>
    <w:rsid w:val="00BA0D59"/>
    <w:rsid w:val="00BC2A3C"/>
    <w:rsid w:val="00BE7B1D"/>
    <w:rsid w:val="00C16635"/>
    <w:rsid w:val="00C548A1"/>
    <w:rsid w:val="00C82EA1"/>
    <w:rsid w:val="00C97EE2"/>
    <w:rsid w:val="00CA17EA"/>
    <w:rsid w:val="00CB1A54"/>
    <w:rsid w:val="00CC5354"/>
    <w:rsid w:val="00D45E3B"/>
    <w:rsid w:val="00DB078B"/>
    <w:rsid w:val="00E75B77"/>
    <w:rsid w:val="00EC2E78"/>
    <w:rsid w:val="00ED4DED"/>
    <w:rsid w:val="00F64DC9"/>
    <w:rsid w:val="00FA2DA6"/>
    <w:rsid w:val="00FB1815"/>
    <w:rsid w:val="00FB1E3F"/>
    <w:rsid w:val="00FD174F"/>
    <w:rsid w:val="00FD2F34"/>
    <w:rsid w:val="00FE0D99"/>
    <w:rsid w:val="00FF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C4407F"/>
  <w15:docId w15:val="{ADBCC7DE-A614-4389-AB58-9DCCA24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EF5"/>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399" w:right="1851"/>
      <w:jc w:val="center"/>
      <w:outlineLvl w:val="0"/>
    </w:pPr>
    <w:rPr>
      <w:rFonts w:ascii="Cambria" w:eastAsia="Cambria" w:hAnsi="Cambria" w:cs="Cambria"/>
      <w:b/>
      <w:bCs/>
      <w:sz w:val="28"/>
      <w:szCs w:val="28"/>
    </w:rPr>
  </w:style>
  <w:style w:type="paragraph" w:styleId="Ttulo2">
    <w:name w:val="heading 2"/>
    <w:basedOn w:val="Normal"/>
    <w:uiPriority w:val="1"/>
    <w:qFormat/>
    <w:pPr>
      <w:ind w:left="342" w:hanging="24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18"/>
      <w:ind w:left="951" w:right="1268" w:firstLine="309"/>
    </w:pPr>
    <w:rPr>
      <w:rFonts w:ascii="Cambria" w:eastAsia="Cambria" w:hAnsi="Cambria" w:cs="Cambria"/>
      <w:b/>
      <w:bCs/>
      <w:sz w:val="30"/>
      <w:szCs w:val="30"/>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788B"/>
    <w:pPr>
      <w:tabs>
        <w:tab w:val="center" w:pos="4252"/>
        <w:tab w:val="right" w:pos="8504"/>
      </w:tabs>
    </w:pPr>
  </w:style>
  <w:style w:type="character" w:customStyle="1" w:styleId="CabealhoChar">
    <w:name w:val="Cabeçalho Char"/>
    <w:basedOn w:val="Fontepargpadro"/>
    <w:link w:val="Cabealho"/>
    <w:uiPriority w:val="99"/>
    <w:rsid w:val="0079788B"/>
    <w:rPr>
      <w:rFonts w:ascii="Times New Roman" w:eastAsia="Times New Roman" w:hAnsi="Times New Roman" w:cs="Times New Roman"/>
      <w:lang w:val="pt-PT"/>
    </w:rPr>
  </w:style>
  <w:style w:type="paragraph" w:styleId="Rodap">
    <w:name w:val="footer"/>
    <w:basedOn w:val="Normal"/>
    <w:link w:val="RodapChar"/>
    <w:uiPriority w:val="99"/>
    <w:unhideWhenUsed/>
    <w:rsid w:val="0079788B"/>
    <w:pPr>
      <w:tabs>
        <w:tab w:val="center" w:pos="4252"/>
        <w:tab w:val="right" w:pos="8504"/>
      </w:tabs>
    </w:pPr>
  </w:style>
  <w:style w:type="character" w:customStyle="1" w:styleId="RodapChar">
    <w:name w:val="Rodapé Char"/>
    <w:basedOn w:val="Fontepargpadro"/>
    <w:link w:val="Rodap"/>
    <w:uiPriority w:val="99"/>
    <w:rsid w:val="0079788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A2250"/>
    <w:rPr>
      <w:rFonts w:ascii="Tahoma" w:hAnsi="Tahoma" w:cs="Tahoma"/>
      <w:sz w:val="16"/>
      <w:szCs w:val="16"/>
    </w:rPr>
  </w:style>
  <w:style w:type="character" w:customStyle="1" w:styleId="TextodebaloChar">
    <w:name w:val="Texto de balão Char"/>
    <w:basedOn w:val="Fontepargpadro"/>
    <w:link w:val="Textodebalo"/>
    <w:uiPriority w:val="99"/>
    <w:semiHidden/>
    <w:rsid w:val="009A2250"/>
    <w:rPr>
      <w:rFonts w:ascii="Tahoma" w:eastAsia="Times New Roman" w:hAnsi="Tahoma" w:cs="Tahoma"/>
      <w:sz w:val="16"/>
      <w:szCs w:val="16"/>
      <w:lang w:val="pt-PT"/>
    </w:rPr>
  </w:style>
  <w:style w:type="character" w:styleId="Hyperlink">
    <w:name w:val="Hyperlink"/>
    <w:basedOn w:val="Fontepargpadro"/>
    <w:uiPriority w:val="99"/>
    <w:unhideWhenUsed/>
    <w:rsid w:val="004A754A"/>
    <w:rPr>
      <w:color w:val="0000FF" w:themeColor="hyperlink"/>
      <w:u w:val="single"/>
    </w:rPr>
  </w:style>
  <w:style w:type="character" w:customStyle="1" w:styleId="selectable-text">
    <w:name w:val="selectable-text"/>
    <w:basedOn w:val="Fontepargpadro"/>
    <w:rsid w:val="00376EC6"/>
  </w:style>
  <w:style w:type="paragraph" w:styleId="NormalWeb">
    <w:name w:val="Normal (Web)"/>
    <w:basedOn w:val="Normal"/>
    <w:uiPriority w:val="99"/>
    <w:unhideWhenUsed/>
    <w:rsid w:val="00082014"/>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08201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82014"/>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F64DC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360D49"/>
    <w:rPr>
      <w:rFonts w:ascii="Cambria" w:eastAsia="Cambria" w:hAnsi="Cambria" w:cs="Cambria"/>
      <w:b/>
      <w:bCs/>
      <w:sz w:val="28"/>
      <w:szCs w:val="28"/>
      <w:lang w:val="pt-PT"/>
    </w:rPr>
  </w:style>
  <w:style w:type="paragraph" w:customStyle="1" w:styleId="pspdfkit-8ayy4hjz5h5sb5mqfjxzpc42zw">
    <w:name w:val="pspdfkit-8ayy4hjz5h5sb5mqfjxzpc42zw"/>
    <w:basedOn w:val="Normal"/>
    <w:rsid w:val="004F59CA"/>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4F59CA"/>
  </w:style>
  <w:style w:type="paragraph" w:customStyle="1" w:styleId="Default">
    <w:name w:val="Default"/>
    <w:rsid w:val="004F59CA"/>
    <w:pPr>
      <w:widowControl/>
      <w:adjustRightInd w:val="0"/>
    </w:pPr>
    <w:rPr>
      <w:rFonts w:ascii="Calibri" w:eastAsia="Times New Roman" w:hAnsi="Calibri" w:cs="Calibri"/>
      <w:color w:val="000000"/>
      <w:sz w:val="24"/>
      <w:szCs w:val="24"/>
      <w:lang w:val="pt-BR" w:eastAsia="pt-BR"/>
    </w:rPr>
  </w:style>
  <w:style w:type="paragraph" w:styleId="SemEspaamento">
    <w:name w:val="No Spacing"/>
    <w:uiPriority w:val="1"/>
    <w:qFormat/>
    <w:rsid w:val="004F59CA"/>
    <w:pPr>
      <w:widowControl/>
      <w:autoSpaceDE/>
      <w:autoSpaceDN/>
    </w:pPr>
    <w:rPr>
      <w:lang w:val="pt-BR"/>
    </w:rPr>
  </w:style>
  <w:style w:type="paragraph" w:customStyle="1" w:styleId="LO-normal">
    <w:name w:val="LO-normal"/>
    <w:qFormat/>
    <w:rsid w:val="00CA17EA"/>
    <w:pPr>
      <w:suppressAutoHyphens/>
      <w:autoSpaceDE/>
      <w:autoSpaceDN/>
    </w:pPr>
    <w:rPr>
      <w:rFonts w:ascii="Calibri" w:eastAsia="Calibri" w:hAnsi="Calibri" w:cs="Calibri"/>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3592">
      <w:bodyDiv w:val="1"/>
      <w:marLeft w:val="0"/>
      <w:marRight w:val="0"/>
      <w:marTop w:val="0"/>
      <w:marBottom w:val="0"/>
      <w:divBdr>
        <w:top w:val="none" w:sz="0" w:space="0" w:color="auto"/>
        <w:left w:val="none" w:sz="0" w:space="0" w:color="auto"/>
        <w:bottom w:val="none" w:sz="0" w:space="0" w:color="auto"/>
        <w:right w:val="none" w:sz="0" w:space="0" w:color="auto"/>
      </w:divBdr>
    </w:div>
    <w:div w:id="12444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oniocarlos.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8E80-BEE6-4D8D-B675-E9EBB2E7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1831</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Gabinete</cp:lastModifiedBy>
  <cp:revision>39</cp:revision>
  <cp:lastPrinted>2024-08-07T13:19:00Z</cp:lastPrinted>
  <dcterms:created xsi:type="dcterms:W3CDTF">2024-06-05T20:24:00Z</dcterms:created>
  <dcterms:modified xsi:type="dcterms:W3CDTF">2024-08-22T12:40:00Z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2021</vt:lpwstr>
  </property>
  <property fmtid="{D5CDD505-2E9C-101B-9397-08002B2CF9AE}" pid="4" name="LastSaved">
    <vt:filetime>2024-02-21T00:00:00Z</vt:filetime>
  </property>
</Properties>
</file>