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2A6" w:rsidRDefault="00C16635" w:rsidP="00BE7B1D">
      <w:pPr>
        <w:pStyle w:val="Ttulo1"/>
        <w:rPr>
          <w:rFonts w:ascii="Arial Narrow" w:hAnsi="Arial Narrow" w:cs="Arial"/>
          <w:w w:val="115"/>
          <w:sz w:val="24"/>
          <w:szCs w:val="24"/>
        </w:rPr>
      </w:pPr>
      <w:r w:rsidRPr="00FF482D">
        <w:rPr>
          <w:rFonts w:ascii="Arial Narrow" w:hAnsi="Arial Narrow" w:cs="Arial"/>
          <w:w w:val="115"/>
          <w:sz w:val="24"/>
          <w:szCs w:val="24"/>
        </w:rPr>
        <w:t>COMPRA DISPENSÁVEL</w:t>
      </w:r>
      <w:r w:rsidR="005E71C3" w:rsidRPr="00FF482D">
        <w:rPr>
          <w:rFonts w:ascii="Arial Narrow" w:hAnsi="Arial Narrow" w:cs="Arial"/>
          <w:spacing w:val="25"/>
          <w:w w:val="115"/>
          <w:sz w:val="24"/>
          <w:szCs w:val="24"/>
        </w:rPr>
        <w:t xml:space="preserve"> </w:t>
      </w:r>
      <w:r w:rsidR="005E71C3" w:rsidRPr="00FF482D">
        <w:rPr>
          <w:rFonts w:ascii="Arial Narrow" w:hAnsi="Arial Narrow" w:cs="Arial"/>
          <w:w w:val="115"/>
          <w:sz w:val="24"/>
          <w:szCs w:val="24"/>
        </w:rPr>
        <w:t>Nº</w:t>
      </w:r>
      <w:r w:rsidR="005E71C3" w:rsidRPr="00FF482D">
        <w:rPr>
          <w:rFonts w:ascii="Arial Narrow" w:hAnsi="Arial Narrow" w:cs="Arial"/>
          <w:spacing w:val="29"/>
          <w:w w:val="115"/>
          <w:sz w:val="24"/>
          <w:szCs w:val="24"/>
        </w:rPr>
        <w:t xml:space="preserve"> </w:t>
      </w:r>
      <w:r w:rsidR="00BE7B1D">
        <w:rPr>
          <w:rFonts w:ascii="Arial Narrow" w:hAnsi="Arial Narrow" w:cs="Arial"/>
          <w:spacing w:val="29"/>
          <w:w w:val="115"/>
          <w:sz w:val="24"/>
          <w:szCs w:val="24"/>
        </w:rPr>
        <w:t>40</w:t>
      </w:r>
      <w:r w:rsidR="005E71C3" w:rsidRPr="00FF482D">
        <w:rPr>
          <w:rFonts w:ascii="Arial Narrow" w:hAnsi="Arial Narrow" w:cs="Arial"/>
          <w:w w:val="115"/>
          <w:sz w:val="24"/>
          <w:szCs w:val="24"/>
        </w:rPr>
        <w:t>/2024</w:t>
      </w:r>
      <w:r w:rsidRPr="00FF482D">
        <w:rPr>
          <w:rFonts w:ascii="Arial Narrow" w:hAnsi="Arial Narrow" w:cs="Arial"/>
          <w:w w:val="115"/>
          <w:sz w:val="24"/>
          <w:szCs w:val="24"/>
        </w:rPr>
        <w:t xml:space="preserve"> </w:t>
      </w:r>
      <w:r w:rsidR="00BC2A3C" w:rsidRPr="00FF482D">
        <w:rPr>
          <w:rFonts w:ascii="Arial Narrow" w:hAnsi="Arial Narrow" w:cs="Arial"/>
          <w:w w:val="115"/>
          <w:sz w:val="24"/>
          <w:szCs w:val="24"/>
        </w:rPr>
        <w:t>–</w:t>
      </w:r>
      <w:r w:rsidRPr="00FF482D">
        <w:rPr>
          <w:rFonts w:ascii="Arial Narrow" w:hAnsi="Arial Narrow" w:cs="Arial"/>
          <w:w w:val="115"/>
          <w:sz w:val="24"/>
          <w:szCs w:val="24"/>
        </w:rPr>
        <w:t xml:space="preserve"> </w:t>
      </w:r>
      <w:r w:rsidR="00054D0E">
        <w:rPr>
          <w:rFonts w:ascii="Arial Narrow" w:hAnsi="Arial Narrow" w:cs="Arial"/>
          <w:w w:val="115"/>
          <w:sz w:val="24"/>
          <w:szCs w:val="24"/>
        </w:rPr>
        <w:t xml:space="preserve">SECRETARIA DE </w:t>
      </w:r>
      <w:r w:rsidR="00BE7B1D">
        <w:rPr>
          <w:rFonts w:ascii="Arial Narrow" w:hAnsi="Arial Narrow" w:cs="Arial"/>
          <w:w w:val="115"/>
          <w:sz w:val="24"/>
          <w:szCs w:val="24"/>
        </w:rPr>
        <w:t>INFRAESTRUTURA</w:t>
      </w:r>
    </w:p>
    <w:p w:rsidR="00BE7B1D" w:rsidRPr="00FF482D" w:rsidRDefault="00BE7B1D" w:rsidP="00BE7B1D">
      <w:pPr>
        <w:pStyle w:val="Ttulo1"/>
        <w:rPr>
          <w:rFonts w:ascii="Arial Narrow" w:hAnsi="Arial Narrow" w:cs="Arial"/>
          <w:w w:val="115"/>
          <w:sz w:val="24"/>
          <w:szCs w:val="24"/>
        </w:rPr>
      </w:pPr>
    </w:p>
    <w:p w:rsidR="00BC2A3C" w:rsidRPr="00FF482D" w:rsidRDefault="00BC2A3C">
      <w:pPr>
        <w:pStyle w:val="Ttulo1"/>
        <w:spacing w:before="237"/>
        <w:ind w:left="1398"/>
        <w:rPr>
          <w:rFonts w:ascii="Arial Narrow" w:hAnsi="Arial Narrow" w:cs="Arial"/>
          <w:sz w:val="24"/>
          <w:szCs w:val="24"/>
        </w:rPr>
      </w:pPr>
      <w:r w:rsidRPr="00FF482D">
        <w:rPr>
          <w:rFonts w:ascii="Arial Narrow" w:hAnsi="Arial Narrow" w:cs="Arial"/>
          <w:w w:val="115"/>
          <w:sz w:val="24"/>
          <w:szCs w:val="24"/>
        </w:rPr>
        <w:t xml:space="preserve">Processo Administrativo </w:t>
      </w:r>
      <w:r w:rsidR="00BE7B1D">
        <w:rPr>
          <w:rFonts w:ascii="Arial Narrow" w:hAnsi="Arial Narrow" w:cs="Arial"/>
          <w:w w:val="115"/>
          <w:sz w:val="24"/>
          <w:szCs w:val="24"/>
        </w:rPr>
        <w:t>nº 92</w:t>
      </w:r>
      <w:r w:rsidRPr="00FF482D">
        <w:rPr>
          <w:rFonts w:ascii="Arial Narrow" w:hAnsi="Arial Narrow" w:cs="Arial"/>
          <w:w w:val="115"/>
          <w:sz w:val="24"/>
          <w:szCs w:val="24"/>
        </w:rPr>
        <w:t>/2024</w:t>
      </w:r>
    </w:p>
    <w:p w:rsidR="00461E9D" w:rsidRPr="00FF482D" w:rsidRDefault="00461E9D">
      <w:pPr>
        <w:pStyle w:val="Corpodetexto"/>
        <w:rPr>
          <w:rFonts w:ascii="Arial Narrow" w:hAnsi="Arial Narrow" w:cs="Arial"/>
          <w:b/>
        </w:rPr>
      </w:pPr>
    </w:p>
    <w:p w:rsidR="00461E9D" w:rsidRPr="00FF482D" w:rsidRDefault="005E71C3" w:rsidP="003A1D67">
      <w:pPr>
        <w:spacing w:before="283"/>
        <w:ind w:right="-41"/>
        <w:jc w:val="center"/>
        <w:rPr>
          <w:rFonts w:ascii="Arial Narrow" w:hAnsi="Arial Narrow" w:cs="Arial"/>
          <w:b/>
          <w:sz w:val="24"/>
          <w:szCs w:val="24"/>
        </w:rPr>
      </w:pPr>
      <w:r w:rsidRPr="00FF482D">
        <w:rPr>
          <w:rFonts w:ascii="Arial Narrow" w:hAnsi="Arial Narrow" w:cs="Arial"/>
          <w:b/>
          <w:w w:val="115"/>
          <w:sz w:val="24"/>
          <w:szCs w:val="24"/>
        </w:rPr>
        <w:t>AVISO</w:t>
      </w:r>
      <w:r w:rsidRPr="00FF482D">
        <w:rPr>
          <w:rFonts w:ascii="Arial Narrow" w:hAnsi="Arial Narrow" w:cs="Arial"/>
          <w:b/>
          <w:spacing w:val="36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w w:val="115"/>
          <w:sz w:val="24"/>
          <w:szCs w:val="24"/>
        </w:rPr>
        <w:t>DE</w:t>
      </w:r>
      <w:r w:rsidRPr="00FF482D">
        <w:rPr>
          <w:rFonts w:ascii="Arial Narrow" w:hAnsi="Arial Narrow" w:cs="Arial"/>
          <w:b/>
          <w:spacing w:val="33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w w:val="115"/>
          <w:sz w:val="24"/>
          <w:szCs w:val="24"/>
        </w:rPr>
        <w:t>DISPENSA</w:t>
      </w:r>
      <w:r w:rsidRPr="00FF482D">
        <w:rPr>
          <w:rFonts w:ascii="Arial Narrow" w:hAnsi="Arial Narrow" w:cs="Arial"/>
          <w:b/>
          <w:spacing w:val="34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w w:val="115"/>
          <w:sz w:val="24"/>
          <w:szCs w:val="24"/>
        </w:rPr>
        <w:t>DE</w:t>
      </w:r>
      <w:r w:rsidRPr="00FF482D">
        <w:rPr>
          <w:rFonts w:ascii="Arial Narrow" w:hAnsi="Arial Narrow" w:cs="Arial"/>
          <w:b/>
          <w:spacing w:val="34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w w:val="115"/>
          <w:sz w:val="24"/>
          <w:szCs w:val="24"/>
        </w:rPr>
        <w:t>LICITAÇÃO</w:t>
      </w:r>
      <w:r w:rsidR="00037358" w:rsidRPr="00FF482D">
        <w:rPr>
          <w:rFonts w:ascii="Arial Narrow" w:hAnsi="Arial Narrow" w:cs="Arial"/>
          <w:b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spacing w:val="-68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w w:val="115"/>
          <w:sz w:val="24"/>
          <w:szCs w:val="24"/>
        </w:rPr>
        <w:t>E</w:t>
      </w:r>
    </w:p>
    <w:p w:rsidR="00461E9D" w:rsidRPr="00FF482D" w:rsidRDefault="005E71C3">
      <w:pPr>
        <w:pStyle w:val="Ttulo1"/>
        <w:rPr>
          <w:rFonts w:ascii="Arial Narrow" w:hAnsi="Arial Narrow" w:cs="Arial"/>
          <w:sz w:val="24"/>
          <w:szCs w:val="24"/>
        </w:rPr>
      </w:pPr>
      <w:r w:rsidRPr="00FF482D">
        <w:rPr>
          <w:rFonts w:ascii="Arial Narrow" w:hAnsi="Arial Narrow" w:cs="Arial"/>
          <w:w w:val="115"/>
          <w:sz w:val="24"/>
          <w:szCs w:val="24"/>
        </w:rPr>
        <w:t>PEDIDO</w:t>
      </w:r>
      <w:r w:rsidRPr="00FF482D">
        <w:rPr>
          <w:rFonts w:ascii="Arial Narrow" w:hAnsi="Arial Narrow" w:cs="Arial"/>
          <w:spacing w:val="39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w w:val="115"/>
          <w:sz w:val="24"/>
          <w:szCs w:val="24"/>
        </w:rPr>
        <w:t>DE</w:t>
      </w:r>
      <w:r w:rsidRPr="00FF482D">
        <w:rPr>
          <w:rFonts w:ascii="Arial Narrow" w:hAnsi="Arial Narrow" w:cs="Arial"/>
          <w:spacing w:val="36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w w:val="115"/>
          <w:sz w:val="24"/>
          <w:szCs w:val="24"/>
        </w:rPr>
        <w:t>MANIFESTAÇÃO</w:t>
      </w:r>
      <w:r w:rsidRPr="00FF482D">
        <w:rPr>
          <w:rFonts w:ascii="Arial Narrow" w:hAnsi="Arial Narrow" w:cs="Arial"/>
          <w:spacing w:val="39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w w:val="115"/>
          <w:sz w:val="24"/>
          <w:szCs w:val="24"/>
        </w:rPr>
        <w:t>DE</w:t>
      </w:r>
      <w:r w:rsidRPr="00FF482D">
        <w:rPr>
          <w:rFonts w:ascii="Arial Narrow" w:hAnsi="Arial Narrow" w:cs="Arial"/>
          <w:spacing w:val="36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w w:val="115"/>
          <w:sz w:val="24"/>
          <w:szCs w:val="24"/>
        </w:rPr>
        <w:t>INTERESSE</w:t>
      </w:r>
    </w:p>
    <w:p w:rsidR="00461E9D" w:rsidRPr="00FF482D" w:rsidRDefault="00461E9D">
      <w:pPr>
        <w:pStyle w:val="Corpodetexto"/>
        <w:rPr>
          <w:rFonts w:ascii="Arial Narrow" w:hAnsi="Arial Narrow" w:cs="Arial"/>
          <w:b/>
        </w:rPr>
      </w:pPr>
    </w:p>
    <w:p w:rsidR="00461E9D" w:rsidRPr="00FF482D" w:rsidRDefault="005E71C3">
      <w:pPr>
        <w:pStyle w:val="Corpodetexto"/>
        <w:spacing w:before="285"/>
        <w:ind w:left="102" w:right="544"/>
        <w:jc w:val="both"/>
        <w:rPr>
          <w:rFonts w:ascii="Arial Narrow" w:hAnsi="Arial Narrow" w:cs="Arial"/>
        </w:rPr>
      </w:pPr>
      <w:r w:rsidRPr="00FF482D">
        <w:rPr>
          <w:rFonts w:ascii="Arial Narrow" w:hAnsi="Arial Narrow" w:cs="Arial"/>
        </w:rPr>
        <w:t>Na</w:t>
      </w:r>
      <w:r w:rsidRPr="00FF482D">
        <w:rPr>
          <w:rFonts w:ascii="Arial Narrow" w:hAnsi="Arial Narrow" w:cs="Arial"/>
          <w:spacing w:val="-7"/>
        </w:rPr>
        <w:t xml:space="preserve"> </w:t>
      </w:r>
      <w:r w:rsidRPr="00FF482D">
        <w:rPr>
          <w:rFonts w:ascii="Arial Narrow" w:hAnsi="Arial Narrow" w:cs="Arial"/>
        </w:rPr>
        <w:t>forma</w:t>
      </w:r>
      <w:r w:rsidRPr="00FF482D">
        <w:rPr>
          <w:rFonts w:ascii="Arial Narrow" w:hAnsi="Arial Narrow" w:cs="Arial"/>
          <w:spacing w:val="-6"/>
        </w:rPr>
        <w:t xml:space="preserve"> </w:t>
      </w:r>
      <w:r w:rsidRPr="00FF482D">
        <w:rPr>
          <w:rFonts w:ascii="Arial Narrow" w:hAnsi="Arial Narrow" w:cs="Arial"/>
        </w:rPr>
        <w:t>do</w:t>
      </w:r>
      <w:r w:rsidRPr="00FF482D">
        <w:rPr>
          <w:rFonts w:ascii="Arial Narrow" w:hAnsi="Arial Narrow" w:cs="Arial"/>
          <w:spacing w:val="-3"/>
        </w:rPr>
        <w:t xml:space="preserve"> </w:t>
      </w:r>
      <w:r w:rsidRPr="00FF482D">
        <w:rPr>
          <w:rFonts w:ascii="Arial Narrow" w:hAnsi="Arial Narrow" w:cs="Arial"/>
        </w:rPr>
        <w:t>artigo</w:t>
      </w:r>
      <w:r w:rsidRPr="00FF482D">
        <w:rPr>
          <w:rFonts w:ascii="Arial Narrow" w:hAnsi="Arial Narrow" w:cs="Arial"/>
          <w:spacing w:val="-5"/>
        </w:rPr>
        <w:t xml:space="preserve"> </w:t>
      </w:r>
      <w:r w:rsidRPr="00FF482D">
        <w:rPr>
          <w:rFonts w:ascii="Arial Narrow" w:hAnsi="Arial Narrow" w:cs="Arial"/>
        </w:rPr>
        <w:t>75,</w:t>
      </w:r>
      <w:r w:rsidRPr="00FF482D">
        <w:rPr>
          <w:rFonts w:ascii="Arial Narrow" w:hAnsi="Arial Narrow" w:cs="Arial"/>
          <w:spacing w:val="-3"/>
        </w:rPr>
        <w:t xml:space="preserve"> </w:t>
      </w:r>
      <w:r w:rsidRPr="00FF482D">
        <w:rPr>
          <w:rFonts w:ascii="Arial Narrow" w:hAnsi="Arial Narrow" w:cs="Arial"/>
        </w:rPr>
        <w:t>§</w:t>
      </w:r>
      <w:r w:rsidRPr="00FF482D">
        <w:rPr>
          <w:rFonts w:ascii="Arial Narrow" w:hAnsi="Arial Narrow" w:cs="Arial"/>
          <w:spacing w:val="-3"/>
        </w:rPr>
        <w:t xml:space="preserve"> </w:t>
      </w:r>
      <w:r w:rsidRPr="00FF482D">
        <w:rPr>
          <w:rFonts w:ascii="Arial Narrow" w:hAnsi="Arial Narrow" w:cs="Arial"/>
        </w:rPr>
        <w:t>3º,</w:t>
      </w:r>
      <w:r w:rsidRPr="00FF482D">
        <w:rPr>
          <w:rFonts w:ascii="Arial Narrow" w:hAnsi="Arial Narrow" w:cs="Arial"/>
          <w:spacing w:val="-5"/>
        </w:rPr>
        <w:t xml:space="preserve"> </w:t>
      </w:r>
      <w:r w:rsidRPr="00FF482D">
        <w:rPr>
          <w:rFonts w:ascii="Arial Narrow" w:hAnsi="Arial Narrow" w:cs="Arial"/>
        </w:rPr>
        <w:t>da</w:t>
      </w:r>
      <w:r w:rsidRPr="00FF482D">
        <w:rPr>
          <w:rFonts w:ascii="Arial Narrow" w:hAnsi="Arial Narrow" w:cs="Arial"/>
          <w:spacing w:val="-6"/>
        </w:rPr>
        <w:t xml:space="preserve"> </w:t>
      </w:r>
      <w:r w:rsidRPr="00FF482D">
        <w:rPr>
          <w:rFonts w:ascii="Arial Narrow" w:hAnsi="Arial Narrow" w:cs="Arial"/>
        </w:rPr>
        <w:t>Lei</w:t>
      </w:r>
      <w:r w:rsidRPr="00FF482D">
        <w:rPr>
          <w:rFonts w:ascii="Arial Narrow" w:hAnsi="Arial Narrow" w:cs="Arial"/>
          <w:spacing w:val="-5"/>
        </w:rPr>
        <w:t xml:space="preserve"> </w:t>
      </w:r>
      <w:r w:rsidRPr="00FF482D">
        <w:rPr>
          <w:rFonts w:ascii="Arial Narrow" w:hAnsi="Arial Narrow" w:cs="Arial"/>
        </w:rPr>
        <w:t>nº</w:t>
      </w:r>
      <w:r w:rsidRPr="00FF482D">
        <w:rPr>
          <w:rFonts w:ascii="Arial Narrow" w:hAnsi="Arial Narrow" w:cs="Arial"/>
          <w:spacing w:val="-5"/>
        </w:rPr>
        <w:t xml:space="preserve"> </w:t>
      </w:r>
      <w:r w:rsidRPr="00FF482D">
        <w:rPr>
          <w:rFonts w:ascii="Arial Narrow" w:hAnsi="Arial Narrow" w:cs="Arial"/>
        </w:rPr>
        <w:t>14.133/2021,</w:t>
      </w:r>
      <w:r w:rsidRPr="00FF482D">
        <w:rPr>
          <w:rFonts w:ascii="Arial Narrow" w:hAnsi="Arial Narrow" w:cs="Arial"/>
          <w:spacing w:val="-5"/>
        </w:rPr>
        <w:t xml:space="preserve"> </w:t>
      </w:r>
      <w:r w:rsidRPr="00FF482D">
        <w:rPr>
          <w:rFonts w:ascii="Arial Narrow" w:hAnsi="Arial Narrow" w:cs="Arial"/>
        </w:rPr>
        <w:t>o</w:t>
      </w:r>
      <w:r w:rsidRPr="00FF482D">
        <w:rPr>
          <w:rFonts w:ascii="Arial Narrow" w:hAnsi="Arial Narrow" w:cs="Arial"/>
          <w:spacing w:val="-5"/>
        </w:rPr>
        <w:t xml:space="preserve"> </w:t>
      </w:r>
      <w:r w:rsidRPr="00FF482D">
        <w:rPr>
          <w:rFonts w:ascii="Arial Narrow" w:hAnsi="Arial Narrow" w:cs="Arial"/>
        </w:rPr>
        <w:t>Município</w:t>
      </w:r>
      <w:r w:rsidRPr="00FF482D">
        <w:rPr>
          <w:rFonts w:ascii="Arial Narrow" w:hAnsi="Arial Narrow" w:cs="Arial"/>
          <w:spacing w:val="-5"/>
        </w:rPr>
        <w:t xml:space="preserve"> </w:t>
      </w:r>
      <w:r w:rsidRPr="00FF482D">
        <w:rPr>
          <w:rFonts w:ascii="Arial Narrow" w:hAnsi="Arial Narrow" w:cs="Arial"/>
        </w:rPr>
        <w:t xml:space="preserve">de </w:t>
      </w:r>
      <w:r w:rsidR="00BC2A3C" w:rsidRPr="00FF482D">
        <w:rPr>
          <w:rFonts w:ascii="Arial Narrow" w:hAnsi="Arial Narrow" w:cs="Arial"/>
        </w:rPr>
        <w:t>Antonio Carlos</w:t>
      </w:r>
      <w:r w:rsidR="00037358" w:rsidRPr="00FF482D">
        <w:rPr>
          <w:rFonts w:ascii="Arial Narrow" w:hAnsi="Arial Narrow" w:cs="Arial"/>
        </w:rPr>
        <w:t xml:space="preserve">/SC </w:t>
      </w:r>
      <w:r w:rsidRPr="00FF482D">
        <w:rPr>
          <w:rFonts w:ascii="Arial Narrow" w:hAnsi="Arial Narrow" w:cs="Arial"/>
        </w:rPr>
        <w:t>manifesta</w:t>
      </w:r>
      <w:r w:rsidR="00DB078B" w:rsidRPr="00FF482D">
        <w:rPr>
          <w:rFonts w:ascii="Arial Narrow" w:hAnsi="Arial Narrow" w:cs="Arial"/>
        </w:rPr>
        <w:t xml:space="preserve"> </w:t>
      </w:r>
      <w:r w:rsidRPr="00FF482D">
        <w:rPr>
          <w:rFonts w:ascii="Arial Narrow" w:hAnsi="Arial Narrow" w:cs="Arial"/>
          <w:spacing w:val="-57"/>
        </w:rPr>
        <w:t xml:space="preserve"> </w:t>
      </w:r>
      <w:r w:rsidRPr="00FF482D">
        <w:rPr>
          <w:rFonts w:ascii="Arial Narrow" w:hAnsi="Arial Narrow" w:cs="Arial"/>
        </w:rPr>
        <w:t>interesse em obter propostas adicionais de eventuais interessados para o fornecimento do</w:t>
      </w:r>
      <w:r w:rsidRPr="00FF482D">
        <w:rPr>
          <w:rFonts w:ascii="Arial Narrow" w:hAnsi="Arial Narrow" w:cs="Arial"/>
          <w:spacing w:val="1"/>
        </w:rPr>
        <w:t xml:space="preserve"> </w:t>
      </w:r>
      <w:r w:rsidRPr="00FF482D">
        <w:rPr>
          <w:rFonts w:ascii="Arial Narrow" w:hAnsi="Arial Narrow" w:cs="Arial"/>
        </w:rPr>
        <w:t>seguinte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FF482D">
        <w:rPr>
          <w:rFonts w:ascii="Arial Narrow" w:hAnsi="Arial Narrow" w:cs="Arial"/>
        </w:rPr>
        <w:t>objeto:</w:t>
      </w:r>
    </w:p>
    <w:p w:rsidR="00461E9D" w:rsidRPr="00FF482D" w:rsidRDefault="00461E9D">
      <w:pPr>
        <w:pStyle w:val="Corpodetexto"/>
        <w:spacing w:before="11"/>
        <w:rPr>
          <w:rFonts w:ascii="Arial Narrow" w:hAnsi="Arial Narrow" w:cs="Arial"/>
        </w:rPr>
      </w:pPr>
    </w:p>
    <w:p w:rsidR="00F64DC9" w:rsidRPr="00FF482D" w:rsidRDefault="005E71C3" w:rsidP="00F64DC9">
      <w:pPr>
        <w:pStyle w:val="Ttulo2"/>
        <w:numPr>
          <w:ilvl w:val="0"/>
          <w:numId w:val="22"/>
        </w:numPr>
        <w:rPr>
          <w:rFonts w:ascii="Arial Narrow" w:hAnsi="Arial Narrow" w:cs="Arial"/>
        </w:rPr>
      </w:pPr>
      <w:r w:rsidRPr="00FF482D">
        <w:rPr>
          <w:rFonts w:ascii="Arial Narrow" w:hAnsi="Arial Narrow" w:cs="Arial"/>
        </w:rPr>
        <w:t>OBJETO</w:t>
      </w:r>
    </w:p>
    <w:p w:rsidR="003A1D67" w:rsidRDefault="00BE7B1D" w:rsidP="003A1D67">
      <w:pPr>
        <w:pStyle w:val="PargrafodaLista"/>
        <w:tabs>
          <w:tab w:val="left" w:pos="328"/>
        </w:tabs>
        <w:ind w:right="551"/>
        <w:rPr>
          <w:rFonts w:ascii="Arial Narrow" w:hAnsi="Arial Narrow" w:cs="Arial"/>
          <w:sz w:val="24"/>
          <w:szCs w:val="24"/>
        </w:rPr>
      </w:pPr>
      <w:r w:rsidRPr="00BE7B1D">
        <w:rPr>
          <w:rFonts w:ascii="Arial Narrow" w:hAnsi="Arial Narrow" w:cs="Arial"/>
          <w:sz w:val="24"/>
          <w:szCs w:val="24"/>
        </w:rPr>
        <w:t>Aquisição de mascotes de pelúcia para distribuição aos estudantes participantes do programa “Bombeiro Mirim”, coordenado pelo Corpo de Bombeiros Militar e pelos Bombeiros Comunitários desta Municipalidade.</w:t>
      </w:r>
    </w:p>
    <w:p w:rsidR="00BE7B1D" w:rsidRPr="00FF482D" w:rsidRDefault="00BE7B1D" w:rsidP="003A1D67">
      <w:pPr>
        <w:pStyle w:val="PargrafodaLista"/>
        <w:tabs>
          <w:tab w:val="left" w:pos="328"/>
        </w:tabs>
        <w:ind w:right="551"/>
        <w:rPr>
          <w:rFonts w:ascii="Arial Narrow" w:hAnsi="Arial Narrow" w:cs="Arial"/>
          <w:sz w:val="24"/>
          <w:szCs w:val="24"/>
        </w:rPr>
      </w:pPr>
    </w:p>
    <w:p w:rsidR="00461E9D" w:rsidRPr="00FF482D" w:rsidRDefault="005E71C3" w:rsidP="005802A6">
      <w:pPr>
        <w:pStyle w:val="PargrafodaLista"/>
        <w:numPr>
          <w:ilvl w:val="0"/>
          <w:numId w:val="22"/>
        </w:numPr>
        <w:tabs>
          <w:tab w:val="left" w:pos="343"/>
        </w:tabs>
        <w:rPr>
          <w:rFonts w:ascii="Arial Narrow" w:hAnsi="Arial Narrow" w:cs="Arial"/>
          <w:b/>
          <w:sz w:val="24"/>
          <w:szCs w:val="24"/>
        </w:rPr>
      </w:pPr>
      <w:r w:rsidRPr="00FF482D">
        <w:rPr>
          <w:rFonts w:ascii="Arial Narrow" w:hAnsi="Arial Narrow" w:cs="Arial"/>
          <w:b/>
          <w:sz w:val="24"/>
          <w:szCs w:val="24"/>
        </w:rPr>
        <w:t>DAS</w:t>
      </w:r>
      <w:r w:rsidRPr="00FF482D">
        <w:rPr>
          <w:rFonts w:ascii="Arial Narrow" w:hAnsi="Arial Narrow" w:cs="Arial"/>
          <w:b/>
          <w:spacing w:val="-3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sz w:val="24"/>
          <w:szCs w:val="24"/>
        </w:rPr>
        <w:t>CONDIÇÕES</w:t>
      </w:r>
      <w:r w:rsidRPr="00FF482D">
        <w:rPr>
          <w:rFonts w:ascii="Arial Narrow" w:hAnsi="Arial Narrow" w:cs="Arial"/>
          <w:b/>
          <w:spacing w:val="-3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sz w:val="24"/>
          <w:szCs w:val="24"/>
        </w:rPr>
        <w:t>DE</w:t>
      </w:r>
      <w:r w:rsidRPr="00FF482D">
        <w:rPr>
          <w:rFonts w:ascii="Arial Narrow" w:hAnsi="Arial Narrow" w:cs="Arial"/>
          <w:b/>
          <w:spacing w:val="-3"/>
          <w:sz w:val="24"/>
          <w:szCs w:val="24"/>
        </w:rPr>
        <w:t xml:space="preserve"> </w:t>
      </w:r>
      <w:r w:rsidRPr="00FF482D">
        <w:rPr>
          <w:rFonts w:ascii="Arial Narrow" w:hAnsi="Arial Narrow" w:cs="Arial"/>
          <w:b/>
          <w:sz w:val="24"/>
          <w:szCs w:val="24"/>
        </w:rPr>
        <w:t>HABILITAÇÃO</w:t>
      </w:r>
    </w:p>
    <w:p w:rsidR="00461E9D" w:rsidRPr="00FF482D" w:rsidRDefault="005E71C3">
      <w:pPr>
        <w:pStyle w:val="Corpodetexto"/>
        <w:ind w:left="102" w:right="548"/>
        <w:jc w:val="both"/>
        <w:rPr>
          <w:rFonts w:ascii="Arial Narrow" w:hAnsi="Arial Narrow" w:cs="Arial"/>
        </w:rPr>
      </w:pPr>
      <w:r w:rsidRPr="00FF482D">
        <w:rPr>
          <w:rFonts w:ascii="Arial Narrow" w:hAnsi="Arial Narrow" w:cs="Arial"/>
        </w:rPr>
        <w:t>A</w:t>
      </w:r>
      <w:r w:rsidRPr="00FF482D">
        <w:rPr>
          <w:rFonts w:ascii="Arial Narrow" w:hAnsi="Arial Narrow" w:cs="Arial"/>
          <w:spacing w:val="-3"/>
        </w:rPr>
        <w:t xml:space="preserve"> </w:t>
      </w:r>
      <w:r w:rsidRPr="00FF482D">
        <w:rPr>
          <w:rFonts w:ascii="Arial Narrow" w:hAnsi="Arial Narrow" w:cs="Arial"/>
        </w:rPr>
        <w:t>empresa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FF482D">
        <w:rPr>
          <w:rFonts w:ascii="Arial Narrow" w:hAnsi="Arial Narrow" w:cs="Arial"/>
        </w:rPr>
        <w:t>contratada</w:t>
      </w:r>
      <w:r w:rsidRPr="00FF482D">
        <w:rPr>
          <w:rFonts w:ascii="Arial Narrow" w:hAnsi="Arial Narrow" w:cs="Arial"/>
          <w:spacing w:val="-4"/>
        </w:rPr>
        <w:t xml:space="preserve"> </w:t>
      </w:r>
      <w:r w:rsidRPr="00FF482D">
        <w:rPr>
          <w:rFonts w:ascii="Arial Narrow" w:hAnsi="Arial Narrow" w:cs="Arial"/>
        </w:rPr>
        <w:t>para</w:t>
      </w:r>
      <w:r w:rsidRPr="00FF482D">
        <w:rPr>
          <w:rFonts w:ascii="Arial Narrow" w:hAnsi="Arial Narrow" w:cs="Arial"/>
          <w:spacing w:val="-4"/>
        </w:rPr>
        <w:t xml:space="preserve"> </w:t>
      </w:r>
      <w:r w:rsidRPr="00FF482D">
        <w:rPr>
          <w:rFonts w:ascii="Arial Narrow" w:hAnsi="Arial Narrow" w:cs="Arial"/>
        </w:rPr>
        <w:t>este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FF482D">
        <w:rPr>
          <w:rFonts w:ascii="Arial Narrow" w:hAnsi="Arial Narrow" w:cs="Arial"/>
        </w:rPr>
        <w:t>processo</w:t>
      </w:r>
      <w:r w:rsidRPr="00FF482D">
        <w:rPr>
          <w:rFonts w:ascii="Arial Narrow" w:hAnsi="Arial Narrow" w:cs="Arial"/>
          <w:spacing w:val="-2"/>
        </w:rPr>
        <w:t xml:space="preserve"> </w:t>
      </w:r>
      <w:r w:rsidRPr="00FF482D">
        <w:rPr>
          <w:rFonts w:ascii="Arial Narrow" w:hAnsi="Arial Narrow" w:cs="Arial"/>
        </w:rPr>
        <w:t>de</w:t>
      </w:r>
      <w:r w:rsidRPr="00FF482D">
        <w:rPr>
          <w:rFonts w:ascii="Arial Narrow" w:hAnsi="Arial Narrow" w:cs="Arial"/>
          <w:spacing w:val="-4"/>
        </w:rPr>
        <w:t xml:space="preserve"> </w:t>
      </w:r>
      <w:r w:rsidR="00DB078B" w:rsidRPr="00FF482D">
        <w:rPr>
          <w:rFonts w:ascii="Arial Narrow" w:hAnsi="Arial Narrow" w:cs="Arial"/>
          <w:spacing w:val="-4"/>
        </w:rPr>
        <w:t xml:space="preserve">dispensa de </w:t>
      </w:r>
      <w:r w:rsidR="00BA0D59" w:rsidRPr="00FF482D">
        <w:rPr>
          <w:rFonts w:ascii="Arial Narrow" w:hAnsi="Arial Narrow" w:cs="Arial"/>
        </w:rPr>
        <w:t xml:space="preserve">licitação </w:t>
      </w:r>
      <w:r w:rsidRPr="00FF482D">
        <w:rPr>
          <w:rFonts w:ascii="Arial Narrow" w:hAnsi="Arial Narrow" w:cs="Arial"/>
        </w:rPr>
        <w:t>deverá</w:t>
      </w:r>
      <w:r w:rsidRPr="00FF482D">
        <w:rPr>
          <w:rFonts w:ascii="Arial Narrow" w:hAnsi="Arial Narrow" w:cs="Arial"/>
          <w:spacing w:val="-2"/>
        </w:rPr>
        <w:t xml:space="preserve"> </w:t>
      </w:r>
      <w:r w:rsidRPr="00FF482D">
        <w:rPr>
          <w:rFonts w:ascii="Arial Narrow" w:hAnsi="Arial Narrow" w:cs="Arial"/>
        </w:rPr>
        <w:t>demonstrar</w:t>
      </w:r>
      <w:r w:rsidRPr="00FF482D">
        <w:rPr>
          <w:rFonts w:ascii="Arial Narrow" w:hAnsi="Arial Narrow" w:cs="Arial"/>
          <w:spacing w:val="-4"/>
        </w:rPr>
        <w:t xml:space="preserve"> </w:t>
      </w:r>
      <w:r w:rsidRPr="00FF482D">
        <w:rPr>
          <w:rFonts w:ascii="Arial Narrow" w:hAnsi="Arial Narrow" w:cs="Arial"/>
        </w:rPr>
        <w:t>sua</w:t>
      </w:r>
      <w:r w:rsidRPr="00FF482D">
        <w:rPr>
          <w:rFonts w:ascii="Arial Narrow" w:hAnsi="Arial Narrow" w:cs="Arial"/>
          <w:spacing w:val="-4"/>
        </w:rPr>
        <w:t xml:space="preserve"> </w:t>
      </w:r>
      <w:r w:rsidRPr="00FF482D">
        <w:rPr>
          <w:rFonts w:ascii="Arial Narrow" w:hAnsi="Arial Narrow" w:cs="Arial"/>
        </w:rPr>
        <w:t>habilitação</w:t>
      </w:r>
      <w:r w:rsidRPr="00FF482D">
        <w:rPr>
          <w:rFonts w:ascii="Arial Narrow" w:hAnsi="Arial Narrow" w:cs="Arial"/>
          <w:spacing w:val="-3"/>
        </w:rPr>
        <w:t xml:space="preserve"> </w:t>
      </w:r>
      <w:r w:rsidRPr="00FF482D">
        <w:rPr>
          <w:rFonts w:ascii="Arial Narrow" w:hAnsi="Arial Narrow" w:cs="Arial"/>
        </w:rPr>
        <w:t>diante</w:t>
      </w:r>
      <w:r w:rsidRPr="00FF482D">
        <w:rPr>
          <w:rFonts w:ascii="Arial Narrow" w:hAnsi="Arial Narrow" w:cs="Arial"/>
          <w:spacing w:val="-57"/>
        </w:rPr>
        <w:t xml:space="preserve"> </w:t>
      </w:r>
      <w:r w:rsidR="00360D49" w:rsidRPr="00FF482D">
        <w:rPr>
          <w:rFonts w:ascii="Arial Narrow" w:hAnsi="Arial Narrow" w:cs="Arial"/>
          <w:spacing w:val="-57"/>
        </w:rPr>
        <w:t xml:space="preserve">           </w:t>
      </w:r>
      <w:r w:rsidR="00360D49" w:rsidRPr="00FF482D">
        <w:rPr>
          <w:rFonts w:ascii="Arial Narrow" w:hAnsi="Arial Narrow" w:cs="Arial"/>
        </w:rPr>
        <w:t xml:space="preserve"> da </w:t>
      </w:r>
      <w:r w:rsidRPr="00FF482D">
        <w:rPr>
          <w:rFonts w:ascii="Arial Narrow" w:hAnsi="Arial Narrow" w:cs="Arial"/>
        </w:rPr>
        <w:t>apresentação dos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FF482D">
        <w:rPr>
          <w:rFonts w:ascii="Arial Narrow" w:hAnsi="Arial Narrow" w:cs="Arial"/>
        </w:rPr>
        <w:t>documentos elencados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124B23">
        <w:rPr>
          <w:rFonts w:ascii="Arial Narrow" w:hAnsi="Arial Narrow" w:cs="Arial"/>
        </w:rPr>
        <w:t>no item</w:t>
      </w:r>
      <w:r w:rsidRPr="00124B23">
        <w:rPr>
          <w:rFonts w:ascii="Arial Narrow" w:hAnsi="Arial Narrow" w:cs="Arial"/>
          <w:spacing w:val="-1"/>
        </w:rPr>
        <w:t xml:space="preserve"> </w:t>
      </w:r>
      <w:r w:rsidR="00124B23" w:rsidRPr="00762B35">
        <w:rPr>
          <w:rFonts w:ascii="Arial Narrow" w:hAnsi="Arial Narrow" w:cs="Arial"/>
        </w:rPr>
        <w:t>V</w:t>
      </w:r>
      <w:r w:rsidR="00BE7B1D">
        <w:rPr>
          <w:rFonts w:ascii="Arial Narrow" w:hAnsi="Arial Narrow" w:cs="Arial"/>
        </w:rPr>
        <w:t>II</w:t>
      </w:r>
      <w:r w:rsidR="00124B23" w:rsidRPr="00762B35">
        <w:rPr>
          <w:rFonts w:ascii="Arial Narrow" w:hAnsi="Arial Narrow" w:cs="Arial"/>
        </w:rPr>
        <w:t>I</w:t>
      </w:r>
      <w:r w:rsidRPr="00762B35">
        <w:rPr>
          <w:rFonts w:ascii="Arial Narrow" w:hAnsi="Arial Narrow" w:cs="Arial"/>
        </w:rPr>
        <w:t xml:space="preserve"> do</w:t>
      </w:r>
      <w:r w:rsidRPr="00762B35">
        <w:rPr>
          <w:rFonts w:ascii="Arial Narrow" w:hAnsi="Arial Narrow" w:cs="Arial"/>
          <w:spacing w:val="-1"/>
        </w:rPr>
        <w:t xml:space="preserve"> </w:t>
      </w:r>
      <w:r w:rsidRPr="00762B35">
        <w:rPr>
          <w:rFonts w:ascii="Arial Narrow" w:hAnsi="Arial Narrow" w:cs="Arial"/>
        </w:rPr>
        <w:t>Anexo</w:t>
      </w:r>
      <w:r w:rsidRPr="00762B35">
        <w:rPr>
          <w:rFonts w:ascii="Arial Narrow" w:hAnsi="Arial Narrow" w:cs="Arial"/>
          <w:spacing w:val="2"/>
        </w:rPr>
        <w:t xml:space="preserve"> </w:t>
      </w:r>
      <w:r w:rsidRPr="00762B35">
        <w:rPr>
          <w:rFonts w:ascii="Arial Narrow" w:hAnsi="Arial Narrow" w:cs="Arial"/>
        </w:rPr>
        <w:t>I –</w:t>
      </w:r>
      <w:r w:rsidRPr="00762B35">
        <w:rPr>
          <w:rFonts w:ascii="Arial Narrow" w:hAnsi="Arial Narrow" w:cs="Arial"/>
          <w:spacing w:val="-1"/>
        </w:rPr>
        <w:t xml:space="preserve"> </w:t>
      </w:r>
      <w:r w:rsidRPr="00762B35">
        <w:rPr>
          <w:rFonts w:ascii="Arial Narrow" w:hAnsi="Arial Narrow" w:cs="Arial"/>
        </w:rPr>
        <w:t>Termo de</w:t>
      </w:r>
      <w:r w:rsidRPr="00762B35">
        <w:rPr>
          <w:rFonts w:ascii="Arial Narrow" w:hAnsi="Arial Narrow" w:cs="Arial"/>
          <w:spacing w:val="-3"/>
        </w:rPr>
        <w:t xml:space="preserve"> </w:t>
      </w:r>
      <w:r w:rsidRPr="00762B35">
        <w:rPr>
          <w:rFonts w:ascii="Arial Narrow" w:hAnsi="Arial Narrow" w:cs="Arial"/>
        </w:rPr>
        <w:t>Referência.</w:t>
      </w:r>
    </w:p>
    <w:p w:rsidR="00461E9D" w:rsidRPr="00FF482D" w:rsidRDefault="00360D49">
      <w:pPr>
        <w:pStyle w:val="Corpodetexto"/>
        <w:spacing w:before="7"/>
        <w:rPr>
          <w:rFonts w:ascii="Arial Narrow" w:hAnsi="Arial Narrow" w:cs="Arial"/>
        </w:rPr>
      </w:pPr>
      <w:r w:rsidRPr="00FF482D">
        <w:rPr>
          <w:rFonts w:ascii="Arial Narrow" w:hAnsi="Arial Narrow" w:cs="Arial"/>
        </w:rPr>
        <w:t xml:space="preserve"> </w:t>
      </w:r>
    </w:p>
    <w:p w:rsidR="00461E9D" w:rsidRPr="00FF482D" w:rsidRDefault="005E71C3" w:rsidP="005802A6">
      <w:pPr>
        <w:pStyle w:val="Ttulo2"/>
        <w:numPr>
          <w:ilvl w:val="0"/>
          <w:numId w:val="22"/>
        </w:numPr>
        <w:tabs>
          <w:tab w:val="left" w:pos="343"/>
        </w:tabs>
        <w:spacing w:before="1"/>
        <w:rPr>
          <w:rFonts w:ascii="Arial Narrow" w:hAnsi="Arial Narrow" w:cs="Arial"/>
        </w:rPr>
      </w:pPr>
      <w:r w:rsidRPr="00FF482D">
        <w:rPr>
          <w:rFonts w:ascii="Arial Narrow" w:hAnsi="Arial Narrow" w:cs="Arial"/>
        </w:rPr>
        <w:t>INTERESSE</w:t>
      </w:r>
      <w:r w:rsidRPr="00FF482D">
        <w:rPr>
          <w:rFonts w:ascii="Arial Narrow" w:hAnsi="Arial Narrow" w:cs="Arial"/>
          <w:spacing w:val="-2"/>
        </w:rPr>
        <w:t xml:space="preserve"> </w:t>
      </w:r>
      <w:r w:rsidRPr="00FF482D">
        <w:rPr>
          <w:rFonts w:ascii="Arial Narrow" w:hAnsi="Arial Narrow" w:cs="Arial"/>
        </w:rPr>
        <w:t>DA</w:t>
      </w:r>
      <w:r w:rsidRPr="00FF482D">
        <w:rPr>
          <w:rFonts w:ascii="Arial Narrow" w:hAnsi="Arial Narrow" w:cs="Arial"/>
          <w:spacing w:val="-3"/>
        </w:rPr>
        <w:t xml:space="preserve"> </w:t>
      </w:r>
      <w:r w:rsidRPr="00FF482D">
        <w:rPr>
          <w:rFonts w:ascii="Arial Narrow" w:hAnsi="Arial Narrow" w:cs="Arial"/>
        </w:rPr>
        <w:t>ADMINISTRAÇÃO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FF482D">
        <w:rPr>
          <w:rFonts w:ascii="Arial Narrow" w:hAnsi="Arial Narrow" w:cs="Arial"/>
        </w:rPr>
        <w:t>EM</w:t>
      </w:r>
      <w:r w:rsidRPr="00FF482D">
        <w:rPr>
          <w:rFonts w:ascii="Arial Narrow" w:hAnsi="Arial Narrow" w:cs="Arial"/>
          <w:spacing w:val="-3"/>
        </w:rPr>
        <w:t xml:space="preserve"> </w:t>
      </w:r>
      <w:r w:rsidRPr="00FF482D">
        <w:rPr>
          <w:rFonts w:ascii="Arial Narrow" w:hAnsi="Arial Narrow" w:cs="Arial"/>
        </w:rPr>
        <w:t>OBTER</w:t>
      </w:r>
      <w:r w:rsidRPr="00FF482D">
        <w:rPr>
          <w:rFonts w:ascii="Arial Narrow" w:hAnsi="Arial Narrow" w:cs="Arial"/>
          <w:spacing w:val="-2"/>
        </w:rPr>
        <w:t xml:space="preserve"> </w:t>
      </w:r>
      <w:r w:rsidRPr="00FF482D">
        <w:rPr>
          <w:rFonts w:ascii="Arial Narrow" w:hAnsi="Arial Narrow" w:cs="Arial"/>
        </w:rPr>
        <w:t>PROPOSTAS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FF482D">
        <w:rPr>
          <w:rFonts w:ascii="Arial Narrow" w:hAnsi="Arial Narrow" w:cs="Arial"/>
        </w:rPr>
        <w:t>ADICIONAIS</w:t>
      </w:r>
    </w:p>
    <w:p w:rsidR="00461E9D" w:rsidRPr="00FF482D" w:rsidRDefault="005E71C3">
      <w:pPr>
        <w:pStyle w:val="Corpodetexto"/>
        <w:ind w:left="102" w:right="545"/>
        <w:jc w:val="both"/>
        <w:rPr>
          <w:rFonts w:ascii="Arial Narrow" w:hAnsi="Arial Narrow" w:cs="Arial"/>
        </w:rPr>
      </w:pPr>
      <w:r w:rsidRPr="00FF482D">
        <w:rPr>
          <w:rFonts w:ascii="Arial Narrow" w:hAnsi="Arial Narrow" w:cs="Arial"/>
        </w:rPr>
        <w:t>Caso exista empresa do ramo compatíve</w:t>
      </w:r>
      <w:r w:rsidR="00ED4DED" w:rsidRPr="00FF482D">
        <w:rPr>
          <w:rFonts w:ascii="Arial Narrow" w:hAnsi="Arial Narrow" w:cs="Arial"/>
        </w:rPr>
        <w:t xml:space="preserve">l com o objeto acima descrito </w:t>
      </w:r>
      <w:r w:rsidRPr="00FF482D">
        <w:rPr>
          <w:rFonts w:ascii="Arial Narrow" w:hAnsi="Arial Narrow" w:cs="Arial"/>
        </w:rPr>
        <w:t>que se enquadre nos</w:t>
      </w:r>
      <w:r w:rsidRPr="00FF482D">
        <w:rPr>
          <w:rFonts w:ascii="Arial Narrow" w:hAnsi="Arial Narrow" w:cs="Arial"/>
          <w:spacing w:val="1"/>
        </w:rPr>
        <w:t xml:space="preserve"> </w:t>
      </w:r>
      <w:r w:rsidRPr="00FF482D">
        <w:rPr>
          <w:rFonts w:ascii="Arial Narrow" w:hAnsi="Arial Narrow" w:cs="Arial"/>
        </w:rPr>
        <w:t xml:space="preserve">requisitos de habilitação mínimos necessários, o Município de </w:t>
      </w:r>
      <w:r w:rsidR="00BC2A3C" w:rsidRPr="00FF482D">
        <w:rPr>
          <w:rFonts w:ascii="Arial Narrow" w:hAnsi="Arial Narrow" w:cs="Arial"/>
        </w:rPr>
        <w:t>Antonio Carlos</w:t>
      </w:r>
      <w:r w:rsidRPr="00FF482D">
        <w:rPr>
          <w:rFonts w:ascii="Arial Narrow" w:hAnsi="Arial Narrow" w:cs="Arial"/>
        </w:rPr>
        <w:t>/SC manifesta total</w:t>
      </w:r>
      <w:r w:rsidR="00BC2A3C" w:rsidRPr="00FF482D">
        <w:rPr>
          <w:rFonts w:ascii="Arial Narrow" w:hAnsi="Arial Narrow" w:cs="Arial"/>
        </w:rPr>
        <w:t xml:space="preserve"> </w:t>
      </w:r>
      <w:r w:rsidRPr="00FF482D">
        <w:rPr>
          <w:rFonts w:ascii="Arial Narrow" w:hAnsi="Arial Narrow" w:cs="Arial"/>
          <w:spacing w:val="-57"/>
        </w:rPr>
        <w:t xml:space="preserve"> </w:t>
      </w:r>
      <w:r w:rsidRPr="00FF482D">
        <w:rPr>
          <w:rFonts w:ascii="Arial Narrow" w:hAnsi="Arial Narrow" w:cs="Arial"/>
        </w:rPr>
        <w:t>interesse em obter propostas adicionais, a fim de verificar qual melhor atende às necessidades</w:t>
      </w:r>
      <w:r w:rsidRPr="00FF482D">
        <w:rPr>
          <w:rFonts w:ascii="Arial Narrow" w:hAnsi="Arial Narrow" w:cs="Arial"/>
          <w:spacing w:val="1"/>
        </w:rPr>
        <w:t xml:space="preserve"> </w:t>
      </w:r>
      <w:r w:rsidRPr="00FF482D">
        <w:rPr>
          <w:rFonts w:ascii="Arial Narrow" w:hAnsi="Arial Narrow" w:cs="Arial"/>
        </w:rPr>
        <w:t>da</w:t>
      </w:r>
      <w:r w:rsidRPr="00FF482D">
        <w:rPr>
          <w:rFonts w:ascii="Arial Narrow" w:hAnsi="Arial Narrow" w:cs="Arial"/>
          <w:spacing w:val="-2"/>
        </w:rPr>
        <w:t xml:space="preserve"> </w:t>
      </w:r>
      <w:r w:rsidRPr="00FF482D">
        <w:rPr>
          <w:rFonts w:ascii="Arial Narrow" w:hAnsi="Arial Narrow" w:cs="Arial"/>
        </w:rPr>
        <w:t>Administração Municipal,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FF482D">
        <w:rPr>
          <w:rFonts w:ascii="Arial Narrow" w:hAnsi="Arial Narrow" w:cs="Arial"/>
        </w:rPr>
        <w:t>no prazo</w:t>
      </w:r>
      <w:r w:rsidRPr="00FF482D">
        <w:rPr>
          <w:rFonts w:ascii="Arial Narrow" w:hAnsi="Arial Narrow" w:cs="Arial"/>
          <w:spacing w:val="-1"/>
        </w:rPr>
        <w:t xml:space="preserve"> </w:t>
      </w:r>
      <w:r w:rsidRPr="00FF482D">
        <w:rPr>
          <w:rFonts w:ascii="Arial Narrow" w:hAnsi="Arial Narrow" w:cs="Arial"/>
        </w:rPr>
        <w:t>de</w:t>
      </w:r>
      <w:r w:rsidRPr="00FF482D">
        <w:rPr>
          <w:rFonts w:ascii="Arial Narrow" w:hAnsi="Arial Narrow" w:cs="Arial"/>
          <w:spacing w:val="-1"/>
        </w:rPr>
        <w:t xml:space="preserve"> </w:t>
      </w:r>
      <w:r w:rsidR="00376EC6" w:rsidRPr="00FF482D">
        <w:rPr>
          <w:rFonts w:ascii="Arial Narrow" w:hAnsi="Arial Narrow" w:cs="Arial"/>
        </w:rPr>
        <w:t xml:space="preserve">03 (três) dias úteis </w:t>
      </w:r>
      <w:r w:rsidRPr="00FF482D">
        <w:rPr>
          <w:rFonts w:ascii="Arial Narrow" w:hAnsi="Arial Narrow" w:cs="Arial"/>
        </w:rPr>
        <w:t>a contar</w:t>
      </w:r>
      <w:r w:rsidRPr="00FF482D">
        <w:rPr>
          <w:rFonts w:ascii="Arial Narrow" w:hAnsi="Arial Narrow" w:cs="Arial"/>
          <w:spacing w:val="-2"/>
        </w:rPr>
        <w:t xml:space="preserve"> </w:t>
      </w:r>
      <w:r w:rsidR="00376EC6" w:rsidRPr="00FF482D">
        <w:rPr>
          <w:rFonts w:ascii="Arial Narrow" w:hAnsi="Arial Narrow" w:cs="Arial"/>
        </w:rPr>
        <w:t>desta publicação,</w:t>
      </w:r>
      <w:r w:rsidR="00130AD4">
        <w:rPr>
          <w:rFonts w:ascii="Arial Narrow" w:hAnsi="Arial Narrow" w:cs="Arial"/>
          <w:spacing w:val="-1"/>
        </w:rPr>
        <w:t xml:space="preserve"> ou seja, até o dia 24</w:t>
      </w:r>
      <w:bookmarkStart w:id="0" w:name="_GoBack"/>
      <w:bookmarkEnd w:id="0"/>
      <w:r w:rsidR="009C6AEB">
        <w:rPr>
          <w:rFonts w:ascii="Arial Narrow" w:hAnsi="Arial Narrow" w:cs="Arial"/>
          <w:spacing w:val="-1"/>
        </w:rPr>
        <w:t>/07</w:t>
      </w:r>
      <w:r w:rsidR="005802A6" w:rsidRPr="00FF482D">
        <w:rPr>
          <w:rFonts w:ascii="Arial Narrow" w:hAnsi="Arial Narrow" w:cs="Arial"/>
          <w:spacing w:val="-1"/>
        </w:rPr>
        <w:t>/</w:t>
      </w:r>
      <w:r w:rsidR="00376EC6" w:rsidRPr="00FF482D">
        <w:rPr>
          <w:rFonts w:ascii="Arial Narrow" w:hAnsi="Arial Narrow" w:cs="Arial"/>
          <w:spacing w:val="-1"/>
        </w:rPr>
        <w:t>2024.</w:t>
      </w:r>
    </w:p>
    <w:p w:rsidR="00461E9D" w:rsidRPr="00FF482D" w:rsidRDefault="005E71C3">
      <w:pPr>
        <w:pStyle w:val="Ttulo2"/>
        <w:spacing w:before="149"/>
        <w:ind w:left="102" w:right="554" w:firstLine="0"/>
        <w:jc w:val="both"/>
        <w:rPr>
          <w:rFonts w:ascii="Arial Narrow" w:hAnsi="Arial Narrow" w:cs="Arial"/>
        </w:rPr>
      </w:pPr>
      <w:r w:rsidRPr="00FF482D">
        <w:rPr>
          <w:rFonts w:ascii="Arial Narrow" w:hAnsi="Arial Narrow" w:cs="Arial"/>
        </w:rPr>
        <w:t>As propostas, juntamente com a documentação de habilitação, deverão ser enviadas ao</w:t>
      </w:r>
      <w:r w:rsidRPr="00FF482D">
        <w:rPr>
          <w:rFonts w:ascii="Arial Narrow" w:hAnsi="Arial Narrow" w:cs="Arial"/>
          <w:spacing w:val="1"/>
        </w:rPr>
        <w:t xml:space="preserve"> </w:t>
      </w:r>
      <w:r w:rsidRPr="00FF482D">
        <w:rPr>
          <w:rFonts w:ascii="Arial Narrow" w:hAnsi="Arial Narrow" w:cs="Arial"/>
        </w:rPr>
        <w:t>email:</w:t>
      </w:r>
      <w:r w:rsidRPr="00FF482D">
        <w:rPr>
          <w:rFonts w:ascii="Arial Narrow" w:hAnsi="Arial Narrow" w:cs="Arial"/>
          <w:spacing w:val="-1"/>
        </w:rPr>
        <w:t xml:space="preserve"> </w:t>
      </w:r>
      <w:r w:rsidR="00BC2A3C" w:rsidRPr="00FF482D">
        <w:rPr>
          <w:rFonts w:ascii="Arial Narrow" w:hAnsi="Arial Narrow" w:cs="Arial"/>
          <w:spacing w:val="-1"/>
        </w:rPr>
        <w:t>licitacao</w:t>
      </w:r>
      <w:r w:rsidR="00BE7B1D">
        <w:rPr>
          <w:rFonts w:ascii="Arial Narrow" w:hAnsi="Arial Narrow" w:cs="Arial"/>
          <w:spacing w:val="-1"/>
        </w:rPr>
        <w:t>2</w:t>
      </w:r>
      <w:r w:rsidR="00BC2A3C" w:rsidRPr="00FF482D">
        <w:rPr>
          <w:rFonts w:ascii="Arial Narrow" w:hAnsi="Arial Narrow" w:cs="Arial"/>
          <w:spacing w:val="-1"/>
        </w:rPr>
        <w:t>@antoniocarlos.sc.gov.br</w:t>
      </w:r>
    </w:p>
    <w:p w:rsidR="00461E9D" w:rsidRPr="00FF482D" w:rsidRDefault="005E71C3">
      <w:pPr>
        <w:pStyle w:val="Corpodetexto"/>
        <w:spacing w:before="151"/>
        <w:ind w:left="102" w:right="547"/>
        <w:jc w:val="both"/>
        <w:rPr>
          <w:rFonts w:ascii="Arial Narrow" w:hAnsi="Arial Narrow" w:cs="Arial"/>
          <w:b/>
        </w:rPr>
      </w:pPr>
      <w:r w:rsidRPr="00FF482D">
        <w:rPr>
          <w:rFonts w:ascii="Arial Narrow" w:hAnsi="Arial Narrow" w:cs="Arial"/>
        </w:rPr>
        <w:t>Maiores</w:t>
      </w:r>
      <w:r w:rsidRPr="00FF482D">
        <w:rPr>
          <w:rFonts w:ascii="Arial Narrow" w:hAnsi="Arial Narrow" w:cs="Arial"/>
          <w:spacing w:val="-6"/>
        </w:rPr>
        <w:t xml:space="preserve"> </w:t>
      </w:r>
      <w:r w:rsidRPr="00FF482D">
        <w:rPr>
          <w:rFonts w:ascii="Arial Narrow" w:hAnsi="Arial Narrow" w:cs="Arial"/>
        </w:rPr>
        <w:t>informações</w:t>
      </w:r>
      <w:r w:rsidRPr="00FF482D">
        <w:rPr>
          <w:rFonts w:ascii="Arial Narrow" w:hAnsi="Arial Narrow" w:cs="Arial"/>
          <w:spacing w:val="-6"/>
        </w:rPr>
        <w:t xml:space="preserve"> </w:t>
      </w:r>
      <w:r w:rsidRPr="00FF482D">
        <w:rPr>
          <w:rFonts w:ascii="Arial Narrow" w:hAnsi="Arial Narrow" w:cs="Arial"/>
        </w:rPr>
        <w:t>podem</w:t>
      </w:r>
      <w:r w:rsidRPr="00FF482D">
        <w:rPr>
          <w:rFonts w:ascii="Arial Narrow" w:hAnsi="Arial Narrow" w:cs="Arial"/>
          <w:spacing w:val="-6"/>
        </w:rPr>
        <w:t xml:space="preserve"> </w:t>
      </w:r>
      <w:r w:rsidRPr="00FF482D">
        <w:rPr>
          <w:rFonts w:ascii="Arial Narrow" w:hAnsi="Arial Narrow" w:cs="Arial"/>
        </w:rPr>
        <w:t>ser</w:t>
      </w:r>
      <w:r w:rsidRPr="00FF482D">
        <w:rPr>
          <w:rFonts w:ascii="Arial Narrow" w:hAnsi="Arial Narrow" w:cs="Arial"/>
          <w:spacing w:val="-7"/>
        </w:rPr>
        <w:t xml:space="preserve"> </w:t>
      </w:r>
      <w:r w:rsidRPr="00FF482D">
        <w:rPr>
          <w:rFonts w:ascii="Arial Narrow" w:hAnsi="Arial Narrow" w:cs="Arial"/>
        </w:rPr>
        <w:t>obtidas</w:t>
      </w:r>
      <w:r w:rsidRPr="00FF482D">
        <w:rPr>
          <w:rFonts w:ascii="Arial Narrow" w:hAnsi="Arial Narrow" w:cs="Arial"/>
          <w:spacing w:val="-4"/>
        </w:rPr>
        <w:t xml:space="preserve"> </w:t>
      </w:r>
      <w:r w:rsidRPr="00FF482D">
        <w:rPr>
          <w:rFonts w:ascii="Arial Narrow" w:hAnsi="Arial Narrow" w:cs="Arial"/>
        </w:rPr>
        <w:t>no</w:t>
      </w:r>
      <w:r w:rsidRPr="00FF482D">
        <w:rPr>
          <w:rFonts w:ascii="Arial Narrow" w:hAnsi="Arial Narrow" w:cs="Arial"/>
          <w:spacing w:val="-5"/>
        </w:rPr>
        <w:t xml:space="preserve"> </w:t>
      </w:r>
      <w:r w:rsidRPr="00FF482D">
        <w:rPr>
          <w:rFonts w:ascii="Arial Narrow" w:hAnsi="Arial Narrow" w:cs="Arial"/>
        </w:rPr>
        <w:t>site</w:t>
      </w:r>
      <w:r w:rsidRPr="00FF482D">
        <w:rPr>
          <w:rFonts w:ascii="Arial Narrow" w:hAnsi="Arial Narrow" w:cs="Arial"/>
          <w:spacing w:val="-7"/>
        </w:rPr>
        <w:t xml:space="preserve"> </w:t>
      </w:r>
      <w:r w:rsidRPr="00FF482D">
        <w:rPr>
          <w:rFonts w:ascii="Arial Narrow" w:hAnsi="Arial Narrow" w:cs="Arial"/>
        </w:rPr>
        <w:t>oficial</w:t>
      </w:r>
      <w:r w:rsidRPr="00FF482D">
        <w:rPr>
          <w:rFonts w:ascii="Arial Narrow" w:hAnsi="Arial Narrow" w:cs="Arial"/>
          <w:spacing w:val="-6"/>
        </w:rPr>
        <w:t xml:space="preserve"> </w:t>
      </w:r>
      <w:r w:rsidRPr="00FF482D">
        <w:rPr>
          <w:rFonts w:ascii="Arial Narrow" w:hAnsi="Arial Narrow" w:cs="Arial"/>
        </w:rPr>
        <w:t>do</w:t>
      </w:r>
      <w:r w:rsidRPr="00FF482D">
        <w:rPr>
          <w:rFonts w:ascii="Arial Narrow" w:hAnsi="Arial Narrow" w:cs="Arial"/>
          <w:spacing w:val="-6"/>
        </w:rPr>
        <w:t xml:space="preserve"> </w:t>
      </w:r>
      <w:r w:rsidRPr="00FF482D">
        <w:rPr>
          <w:rFonts w:ascii="Arial Narrow" w:hAnsi="Arial Narrow" w:cs="Arial"/>
        </w:rPr>
        <w:t>município</w:t>
      </w:r>
      <w:r w:rsidRPr="00FF482D">
        <w:rPr>
          <w:rFonts w:ascii="Arial Narrow" w:hAnsi="Arial Narrow" w:cs="Arial"/>
          <w:spacing w:val="-4"/>
        </w:rPr>
        <w:t xml:space="preserve"> </w:t>
      </w:r>
      <w:hyperlink r:id="rId8" w:history="1">
        <w:r w:rsidR="00BC2A3C" w:rsidRPr="00FF482D">
          <w:rPr>
            <w:rStyle w:val="Hyperlink"/>
            <w:rFonts w:ascii="Arial Narrow" w:hAnsi="Arial Narrow" w:cs="Arial"/>
            <w:color w:val="auto"/>
          </w:rPr>
          <w:t>www.antoniocarlos.sc.gov.br</w:t>
        </w:r>
      </w:hyperlink>
      <w:r w:rsidR="00376EC6" w:rsidRPr="00FF482D">
        <w:rPr>
          <w:rFonts w:ascii="Arial Narrow" w:hAnsi="Arial Narrow" w:cs="Arial"/>
        </w:rPr>
        <w:t xml:space="preserve"> </w:t>
      </w:r>
      <w:r w:rsidRPr="00FF482D">
        <w:rPr>
          <w:rFonts w:ascii="Arial Narrow" w:hAnsi="Arial Narrow" w:cs="Arial"/>
        </w:rPr>
        <w:t xml:space="preserve"> ou</w:t>
      </w:r>
      <w:r w:rsidRPr="00FF482D">
        <w:rPr>
          <w:rFonts w:ascii="Arial Narrow" w:hAnsi="Arial Narrow" w:cs="Arial"/>
          <w:spacing w:val="-2"/>
        </w:rPr>
        <w:t xml:space="preserve"> </w:t>
      </w:r>
      <w:r w:rsidRPr="00FF482D">
        <w:rPr>
          <w:rFonts w:ascii="Arial Narrow" w:hAnsi="Arial Narrow" w:cs="Arial"/>
        </w:rPr>
        <w:t>pelo e-mail</w:t>
      </w:r>
      <w:r w:rsidR="00BC2A3C" w:rsidRPr="00FF482D">
        <w:rPr>
          <w:rFonts w:ascii="Arial Narrow" w:hAnsi="Arial Narrow" w:cs="Arial"/>
        </w:rPr>
        <w:t>: licitacao</w:t>
      </w:r>
      <w:r w:rsidR="00BE7B1D">
        <w:rPr>
          <w:rFonts w:ascii="Arial Narrow" w:hAnsi="Arial Narrow" w:cs="Arial"/>
        </w:rPr>
        <w:t>2</w:t>
      </w:r>
      <w:r w:rsidR="00BC2A3C" w:rsidRPr="00FF482D">
        <w:rPr>
          <w:rFonts w:ascii="Arial Narrow" w:hAnsi="Arial Narrow" w:cs="Arial"/>
        </w:rPr>
        <w:t xml:space="preserve">@antoniocarlos.sc.gov.br  </w:t>
      </w:r>
    </w:p>
    <w:p w:rsidR="00461E9D" w:rsidRPr="00FF482D" w:rsidRDefault="00461E9D">
      <w:pPr>
        <w:pStyle w:val="Corpodetexto"/>
        <w:rPr>
          <w:rFonts w:ascii="Arial Narrow" w:hAnsi="Arial Narrow" w:cs="Arial"/>
          <w:b/>
        </w:rPr>
      </w:pPr>
    </w:p>
    <w:p w:rsidR="00461E9D" w:rsidRPr="00FF482D" w:rsidRDefault="00461E9D">
      <w:pPr>
        <w:pStyle w:val="Corpodetexto"/>
        <w:spacing w:before="1"/>
        <w:rPr>
          <w:rFonts w:ascii="Arial Narrow" w:hAnsi="Arial Narrow" w:cs="Arial"/>
          <w:b/>
        </w:rPr>
      </w:pPr>
    </w:p>
    <w:p w:rsidR="005802A6" w:rsidRPr="00FF482D" w:rsidRDefault="008A2FC4" w:rsidP="005802A6">
      <w:pPr>
        <w:pStyle w:val="Corpodetexto"/>
        <w:spacing w:before="1" w:line="276" w:lineRule="auto"/>
        <w:ind w:left="1391" w:right="526"/>
        <w:jc w:val="right"/>
        <w:rPr>
          <w:rFonts w:ascii="Arial Narrow" w:hAnsi="Arial Narrow" w:cs="Arial"/>
        </w:rPr>
      </w:pPr>
      <w:r w:rsidRPr="00FF482D">
        <w:rPr>
          <w:rFonts w:ascii="Arial Narrow" w:hAnsi="Arial Narrow" w:cs="Arial"/>
        </w:rPr>
        <w:t>Antô</w:t>
      </w:r>
      <w:r w:rsidR="00130AD4">
        <w:rPr>
          <w:rFonts w:ascii="Arial Narrow" w:hAnsi="Arial Narrow" w:cs="Arial"/>
        </w:rPr>
        <w:t>nio Carlos, 19</w:t>
      </w:r>
      <w:r w:rsidR="005802A6" w:rsidRPr="00FF482D">
        <w:rPr>
          <w:rFonts w:ascii="Arial Narrow" w:hAnsi="Arial Narrow" w:cs="Arial"/>
        </w:rPr>
        <w:t xml:space="preserve"> de</w:t>
      </w:r>
      <w:r w:rsidR="00BE7B1D">
        <w:rPr>
          <w:rFonts w:ascii="Arial Narrow" w:hAnsi="Arial Narrow" w:cs="Arial"/>
        </w:rPr>
        <w:t xml:space="preserve"> jul</w:t>
      </w:r>
      <w:r w:rsidR="004F59CA" w:rsidRPr="00FF482D">
        <w:rPr>
          <w:rFonts w:ascii="Arial Narrow" w:hAnsi="Arial Narrow" w:cs="Arial"/>
        </w:rPr>
        <w:t>ho</w:t>
      </w:r>
      <w:r w:rsidR="005802A6" w:rsidRPr="00FF482D">
        <w:rPr>
          <w:rFonts w:ascii="Arial Narrow" w:hAnsi="Arial Narrow" w:cs="Arial"/>
          <w:spacing w:val="-1"/>
        </w:rPr>
        <w:t xml:space="preserve"> </w:t>
      </w:r>
      <w:r w:rsidR="005802A6" w:rsidRPr="00FF482D">
        <w:rPr>
          <w:rFonts w:ascii="Arial Narrow" w:hAnsi="Arial Narrow" w:cs="Arial"/>
        </w:rPr>
        <w:t>de</w:t>
      </w:r>
      <w:r w:rsidR="005802A6" w:rsidRPr="00FF482D">
        <w:rPr>
          <w:rFonts w:ascii="Arial Narrow" w:hAnsi="Arial Narrow" w:cs="Arial"/>
          <w:spacing w:val="-1"/>
        </w:rPr>
        <w:t xml:space="preserve"> </w:t>
      </w:r>
      <w:r w:rsidR="005802A6" w:rsidRPr="00FF482D">
        <w:rPr>
          <w:rFonts w:ascii="Arial Narrow" w:hAnsi="Arial Narrow" w:cs="Arial"/>
        </w:rPr>
        <w:t>2024.</w:t>
      </w:r>
    </w:p>
    <w:p w:rsidR="00461E9D" w:rsidRPr="00FF482D" w:rsidRDefault="00461E9D" w:rsidP="00BC2A3C">
      <w:pPr>
        <w:pStyle w:val="Corpodetexto"/>
        <w:ind w:right="526"/>
        <w:rPr>
          <w:rFonts w:ascii="Arial Narrow" w:hAnsi="Arial Narrow" w:cs="Arial"/>
        </w:rPr>
      </w:pPr>
    </w:p>
    <w:p w:rsidR="00461E9D" w:rsidRPr="00FF482D" w:rsidRDefault="00461E9D">
      <w:pPr>
        <w:pStyle w:val="Corpodetexto"/>
        <w:rPr>
          <w:rFonts w:ascii="Arial Narrow" w:hAnsi="Arial Narrow" w:cs="Arial"/>
        </w:rPr>
      </w:pPr>
    </w:p>
    <w:p w:rsidR="00BC2A3C" w:rsidRPr="00FF482D" w:rsidRDefault="00BC2A3C">
      <w:pPr>
        <w:pStyle w:val="Corpodetexto"/>
        <w:rPr>
          <w:rFonts w:ascii="Arial Narrow" w:hAnsi="Arial Narrow" w:cs="Arial"/>
        </w:rPr>
      </w:pPr>
    </w:p>
    <w:p w:rsidR="00BC2A3C" w:rsidRPr="00FF482D" w:rsidRDefault="00BE7B1D" w:rsidP="00BC2A3C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Vinicius de Brito Zambiazzi</w:t>
      </w:r>
    </w:p>
    <w:p w:rsidR="00461E9D" w:rsidRPr="00CA17EA" w:rsidRDefault="00BE7B1D" w:rsidP="00CA17EA">
      <w:pPr>
        <w:jc w:val="center"/>
        <w:rPr>
          <w:rFonts w:ascii="Arial Narrow" w:hAnsi="Arial Narrow" w:cs="Arial"/>
          <w:b/>
          <w:sz w:val="24"/>
          <w:szCs w:val="24"/>
        </w:rPr>
        <w:sectPr w:rsidR="00461E9D" w:rsidRPr="00CA17EA">
          <w:headerReference w:type="default" r:id="rId9"/>
          <w:type w:val="continuous"/>
          <w:pgSz w:w="11920" w:h="16850"/>
          <w:pgMar w:top="2300" w:right="580" w:bottom="280" w:left="1600" w:header="727" w:footer="720" w:gutter="0"/>
          <w:pgNumType w:start="1"/>
          <w:cols w:space="720"/>
        </w:sectPr>
      </w:pPr>
      <w:r>
        <w:rPr>
          <w:rFonts w:ascii="Arial Narrow" w:hAnsi="Arial Narrow" w:cs="Arial"/>
          <w:b/>
          <w:sz w:val="24"/>
          <w:szCs w:val="24"/>
        </w:rPr>
        <w:t>Agente de Contratação</w:t>
      </w:r>
    </w:p>
    <w:p w:rsidR="00BE7B1D" w:rsidRDefault="00577EF5" w:rsidP="00BE7B1D">
      <w:pPr>
        <w:pStyle w:val="Ttulo1"/>
        <w:spacing w:before="237"/>
        <w:ind w:left="1398"/>
        <w:rPr>
          <w:rFonts w:ascii="Arial Narrow" w:hAnsi="Arial Narrow" w:cs="Arial"/>
          <w:w w:val="115"/>
          <w:sz w:val="24"/>
          <w:szCs w:val="24"/>
        </w:rPr>
      </w:pPr>
      <w:r w:rsidRPr="00FF482D">
        <w:rPr>
          <w:rFonts w:ascii="Arial Narrow" w:hAnsi="Arial Narrow" w:cs="Arial"/>
          <w:w w:val="115"/>
          <w:sz w:val="24"/>
          <w:szCs w:val="24"/>
        </w:rPr>
        <w:lastRenderedPageBreak/>
        <w:t>COMPRA DISPENSÁVEL</w:t>
      </w:r>
      <w:r w:rsidRPr="00FF482D">
        <w:rPr>
          <w:rFonts w:ascii="Arial Narrow" w:hAnsi="Arial Narrow" w:cs="Arial"/>
          <w:spacing w:val="25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w w:val="115"/>
          <w:sz w:val="24"/>
          <w:szCs w:val="24"/>
        </w:rPr>
        <w:t>Nº</w:t>
      </w:r>
      <w:r w:rsidRPr="00FF482D">
        <w:rPr>
          <w:rFonts w:ascii="Arial Narrow" w:hAnsi="Arial Narrow" w:cs="Arial"/>
          <w:spacing w:val="29"/>
          <w:w w:val="115"/>
          <w:sz w:val="24"/>
          <w:szCs w:val="24"/>
        </w:rPr>
        <w:t xml:space="preserve"> </w:t>
      </w:r>
      <w:r w:rsidR="00BE7B1D">
        <w:rPr>
          <w:rFonts w:ascii="Arial Narrow" w:hAnsi="Arial Narrow" w:cs="Arial"/>
          <w:spacing w:val="29"/>
          <w:w w:val="115"/>
          <w:sz w:val="24"/>
          <w:szCs w:val="24"/>
        </w:rPr>
        <w:t>40</w:t>
      </w:r>
      <w:r w:rsidRPr="00FF482D">
        <w:rPr>
          <w:rFonts w:ascii="Arial Narrow" w:hAnsi="Arial Narrow" w:cs="Arial"/>
          <w:w w:val="115"/>
          <w:sz w:val="24"/>
          <w:szCs w:val="24"/>
        </w:rPr>
        <w:t xml:space="preserve">/2024 – </w:t>
      </w:r>
      <w:r w:rsidR="00FF482D" w:rsidRPr="00FF482D">
        <w:rPr>
          <w:rFonts w:ascii="Arial Narrow" w:hAnsi="Arial Narrow" w:cs="Arial"/>
          <w:w w:val="115"/>
          <w:sz w:val="24"/>
          <w:szCs w:val="24"/>
        </w:rPr>
        <w:t xml:space="preserve">SECRETARIA DE </w:t>
      </w:r>
      <w:r w:rsidR="00BE7B1D">
        <w:rPr>
          <w:rFonts w:ascii="Arial Narrow" w:hAnsi="Arial Narrow" w:cs="Arial"/>
          <w:w w:val="115"/>
          <w:sz w:val="24"/>
          <w:szCs w:val="24"/>
        </w:rPr>
        <w:t>INFRAESTRUTURA</w:t>
      </w:r>
    </w:p>
    <w:p w:rsidR="00BE7B1D" w:rsidRPr="00FF482D" w:rsidRDefault="00BE7B1D" w:rsidP="00BE7B1D">
      <w:pPr>
        <w:pStyle w:val="Ttulo1"/>
        <w:spacing w:before="237"/>
        <w:ind w:left="1398"/>
        <w:jc w:val="left"/>
        <w:rPr>
          <w:rFonts w:ascii="Arial Narrow" w:hAnsi="Arial Narrow" w:cs="Arial"/>
          <w:w w:val="115"/>
          <w:sz w:val="24"/>
          <w:szCs w:val="24"/>
        </w:rPr>
      </w:pPr>
    </w:p>
    <w:p w:rsidR="00CA17EA" w:rsidRDefault="00BE7B1D" w:rsidP="00CA17EA">
      <w:pPr>
        <w:pStyle w:val="Ttulo1"/>
        <w:spacing w:before="237"/>
        <w:ind w:left="1398"/>
        <w:rPr>
          <w:rFonts w:ascii="Arial Narrow" w:hAnsi="Arial Narrow" w:cs="Arial"/>
          <w:w w:val="115"/>
          <w:sz w:val="24"/>
          <w:szCs w:val="24"/>
        </w:rPr>
      </w:pPr>
      <w:r>
        <w:rPr>
          <w:rFonts w:ascii="Arial Narrow" w:hAnsi="Arial Narrow" w:cs="Arial"/>
          <w:w w:val="115"/>
          <w:sz w:val="24"/>
          <w:szCs w:val="24"/>
        </w:rPr>
        <w:t>Processo Administrativo nº 92</w:t>
      </w:r>
      <w:r w:rsidR="00FF482D" w:rsidRPr="00FF482D">
        <w:rPr>
          <w:rFonts w:ascii="Arial Narrow" w:hAnsi="Arial Narrow" w:cs="Arial"/>
          <w:w w:val="115"/>
          <w:sz w:val="24"/>
          <w:szCs w:val="24"/>
        </w:rPr>
        <w:t>/2024</w:t>
      </w:r>
    </w:p>
    <w:p w:rsidR="00CA17EA" w:rsidRDefault="005E71C3" w:rsidP="00CA17EA">
      <w:pPr>
        <w:pStyle w:val="Ttulo1"/>
        <w:spacing w:before="237"/>
        <w:ind w:left="1398"/>
        <w:rPr>
          <w:rFonts w:ascii="Arial Narrow" w:hAnsi="Arial Narrow" w:cs="Arial"/>
          <w:w w:val="115"/>
          <w:sz w:val="24"/>
          <w:szCs w:val="24"/>
        </w:rPr>
      </w:pPr>
      <w:r w:rsidRPr="00FF482D">
        <w:rPr>
          <w:rFonts w:ascii="Arial Narrow" w:hAnsi="Arial Narrow" w:cs="Arial"/>
          <w:w w:val="115"/>
          <w:sz w:val="24"/>
          <w:szCs w:val="24"/>
        </w:rPr>
        <w:t>ANEXO</w:t>
      </w:r>
      <w:r w:rsidRPr="00FF482D">
        <w:rPr>
          <w:rFonts w:ascii="Arial Narrow" w:hAnsi="Arial Narrow" w:cs="Arial"/>
          <w:spacing w:val="28"/>
          <w:w w:val="115"/>
          <w:sz w:val="24"/>
          <w:szCs w:val="24"/>
        </w:rPr>
        <w:t xml:space="preserve"> </w:t>
      </w:r>
      <w:r w:rsidRPr="00FF482D">
        <w:rPr>
          <w:rFonts w:ascii="Arial Narrow" w:hAnsi="Arial Narrow" w:cs="Arial"/>
          <w:w w:val="115"/>
          <w:sz w:val="24"/>
          <w:szCs w:val="24"/>
        </w:rPr>
        <w:t>I</w:t>
      </w:r>
    </w:p>
    <w:p w:rsidR="00CA17EA" w:rsidRPr="00CA17EA" w:rsidRDefault="00CA17EA" w:rsidP="00CA17EA">
      <w:pPr>
        <w:pStyle w:val="Ttulo1"/>
        <w:spacing w:before="237"/>
        <w:ind w:left="1398"/>
        <w:rPr>
          <w:rFonts w:ascii="Arial Narrow" w:hAnsi="Arial Narrow" w:cs="Arial"/>
          <w:w w:val="115"/>
          <w:sz w:val="24"/>
          <w:szCs w:val="24"/>
        </w:rPr>
      </w:pPr>
      <w:r w:rsidRPr="00CA17EA">
        <w:rPr>
          <w:rFonts w:ascii="Times New Roman" w:hAnsi="Times New Roman"/>
          <w:sz w:val="24"/>
          <w:szCs w:val="24"/>
          <w:u w:val="single"/>
        </w:rPr>
        <w:t>Termo de Referência nº 001/2024</w:t>
      </w:r>
    </w:p>
    <w:p w:rsidR="00CA17EA" w:rsidRPr="005F71BE" w:rsidRDefault="00CA17EA" w:rsidP="00CA17EA">
      <w:pPr>
        <w:spacing w:line="276" w:lineRule="auto"/>
        <w:rPr>
          <w:b/>
          <w:szCs w:val="24"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 xml:space="preserve">I </w:t>
      </w:r>
      <w:r w:rsidRPr="005F71BE">
        <w:rPr>
          <w:b/>
        </w:rPr>
        <w:t>–</w:t>
      </w:r>
      <w:r>
        <w:rPr>
          <w:b/>
        </w:rPr>
        <w:t xml:space="preserve"> </w:t>
      </w:r>
      <w:r w:rsidRPr="005F71BE">
        <w:rPr>
          <w:b/>
        </w:rPr>
        <w:t>Objeto:</w:t>
      </w:r>
      <w:r>
        <w:rPr>
          <w:b/>
        </w:rPr>
        <w:t xml:space="preserve"> </w:t>
      </w:r>
      <w:r w:rsidRPr="005F71BE">
        <w:t>Aquisição de mascotes de pelúcia para distribuição aos estudantes participantes do programa “Bombeiro Mirim”, coordenado pelo Corpo de Bombeiros Militar e pelos Bombeiros Comunitários desta Municipalidade.</w:t>
      </w:r>
    </w:p>
    <w:p w:rsidR="00CA17EA" w:rsidRPr="005F71BE" w:rsidRDefault="00CA17EA" w:rsidP="00CA17EA">
      <w:pPr>
        <w:spacing w:line="276" w:lineRule="auto"/>
        <w:rPr>
          <w:b/>
          <w:szCs w:val="24"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  <w:r w:rsidRPr="005F71BE">
        <w:rPr>
          <w:b/>
        </w:rPr>
        <w:t xml:space="preserve">II – Fundamentação: </w:t>
      </w:r>
      <w:r w:rsidRPr="005F71BE">
        <w:t>O projeto “Bombeiro Mirim”, coordenado pelo Corpo de Bombeiros Militar e pelos Bombeiros Comunitários, tem como objetivo principal contribuir para o desenvolvimento das crianças, proporcionando-lhes conhecimentos sobre prevenção de acidentes, noções de primeiros socorros, respeito ao meio ambiente e cidadania. Ao integrar a educação com atividades práticas e teóricas, o programa busca formar cidadãos conscientes e responsáveis desde cedo, tornando-os agentes ativos na promoção da segurança em seu ambiente familiar e social, capacitando-os a tomar decisões corretas em situações de emer</w:t>
      </w:r>
      <w:r>
        <w:t>gência, além de desenvolver neste</w:t>
      </w:r>
      <w:r w:rsidRPr="005F71BE">
        <w:t>s valores como disciplina, solidariedade, respeito e responsabilidade.</w:t>
      </w:r>
    </w:p>
    <w:p w:rsidR="00CA17EA" w:rsidRPr="005F71BE" w:rsidRDefault="00CA17EA" w:rsidP="00CA17EA">
      <w:pPr>
        <w:spacing w:line="276" w:lineRule="auto"/>
        <w:rPr>
          <w:szCs w:val="24"/>
        </w:rPr>
      </w:pPr>
    </w:p>
    <w:p w:rsidR="00CA17EA" w:rsidRPr="005F71BE" w:rsidRDefault="00CA17EA" w:rsidP="00CA17EA">
      <w:pPr>
        <w:spacing w:line="276" w:lineRule="auto"/>
        <w:rPr>
          <w:szCs w:val="24"/>
        </w:rPr>
      </w:pPr>
      <w:r>
        <w:rPr>
          <w:szCs w:val="24"/>
        </w:rPr>
        <w:t xml:space="preserve">O </w:t>
      </w:r>
      <w:r w:rsidRPr="005F71BE">
        <w:rPr>
          <w:szCs w:val="24"/>
        </w:rPr>
        <w:t xml:space="preserve">referido projeto possui três mascotes, a saber, os cachorros “Hunter”, “Ice” e “Malu”, </w:t>
      </w:r>
      <w:r>
        <w:rPr>
          <w:szCs w:val="24"/>
        </w:rPr>
        <w:t>personagens responsáveis por tornar</w:t>
      </w:r>
      <w:r w:rsidRPr="005F71BE">
        <w:rPr>
          <w:szCs w:val="24"/>
        </w:rPr>
        <w:t xml:space="preserve"> mais lúdico o processo de aprendizagem das crianças. Neste sentido, a distribuição de exemplares destes em formato de bichinhos de pelúcia seria uma boa forma de proporcionar uma experiência educacional completa aos estudantes, sobretudo se considerados os seguintes benefícios:</w:t>
      </w:r>
    </w:p>
    <w:p w:rsidR="00CA17EA" w:rsidRPr="005F71BE" w:rsidRDefault="00CA17EA" w:rsidP="00CA17EA">
      <w:pPr>
        <w:spacing w:line="276" w:lineRule="auto"/>
        <w:rPr>
          <w:szCs w:val="24"/>
        </w:rPr>
      </w:pPr>
    </w:p>
    <w:p w:rsidR="00CA17EA" w:rsidRPr="005F71BE" w:rsidRDefault="00CA17EA" w:rsidP="00CA17EA">
      <w:pPr>
        <w:widowControl/>
        <w:numPr>
          <w:ilvl w:val="0"/>
          <w:numId w:val="29"/>
        </w:numPr>
        <w:autoSpaceDE/>
        <w:autoSpaceDN/>
        <w:spacing w:line="276" w:lineRule="auto"/>
        <w:jc w:val="both"/>
        <w:rPr>
          <w:szCs w:val="24"/>
        </w:rPr>
      </w:pPr>
      <w:r w:rsidRPr="005F71BE">
        <w:rPr>
          <w:szCs w:val="24"/>
        </w:rPr>
        <w:t>Fortalecimento do vínculo e confiança</w:t>
      </w:r>
      <w:r>
        <w:rPr>
          <w:szCs w:val="24"/>
        </w:rPr>
        <w:t>: A</w:t>
      </w:r>
      <w:r w:rsidRPr="005F71BE">
        <w:rPr>
          <w:szCs w:val="24"/>
        </w:rPr>
        <w:t>s masco</w:t>
      </w:r>
      <w:r>
        <w:rPr>
          <w:szCs w:val="24"/>
        </w:rPr>
        <w:t>tes são frequentemente associada</w:t>
      </w:r>
      <w:r w:rsidRPr="005F71BE">
        <w:rPr>
          <w:szCs w:val="24"/>
        </w:rPr>
        <w:t>s a figuras reconhecíveis e admiradas, como bombeiros. Isso ajuda a construir um vínculo emocional positivo entre as crianças e os bombeiros, aumentando a confiança e a proximidade.</w:t>
      </w:r>
    </w:p>
    <w:p w:rsidR="00CA17EA" w:rsidRPr="005F71BE" w:rsidRDefault="00CA17EA" w:rsidP="00CA17EA">
      <w:pPr>
        <w:widowControl/>
        <w:numPr>
          <w:ilvl w:val="0"/>
          <w:numId w:val="29"/>
        </w:numPr>
        <w:autoSpaceDE/>
        <w:autoSpaceDN/>
        <w:spacing w:line="276" w:lineRule="auto"/>
        <w:jc w:val="both"/>
        <w:rPr>
          <w:szCs w:val="24"/>
        </w:rPr>
      </w:pPr>
      <w:r w:rsidRPr="005F71BE">
        <w:rPr>
          <w:szCs w:val="24"/>
        </w:rPr>
        <w:t>Educação e conscientização</w:t>
      </w:r>
      <w:r>
        <w:rPr>
          <w:szCs w:val="24"/>
        </w:rPr>
        <w:t>: As mascotes podem ser usada</w:t>
      </w:r>
      <w:r w:rsidRPr="005F71BE">
        <w:rPr>
          <w:szCs w:val="24"/>
        </w:rPr>
        <w:t>s ​​para educar as crianças sobre segurança contra incêndios e primeiros socorros de maneira acessível e amigável. As crianças podem aprender de forma lúdica e memorável sobre questões críticas relacionadas à segurança.</w:t>
      </w:r>
    </w:p>
    <w:p w:rsidR="00CA17EA" w:rsidRPr="005F71BE" w:rsidRDefault="00CA17EA" w:rsidP="00CA17EA">
      <w:pPr>
        <w:widowControl/>
        <w:numPr>
          <w:ilvl w:val="0"/>
          <w:numId w:val="29"/>
        </w:numPr>
        <w:autoSpaceDE/>
        <w:autoSpaceDN/>
        <w:spacing w:line="276" w:lineRule="auto"/>
        <w:jc w:val="both"/>
        <w:rPr>
          <w:szCs w:val="24"/>
        </w:rPr>
      </w:pPr>
      <w:r w:rsidRPr="005F71BE">
        <w:rPr>
          <w:szCs w:val="24"/>
        </w:rPr>
        <w:t>Promoção da autoestima e inclusão: Receber um</w:t>
      </w:r>
      <w:r>
        <w:rPr>
          <w:szCs w:val="24"/>
        </w:rPr>
        <w:t>a</w:t>
      </w:r>
      <w:r w:rsidRPr="005F71BE">
        <w:rPr>
          <w:szCs w:val="24"/>
        </w:rPr>
        <w:t xml:space="preserve"> mascote dos bombeiros pode fazer com que as crianças se sintam especiais e reconhecidas. Isso pode aumentar a autoestima e proporcionar um senso de pertencimento, especialmente se fazem parte de comunidades ou famílias que enfrentam desafios econômicos ou sociais.</w:t>
      </w:r>
    </w:p>
    <w:p w:rsidR="00CA17EA" w:rsidRPr="005F71BE" w:rsidRDefault="00CA17EA" w:rsidP="00CA17EA">
      <w:pPr>
        <w:widowControl/>
        <w:numPr>
          <w:ilvl w:val="0"/>
          <w:numId w:val="29"/>
        </w:numPr>
        <w:autoSpaceDE/>
        <w:autoSpaceDN/>
        <w:spacing w:line="276" w:lineRule="auto"/>
        <w:jc w:val="both"/>
        <w:rPr>
          <w:szCs w:val="24"/>
        </w:rPr>
      </w:pPr>
      <w:r w:rsidRPr="005F71BE">
        <w:rPr>
          <w:szCs w:val="24"/>
        </w:rPr>
        <w:t>Inspiração e modelagem de comportamento</w:t>
      </w:r>
      <w:r>
        <w:rPr>
          <w:szCs w:val="24"/>
        </w:rPr>
        <w:t>: A</w:t>
      </w:r>
      <w:r w:rsidRPr="005F71BE">
        <w:rPr>
          <w:szCs w:val="24"/>
        </w:rPr>
        <w:t>s mascotes podem servir como modelos positivos para as crianças, inspirando aspirações de seguir uma carreira de bombeiro ou envolver-se em atividades de voluntariado e serviço comunitário.</w:t>
      </w:r>
    </w:p>
    <w:p w:rsidR="00CA17EA" w:rsidRPr="005F71BE" w:rsidRDefault="00CA17EA" w:rsidP="00CA17EA">
      <w:pPr>
        <w:widowControl/>
        <w:numPr>
          <w:ilvl w:val="0"/>
          <w:numId w:val="29"/>
        </w:numPr>
        <w:autoSpaceDE/>
        <w:autoSpaceDN/>
        <w:spacing w:line="276" w:lineRule="auto"/>
        <w:jc w:val="both"/>
        <w:rPr>
          <w:szCs w:val="24"/>
        </w:rPr>
      </w:pPr>
      <w:r w:rsidRPr="005F71BE">
        <w:rPr>
          <w:szCs w:val="24"/>
        </w:rPr>
        <w:t>Engajamento comunitário: A distribuição de mascotes é uma forma tangível de envolvimento comunitário por parte dos bombeiros, fortalecendo os laços entre a corporação e a comunidade que serve.</w:t>
      </w:r>
    </w:p>
    <w:p w:rsidR="00CA17EA" w:rsidRPr="005F71BE" w:rsidRDefault="00CA17EA" w:rsidP="00CA17EA">
      <w:pPr>
        <w:spacing w:line="276" w:lineRule="auto"/>
        <w:ind w:left="720"/>
        <w:rPr>
          <w:szCs w:val="24"/>
        </w:rPr>
      </w:pPr>
    </w:p>
    <w:p w:rsidR="00CA17EA" w:rsidRPr="005F71BE" w:rsidRDefault="00CA17EA" w:rsidP="00CA17EA">
      <w:pPr>
        <w:spacing w:line="276" w:lineRule="auto"/>
        <w:rPr>
          <w:szCs w:val="24"/>
        </w:rPr>
      </w:pPr>
      <w:r w:rsidRPr="005F71BE">
        <w:rPr>
          <w:szCs w:val="24"/>
        </w:rPr>
        <w:lastRenderedPageBreak/>
        <w:t>Em resumo, as mascotes dos bombeiros não são apenas brinquedos ou presentes simbólicos, dado que desempenham um papel crucial na educação, segurança e bem-estar emocional das crianças envolvidas em projetos sociais. Eles ajudam a construir uma relação positiva com os bombeiros e fornecem suporte emocional em situações desafiadoras, contribuindo para o desenvolvimento global e a resiliência das crianças.</w:t>
      </w:r>
    </w:p>
    <w:p w:rsidR="00CA17EA" w:rsidRPr="005F71BE" w:rsidRDefault="00CA17EA" w:rsidP="00CA17EA">
      <w:pPr>
        <w:spacing w:line="276" w:lineRule="auto"/>
        <w:rPr>
          <w:b/>
          <w:szCs w:val="24"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  <w:bookmarkStart w:id="1" w:name="art6xxiiib"/>
      <w:bookmarkStart w:id="2" w:name="art6xxiiic"/>
      <w:bookmarkEnd w:id="1"/>
      <w:bookmarkEnd w:id="2"/>
      <w:r w:rsidRPr="005F71BE">
        <w:rPr>
          <w:b/>
        </w:rPr>
        <w:t>III – Solução como um todo:</w:t>
      </w:r>
      <w:bookmarkStart w:id="3" w:name="art6xxiiid"/>
      <w:bookmarkEnd w:id="3"/>
      <w:r w:rsidRPr="005F71BE">
        <w:rPr>
          <w:b/>
        </w:rPr>
        <w:t xml:space="preserve"> </w:t>
      </w:r>
      <w:r w:rsidRPr="005F71BE">
        <w:t>À luz das considerações trazidas pelo item II, a aquisição e posterior distribuição do referido material certamente promoveria os benefícios elencados. Para tanto, se faz necessária a contratação de empresa especializada na fabricação destes artefatos por encomenda, tendo em vista as especificidades dos modelos desejados, de modo a solucionar a presente demanda.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r w:rsidRPr="005F71BE">
        <w:rPr>
          <w:b/>
        </w:rPr>
        <w:t xml:space="preserve">IV – Requisitos da contratação: </w:t>
      </w:r>
      <w:r w:rsidRPr="005F71BE">
        <w:t>As empresas interessadas em fornecer os referidos materiais devem atender aos seguintes requisitos mínimos:</w:t>
      </w:r>
    </w:p>
    <w:p w:rsidR="00CA17EA" w:rsidRPr="005F71BE" w:rsidRDefault="00CA17EA" w:rsidP="00CA17EA">
      <w:pPr>
        <w:pStyle w:val="NormalWeb"/>
        <w:numPr>
          <w:ilvl w:val="0"/>
          <w:numId w:val="30"/>
        </w:numPr>
        <w:spacing w:line="276" w:lineRule="auto"/>
        <w:jc w:val="both"/>
      </w:pPr>
      <w:r w:rsidRPr="005F71BE">
        <w:t>As mascotes devem ser de alta qualidade, duráveis ​​e segur</w:t>
      </w:r>
      <w:r>
        <w:t>a</w:t>
      </w:r>
      <w:r w:rsidRPr="005F71BE">
        <w:t xml:space="preserve">s para as crianças, devendo ser </w:t>
      </w:r>
      <w:r>
        <w:t>fabricadas conforme especificações contidas no</w:t>
      </w:r>
      <w:r w:rsidRPr="005F71BE">
        <w:t xml:space="preserve"> presente Termo</w:t>
      </w:r>
      <w:r>
        <w:t xml:space="preserve"> de Referência</w:t>
      </w:r>
      <w:r w:rsidRPr="005F71BE">
        <w:t>.</w:t>
      </w:r>
    </w:p>
    <w:p w:rsidR="00CA17EA" w:rsidRPr="005F71BE" w:rsidRDefault="00CA17EA" w:rsidP="00CA17EA">
      <w:pPr>
        <w:pStyle w:val="NormalWeb"/>
        <w:numPr>
          <w:ilvl w:val="0"/>
          <w:numId w:val="30"/>
        </w:numPr>
        <w:spacing w:line="276" w:lineRule="auto"/>
        <w:jc w:val="both"/>
      </w:pPr>
      <w:r w:rsidRPr="005F71BE">
        <w:t>Deve haver flexibilidade para personalizar as mascotes com elementos específicos do projeto social ou da corporação de bombeiros, como logotipos, cores ou detalhes que os identifiquem claramente.</w:t>
      </w:r>
    </w:p>
    <w:p w:rsidR="00CA17EA" w:rsidRPr="005F71BE" w:rsidRDefault="00CA17EA" w:rsidP="00CA17EA">
      <w:pPr>
        <w:pStyle w:val="NormalWeb"/>
        <w:numPr>
          <w:ilvl w:val="0"/>
          <w:numId w:val="30"/>
        </w:numPr>
        <w:spacing w:line="276" w:lineRule="auto"/>
        <w:jc w:val="both"/>
      </w:pPr>
      <w:r w:rsidRPr="005F71BE">
        <w:t>Preferencialmente, as empresas devem demonstrar um compromisso com práticas sustentáveis na fabricação das mascotes. Além disso, é valorizado o apoio a iniciativas sociais ou comunitárias como parte de sua responsabilidade social corporativa.</w:t>
      </w:r>
    </w:p>
    <w:p w:rsidR="00CA17EA" w:rsidRPr="005F71BE" w:rsidRDefault="00CA17EA" w:rsidP="00CA17EA">
      <w:pPr>
        <w:pStyle w:val="NormalWeb"/>
        <w:numPr>
          <w:ilvl w:val="0"/>
          <w:numId w:val="30"/>
        </w:numPr>
        <w:spacing w:line="276" w:lineRule="auto"/>
        <w:jc w:val="both"/>
      </w:pPr>
      <w:r w:rsidRPr="005F71BE">
        <w:t>A empresa deve oferecer preços competitivos e transparentes, de modo a garantir que os recursos financeiros do projeto social sejam utilizados de forma eficiente.</w:t>
      </w:r>
    </w:p>
    <w:p w:rsidR="00CA17EA" w:rsidRPr="005F71BE" w:rsidRDefault="00CA17EA" w:rsidP="00CA17EA">
      <w:pPr>
        <w:pStyle w:val="NormalWeb"/>
        <w:numPr>
          <w:ilvl w:val="0"/>
          <w:numId w:val="30"/>
        </w:numPr>
        <w:spacing w:line="276" w:lineRule="auto"/>
        <w:jc w:val="both"/>
      </w:pPr>
      <w:r w:rsidRPr="005F71BE">
        <w:t>A empresa precisa demonstrar capacidade suficiente para produzir as mascotes em quantidades necessárias e dentro de prazos estabelecidos. Isso inclui logística eficiente para garantir que os produtos cheguem no tempo certo.</w:t>
      </w:r>
    </w:p>
    <w:p w:rsidR="00CA17EA" w:rsidRPr="005F71BE" w:rsidRDefault="00CA17EA" w:rsidP="00CA17EA">
      <w:pPr>
        <w:pStyle w:val="NormalWeb"/>
        <w:numPr>
          <w:ilvl w:val="0"/>
          <w:numId w:val="30"/>
        </w:numPr>
        <w:spacing w:line="276" w:lineRule="auto"/>
        <w:jc w:val="both"/>
      </w:pPr>
      <w:r w:rsidRPr="005F71BE">
        <w:t>É importante que a empresa ofereça garantias adequadas para os produtos fornecidos e esteja disponível para fornecer suporte pós-venda, como assistência técnica ou substituição de itens defeituosos.</w:t>
      </w:r>
    </w:p>
    <w:p w:rsidR="00CA17EA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bookmarkStart w:id="4" w:name="art6xxiiie"/>
      <w:bookmarkEnd w:id="4"/>
      <w:r w:rsidRPr="005F71BE">
        <w:rPr>
          <w:b/>
        </w:rPr>
        <w:t>V – Modelo de execução do objeto:</w:t>
      </w:r>
      <w:bookmarkStart w:id="5" w:name="art6xxiiif"/>
      <w:bookmarkEnd w:id="5"/>
    </w:p>
    <w:p w:rsidR="00CA17EA" w:rsidRPr="007B5CC2" w:rsidRDefault="00CA17EA" w:rsidP="00CA17EA">
      <w:pPr>
        <w:pStyle w:val="NormalWeb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b/>
        </w:rPr>
      </w:pPr>
      <w:r w:rsidRPr="005F71BE">
        <w:t>A empresa ganhadora deve formalmente aceitar os termos do contrato, incluindo todas as condições, especificações e prazos estabelecidos.</w:t>
      </w:r>
    </w:p>
    <w:p w:rsidR="00CA17EA" w:rsidRPr="005F71BE" w:rsidRDefault="00CA17EA" w:rsidP="00CA17EA">
      <w:pPr>
        <w:pStyle w:val="NormalWeb"/>
        <w:numPr>
          <w:ilvl w:val="0"/>
          <w:numId w:val="31"/>
        </w:numPr>
        <w:spacing w:before="0" w:beforeAutospacing="0" w:after="0" w:afterAutospacing="0" w:line="276" w:lineRule="auto"/>
        <w:jc w:val="both"/>
      </w:pPr>
      <w:r>
        <w:t>Todo</w:t>
      </w:r>
      <w:r w:rsidRPr="005F71BE">
        <w:t>s os materiais fornecidos devem passar por um rigoroso controle de qualidade para garantir conformidade com as especificações técnicas estabelecidas no contrato.</w:t>
      </w:r>
    </w:p>
    <w:p w:rsidR="00CA17EA" w:rsidRPr="005F71BE" w:rsidRDefault="00CA17EA" w:rsidP="00CA17EA">
      <w:pPr>
        <w:pStyle w:val="NormalWeb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b/>
        </w:rPr>
      </w:pPr>
      <w:r w:rsidRPr="005F71BE">
        <w:t>Os produtos deverão ser entregues de forma integral após a solicitação por meio de documento oficial emitido pela Secretaria requisitante, devendo a empresa fornecê-los no prazo máximo de 5 dias úteis a contar da emissão do referido documento.</w:t>
      </w:r>
    </w:p>
    <w:p w:rsidR="00CA17EA" w:rsidRPr="005F71BE" w:rsidRDefault="00CA17EA" w:rsidP="00CA17EA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szCs w:val="24"/>
        </w:rPr>
      </w:pPr>
      <w:r w:rsidRPr="005F71BE">
        <w:rPr>
          <w:szCs w:val="24"/>
        </w:rPr>
        <w:t>Nos casos em que não seja possível o fornecimento de um ou mais itens solicitados, a contratada deverá apresentar documento que justifiqu</w:t>
      </w:r>
      <w:r>
        <w:rPr>
          <w:szCs w:val="24"/>
        </w:rPr>
        <w:t>e o impedimento, o qual ficará sob</w:t>
      </w:r>
      <w:r w:rsidRPr="005F71BE">
        <w:rPr>
          <w:szCs w:val="24"/>
        </w:rPr>
        <w:t xml:space="preserve"> análise da contratante para eventual uso como justificativa para a aquisição com empresas aptas a fornecê-lo.</w:t>
      </w:r>
    </w:p>
    <w:p w:rsidR="00CA17EA" w:rsidRPr="005F71BE" w:rsidRDefault="00CA17EA" w:rsidP="00CA17EA">
      <w:pPr>
        <w:pStyle w:val="NormalWeb"/>
        <w:numPr>
          <w:ilvl w:val="0"/>
          <w:numId w:val="31"/>
        </w:numPr>
        <w:spacing w:before="0" w:beforeAutospacing="0" w:after="0" w:afterAutospacing="0" w:line="276" w:lineRule="auto"/>
        <w:jc w:val="both"/>
      </w:pPr>
      <w:r w:rsidRPr="005F71BE">
        <w:lastRenderedPageBreak/>
        <w:t>Os materiais deverão estar em plenas condições de funcionamento, podendo ser recusado seu recebimento, segundo avaliação da contratante, nos casos em que o</w:t>
      </w:r>
      <w:r>
        <w:t>s</w:t>
      </w:r>
      <w:r w:rsidRPr="005F71BE">
        <w:t xml:space="preserve"> mesmo</w:t>
      </w:r>
      <w:r>
        <w:t>s</w:t>
      </w:r>
      <w:r w:rsidRPr="005F71BE">
        <w:t xml:space="preserve"> apresentar</w:t>
      </w:r>
      <w:r>
        <w:t>em</w:t>
      </w:r>
      <w:r w:rsidRPr="005F71BE">
        <w:t xml:space="preserve"> anormalidades.</w:t>
      </w:r>
    </w:p>
    <w:p w:rsidR="00CA17EA" w:rsidRPr="005F71BE" w:rsidRDefault="00CA17EA" w:rsidP="00CA17EA">
      <w:pPr>
        <w:pStyle w:val="NormalWeb"/>
        <w:numPr>
          <w:ilvl w:val="0"/>
          <w:numId w:val="31"/>
        </w:numPr>
        <w:spacing w:before="0" w:beforeAutospacing="0" w:after="0" w:afterAutospacing="0" w:line="276" w:lineRule="auto"/>
        <w:jc w:val="both"/>
      </w:pPr>
      <w:r w:rsidRPr="005F71BE">
        <w:t>A entrega deve ser acompanhada de documentação completa, incluindo notas fiscais, certificados de qualidade e qualquer outra documentação relevante.</w:t>
      </w:r>
    </w:p>
    <w:p w:rsidR="00CA17EA" w:rsidRPr="005F71BE" w:rsidRDefault="00CA17EA" w:rsidP="00CA17EA">
      <w:pPr>
        <w:pStyle w:val="NormalWeb"/>
        <w:numPr>
          <w:ilvl w:val="0"/>
          <w:numId w:val="31"/>
        </w:numPr>
        <w:spacing w:before="0" w:beforeAutospacing="0" w:after="0" w:afterAutospacing="0" w:line="276" w:lineRule="auto"/>
        <w:jc w:val="both"/>
      </w:pPr>
      <w:r w:rsidRPr="005F71BE">
        <w:t>As despesas com frete, carregamento, descarregamento, mobilização de equipamento, manutenção, impostos ou quaisquer que possam surgir em relação ao fornecimento do material especificado, serão por conta da empresa contratada.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color w:val="000000"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r w:rsidRPr="005F71BE">
        <w:rPr>
          <w:b/>
        </w:rPr>
        <w:t xml:space="preserve">VI – Modelo de gestão do contrato: </w:t>
      </w:r>
      <w:r w:rsidRPr="005F71BE">
        <w:t xml:space="preserve">A gestão do contrato ficará a cargo do Secretário de Infraestrutura, Ariel </w:t>
      </w:r>
      <w:proofErr w:type="spellStart"/>
      <w:r w:rsidRPr="005F71BE">
        <w:t>Pitz</w:t>
      </w:r>
      <w:proofErr w:type="spellEnd"/>
      <w:r w:rsidRPr="005F71BE">
        <w:t xml:space="preserve">, sendo o responsável pela fiscalização do contrato o Comandante do Corpo de Bombeiros Militar em Antônio Carlos, 1º </w:t>
      </w:r>
      <w:proofErr w:type="spellStart"/>
      <w:r w:rsidRPr="005F71BE">
        <w:t>Sgt</w:t>
      </w:r>
      <w:proofErr w:type="spellEnd"/>
      <w:r w:rsidRPr="005F71BE">
        <w:t>. Márcio Aurélio Silveira.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bookmarkStart w:id="6" w:name="art6xxiiig"/>
      <w:bookmarkEnd w:id="6"/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r w:rsidRPr="005F71BE">
        <w:rPr>
          <w:b/>
        </w:rPr>
        <w:t>VII – Critérios de medição e de pagamento:</w:t>
      </w:r>
    </w:p>
    <w:p w:rsidR="00CA17EA" w:rsidRDefault="00CA17EA" w:rsidP="00CA17EA">
      <w:pPr>
        <w:pStyle w:val="NormalWeb"/>
        <w:numPr>
          <w:ilvl w:val="0"/>
          <w:numId w:val="32"/>
        </w:numPr>
        <w:spacing w:before="0" w:beforeAutospacing="0" w:after="0" w:afterAutospacing="0" w:line="276" w:lineRule="auto"/>
        <w:jc w:val="both"/>
        <w:rPr>
          <w:rFonts w:eastAsia="Arial"/>
        </w:rPr>
      </w:pPr>
      <w:r w:rsidRPr="005F71BE">
        <w:rPr>
          <w:rFonts w:eastAsia="Arial"/>
        </w:rPr>
        <w:t>O pagamento será efetuado em até 15 (quinze) dias contados a partir da data da finalização da efetiva execução do serviço, sendo que a mesma deverá estar acompanhada da respectiva Nota Fiscal Eletrônica, com o aceite da Secretaria solicitante, através de seu titular.</w:t>
      </w:r>
      <w:bookmarkStart w:id="7" w:name="art6xxiiih"/>
      <w:bookmarkEnd w:id="7"/>
    </w:p>
    <w:p w:rsidR="00CA17EA" w:rsidRDefault="00CA17EA" w:rsidP="00CA17EA">
      <w:pPr>
        <w:pStyle w:val="NormalWeb"/>
        <w:numPr>
          <w:ilvl w:val="0"/>
          <w:numId w:val="32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5F71BE">
        <w:rPr>
          <w:rFonts w:eastAsia="Arial"/>
        </w:rPr>
        <w:t>A nota fiscal não aprovada será devolvida para as necessárias correções, com as informações que motivaram sua rejeição, contando-se o prazo estabelecido neste termo de referência, a partir da data de sua reapresentação</w:t>
      </w:r>
      <w:r w:rsidRPr="005F71BE">
        <w:rPr>
          <w:color w:val="000000"/>
        </w:rPr>
        <w:t>.</w:t>
      </w:r>
    </w:p>
    <w:p w:rsidR="00CA17EA" w:rsidRPr="00C36E0F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rFonts w:eastAsia="Arial"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r w:rsidRPr="005F71BE">
        <w:rPr>
          <w:b/>
        </w:rPr>
        <w:t>VIII – Forma e critérios de seleção do fornecedor: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rFonts w:eastAsia="Arial"/>
        </w:rPr>
      </w:pPr>
      <w:bookmarkStart w:id="8" w:name="art6xxiii.i"/>
      <w:bookmarkEnd w:id="8"/>
      <w:r w:rsidRPr="005F71BE">
        <w:rPr>
          <w:rFonts w:eastAsia="Arial"/>
        </w:rPr>
        <w:t>A empresa a ser contratada deverá apresentar habilitação jurídica, fiscal, trabalhista, econômico-financeira e técnica (atestado de capacidade técnica), conforme segue:</w:t>
      </w:r>
    </w:p>
    <w:p w:rsidR="00CA17EA" w:rsidRDefault="00CA17EA" w:rsidP="00CA17EA">
      <w:pPr>
        <w:pStyle w:val="NormalWeb"/>
        <w:spacing w:line="276" w:lineRule="auto"/>
        <w:jc w:val="both"/>
        <w:rPr>
          <w:rFonts w:eastAsia="Arial"/>
        </w:rPr>
      </w:pPr>
      <w:r>
        <w:rPr>
          <w:rFonts w:eastAsia="Arial"/>
        </w:rPr>
        <w:t>- Cartão CNPJ;</w:t>
      </w:r>
    </w:p>
    <w:p w:rsidR="00CA17EA" w:rsidRPr="005F71BE" w:rsidRDefault="00CA17EA" w:rsidP="00CA17EA">
      <w:pPr>
        <w:pStyle w:val="NormalWeb"/>
        <w:spacing w:line="276" w:lineRule="auto"/>
        <w:jc w:val="both"/>
        <w:rPr>
          <w:rFonts w:eastAsia="Arial"/>
        </w:rPr>
      </w:pPr>
      <w:r w:rsidRPr="005F71BE">
        <w:rPr>
          <w:rFonts w:eastAsia="Arial"/>
        </w:rPr>
        <w:t>- Certidão Negativa Municipal (sede da empresa) de Débitos;</w:t>
      </w:r>
    </w:p>
    <w:p w:rsidR="00CA17EA" w:rsidRPr="005F71BE" w:rsidRDefault="00CA17EA" w:rsidP="00CA17EA">
      <w:pPr>
        <w:pStyle w:val="NormalWeb"/>
        <w:spacing w:line="276" w:lineRule="auto"/>
        <w:jc w:val="both"/>
        <w:rPr>
          <w:rFonts w:eastAsia="Arial"/>
        </w:rPr>
      </w:pPr>
      <w:r w:rsidRPr="005F71BE">
        <w:rPr>
          <w:rFonts w:eastAsia="Arial"/>
        </w:rPr>
        <w:t>- Certidão Negativa Estadual (sede da empresa) de Débitos;</w:t>
      </w:r>
    </w:p>
    <w:p w:rsidR="00CA17EA" w:rsidRPr="005F71BE" w:rsidRDefault="00CA17EA" w:rsidP="00CA17EA">
      <w:pPr>
        <w:pStyle w:val="NormalWeb"/>
        <w:spacing w:line="276" w:lineRule="auto"/>
        <w:jc w:val="both"/>
        <w:rPr>
          <w:rFonts w:eastAsia="Arial"/>
        </w:rPr>
      </w:pPr>
      <w:r w:rsidRPr="005F71BE">
        <w:rPr>
          <w:rFonts w:eastAsia="Arial"/>
        </w:rPr>
        <w:t>- Certidão Negativa Federal de Débitos;</w:t>
      </w:r>
    </w:p>
    <w:p w:rsidR="00CA17EA" w:rsidRPr="005F71BE" w:rsidRDefault="00CA17EA" w:rsidP="00CA17EA">
      <w:pPr>
        <w:pStyle w:val="NormalWeb"/>
        <w:spacing w:line="276" w:lineRule="auto"/>
        <w:jc w:val="both"/>
        <w:rPr>
          <w:rFonts w:eastAsia="Arial"/>
        </w:rPr>
      </w:pPr>
      <w:r w:rsidRPr="005F71BE">
        <w:rPr>
          <w:rFonts w:eastAsia="Arial"/>
        </w:rPr>
        <w:t>- CRF do FGTS;</w:t>
      </w:r>
    </w:p>
    <w:p w:rsidR="00CA17EA" w:rsidRPr="005F71BE" w:rsidRDefault="00CA17EA" w:rsidP="00CA17EA">
      <w:pPr>
        <w:pStyle w:val="NormalWeb"/>
        <w:spacing w:line="276" w:lineRule="auto"/>
        <w:jc w:val="both"/>
        <w:rPr>
          <w:rFonts w:eastAsia="Arial"/>
        </w:rPr>
      </w:pPr>
      <w:r w:rsidRPr="005F71BE">
        <w:rPr>
          <w:rFonts w:eastAsia="Arial"/>
        </w:rPr>
        <w:t>- Certidão Negativa de Débitos Trabalhistas (CNDT);</w:t>
      </w:r>
    </w:p>
    <w:p w:rsidR="00CA17EA" w:rsidRPr="005F71BE" w:rsidRDefault="00CA17EA" w:rsidP="00CA17EA">
      <w:pPr>
        <w:pStyle w:val="NormalWeb"/>
        <w:spacing w:line="276" w:lineRule="auto"/>
        <w:jc w:val="both"/>
        <w:rPr>
          <w:rFonts w:eastAsia="Arial"/>
        </w:rPr>
      </w:pPr>
      <w:r w:rsidRPr="005F71BE">
        <w:rPr>
          <w:rFonts w:eastAsia="Arial"/>
        </w:rPr>
        <w:t>- Atestado de Capacidade Técnica.</w:t>
      </w:r>
    </w:p>
    <w:p w:rsidR="00CA17EA" w:rsidRPr="005F71BE" w:rsidRDefault="00CA17EA" w:rsidP="00CA17EA">
      <w:pPr>
        <w:pStyle w:val="pspdfkit-8ayy4hjz5h5sb5mqfjxzpc42zw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5F71BE">
        <w:rPr>
          <w:rStyle w:val="pspdfkit-6fq5ysqkmc2gc1fek9b659qfh8"/>
          <w:color w:val="000000"/>
        </w:rPr>
        <w:t xml:space="preserve"> 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r w:rsidRPr="005F71BE">
        <w:rPr>
          <w:b/>
        </w:rPr>
        <w:t>IX – Estimativas do valor da contratação: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10"/>
        <w:gridCol w:w="1134"/>
        <w:gridCol w:w="1417"/>
        <w:gridCol w:w="1134"/>
        <w:gridCol w:w="1386"/>
      </w:tblGrid>
      <w:tr w:rsidR="00CA17EA" w:rsidRPr="00115CAB" w:rsidTr="00226CAB">
        <w:trPr>
          <w:trHeight w:val="627"/>
          <w:jc w:val="center"/>
        </w:trPr>
        <w:tc>
          <w:tcPr>
            <w:tcW w:w="5010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bookmarkStart w:id="9" w:name="art6xxiiij"/>
            <w:bookmarkEnd w:id="9"/>
            <w:r w:rsidRPr="00115CAB">
              <w:rPr>
                <w:rFonts w:eastAsia="Calibri"/>
                <w:szCs w:val="24"/>
              </w:rPr>
              <w:t>Item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Unidade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Quantidade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Valor Unitário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Valor Total</w:t>
            </w:r>
          </w:p>
        </w:tc>
      </w:tr>
      <w:tr w:rsidR="00CA17EA" w:rsidRPr="00115CAB" w:rsidTr="00226CAB">
        <w:trPr>
          <w:trHeight w:val="50"/>
          <w:jc w:val="center"/>
        </w:trPr>
        <w:tc>
          <w:tcPr>
            <w:tcW w:w="5010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lastRenderedPageBreak/>
              <w:t>Mascote de pelúcia “Malu” do Programa Mirim do CBMSC, tamanho 22cm, cor marrom, pelúcia 100% poliéster, com jaqueta tecido 100% poliéster com faixa refletiva amarelo e 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Unidade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386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A17EA" w:rsidRPr="00115CAB" w:rsidTr="00226CAB">
        <w:trPr>
          <w:trHeight w:val="50"/>
          <w:jc w:val="center"/>
        </w:trPr>
        <w:tc>
          <w:tcPr>
            <w:tcW w:w="5010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Mascote de pelúcia “Ice” do Programa Mirim do CBMSC, tamanho 22cm, cor caramelo, pelúcia 100% poliéster, com tecido 100% poliéster com faixa vertical refletiva amarelo e 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Unidade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386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A17EA" w:rsidRPr="00115CAB" w:rsidTr="00226CAB">
        <w:trPr>
          <w:trHeight w:val="50"/>
          <w:jc w:val="center"/>
        </w:trPr>
        <w:tc>
          <w:tcPr>
            <w:tcW w:w="5010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Mascote de pelúcia “Hunter” do Programa Mirim do CBMSC, tamanho 22cm, cor preta, pelúcia 100% poliéster, com tecido 100% poliéster com fita tubular no tórax e no pescoço na cor vermelha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Unidade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386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A17EA" w:rsidRPr="00115CAB" w:rsidTr="00226CAB">
        <w:trPr>
          <w:trHeight w:val="96"/>
          <w:jc w:val="center"/>
        </w:trPr>
        <w:tc>
          <w:tcPr>
            <w:tcW w:w="8695" w:type="dxa"/>
            <w:gridSpan w:val="4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  <w:r w:rsidRPr="00115CAB">
              <w:rPr>
                <w:rFonts w:eastAsia="Calibri"/>
                <w:szCs w:val="24"/>
              </w:rPr>
              <w:t>Total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CA17EA" w:rsidRPr="00115CAB" w:rsidRDefault="00CA17EA" w:rsidP="00226CAB">
            <w:pPr>
              <w:spacing w:after="160" w:line="276" w:lineRule="auto"/>
              <w:jc w:val="center"/>
              <w:rPr>
                <w:rFonts w:eastAsia="Calibri"/>
                <w:szCs w:val="24"/>
              </w:rPr>
            </w:pPr>
          </w:p>
        </w:tc>
      </w:tr>
    </w:tbl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r w:rsidRPr="005F71BE">
        <w:rPr>
          <w:b/>
        </w:rPr>
        <w:t>X – Adequação orçamentária:</w:t>
      </w:r>
    </w:p>
    <w:p w:rsidR="00CA17EA" w:rsidRDefault="00CA17EA" w:rsidP="00CA17EA">
      <w:pPr>
        <w:pStyle w:val="NormalWeb"/>
        <w:spacing w:before="0" w:beforeAutospacing="0" w:after="0" w:afterAutospacing="0" w:line="276" w:lineRule="auto"/>
        <w:jc w:val="both"/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  <w:r w:rsidRPr="005F71BE">
        <w:t>Órgão: 06 – Secretaria de Infraestrutura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  <w:r w:rsidRPr="005F71BE">
        <w:t>Unidade: 01 – Secretaria de Infraestrutura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  <w:r w:rsidRPr="005F71BE">
        <w:t xml:space="preserve">Projeto/Atividade: 2.034 – Manutenção do </w:t>
      </w:r>
      <w:proofErr w:type="spellStart"/>
      <w:r w:rsidRPr="005F71BE">
        <w:t>Furebom</w:t>
      </w:r>
      <w:proofErr w:type="spellEnd"/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  <w:r w:rsidRPr="005F71BE">
        <w:t>Despesa: 141 – 3.3.90.00.00.00.00.00.01.0899.700000001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color w:val="FF0000"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  <w:r w:rsidRPr="005F71BE">
        <w:rPr>
          <w:b/>
        </w:rPr>
        <w:t xml:space="preserve">XI – Especificação do serviço: </w:t>
      </w:r>
      <w:r w:rsidRPr="005F71BE">
        <w:t>Os materiais deverão ser fabricados segundo as especificações contidas nos Anexos I, II e III deste Termo de Referência.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bookmarkStart w:id="10" w:name="art40§1ii"/>
      <w:bookmarkEnd w:id="10"/>
      <w:r w:rsidRPr="005F71BE">
        <w:rPr>
          <w:b/>
        </w:rPr>
        <w:t xml:space="preserve">XII – Locais de entrega: </w:t>
      </w:r>
      <w:r w:rsidRPr="005F71BE">
        <w:t xml:space="preserve">Os materiais deverão ser entregues na sede do Corpo de Bombeiros Militar em </w:t>
      </w:r>
      <w:r>
        <w:t>Antônio Carlos, localizada na Rua</w:t>
      </w:r>
      <w:r w:rsidRPr="005F71BE">
        <w:t xml:space="preserve"> 6 de Novembro, nº 27</w:t>
      </w:r>
      <w:r>
        <w:t>0</w:t>
      </w:r>
      <w:r w:rsidRPr="005F71BE">
        <w:t>, Centro – Antônio Carlos/SC, preferencialmente durante horário de funcionamento do setor.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bookmarkStart w:id="11" w:name="art40§1iii"/>
      <w:bookmarkEnd w:id="11"/>
      <w:r w:rsidRPr="005F71BE">
        <w:rPr>
          <w:b/>
        </w:rPr>
        <w:t>XIII – Especificação da garantia exigida e das condições de manutenção e assistência técnica: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  <w:r>
        <w:t>Conforme item IV deste Termo de Referência</w:t>
      </w:r>
      <w:r w:rsidRPr="005F71BE">
        <w:t>.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right"/>
      </w:pPr>
      <w:r>
        <w:t>Antônio Carlos, 19</w:t>
      </w:r>
      <w:r w:rsidRPr="005F71BE">
        <w:t xml:space="preserve"> de </w:t>
      </w:r>
      <w:r>
        <w:t>julho</w:t>
      </w:r>
      <w:r w:rsidRPr="005F71BE">
        <w:t xml:space="preserve"> de 2024.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both"/>
      </w:pP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center"/>
      </w:pPr>
      <w:r w:rsidRPr="005F71BE">
        <w:t>_________________________________________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center"/>
      </w:pPr>
      <w:r w:rsidRPr="005F71BE">
        <w:t xml:space="preserve">Márcio Aurélio Silveira – 1º </w:t>
      </w:r>
      <w:proofErr w:type="spellStart"/>
      <w:r w:rsidRPr="005F71BE">
        <w:t>Sgt</w:t>
      </w:r>
      <w:proofErr w:type="spellEnd"/>
      <w:r w:rsidRPr="005F71BE">
        <w:t xml:space="preserve"> BM</w:t>
      </w:r>
    </w:p>
    <w:p w:rsidR="00CA17EA" w:rsidRPr="005F71BE" w:rsidRDefault="00CA17EA" w:rsidP="00CA17EA">
      <w:pPr>
        <w:pStyle w:val="NormalWeb"/>
        <w:spacing w:before="0" w:beforeAutospacing="0" w:after="0" w:afterAutospacing="0" w:line="276" w:lineRule="auto"/>
        <w:jc w:val="center"/>
      </w:pPr>
      <w:proofErr w:type="spellStart"/>
      <w:r w:rsidRPr="005F71BE">
        <w:t>Cmte</w:t>
      </w:r>
      <w:proofErr w:type="spellEnd"/>
      <w:r w:rsidRPr="005F71BE">
        <w:t xml:space="preserve">. </w:t>
      </w:r>
      <w:proofErr w:type="gramStart"/>
      <w:r w:rsidRPr="005F71BE">
        <w:t>do</w:t>
      </w:r>
      <w:proofErr w:type="gramEnd"/>
      <w:r w:rsidRPr="005F71BE">
        <w:t xml:space="preserve"> 1º/3º/3ª/10º BBM</w:t>
      </w:r>
    </w:p>
    <w:p w:rsidR="00CA17EA" w:rsidRPr="0007641A" w:rsidRDefault="00CA17EA" w:rsidP="00CA17EA">
      <w:pPr>
        <w:pStyle w:val="NormalWeb"/>
        <w:spacing w:before="0" w:beforeAutospacing="0" w:after="0" w:afterAutospacing="0" w:line="276" w:lineRule="auto"/>
        <w:jc w:val="both"/>
      </w:pPr>
    </w:p>
    <w:p w:rsidR="00CA17EA" w:rsidRPr="0007641A" w:rsidRDefault="00CA17EA" w:rsidP="00CA17EA">
      <w:pPr>
        <w:pStyle w:val="NormalWeb"/>
        <w:spacing w:before="0" w:beforeAutospacing="0" w:after="0" w:afterAutospacing="0" w:line="276" w:lineRule="auto"/>
        <w:jc w:val="both"/>
      </w:pPr>
    </w:p>
    <w:p w:rsidR="00CA17EA" w:rsidRPr="00115CAB" w:rsidRDefault="00CA17EA" w:rsidP="00CA17EA">
      <w:pPr>
        <w:pStyle w:val="NormalWeb"/>
        <w:spacing w:before="0" w:beforeAutospacing="0" w:after="0" w:afterAutospacing="0" w:line="276" w:lineRule="auto"/>
        <w:jc w:val="center"/>
        <w:rPr>
          <w:b/>
        </w:rPr>
      </w:pPr>
      <w:r>
        <w:br w:type="page"/>
      </w:r>
      <w:r w:rsidRPr="00115CAB">
        <w:rPr>
          <w:b/>
        </w:rPr>
        <w:lastRenderedPageBreak/>
        <w:t>Anexo I</w:t>
      </w:r>
    </w:p>
    <w:p w:rsidR="00CA17EA" w:rsidRDefault="00CA17EA" w:rsidP="00CA17EA">
      <w:pPr>
        <w:pStyle w:val="NormalWeb"/>
        <w:spacing w:before="0" w:beforeAutospacing="0" w:after="0" w:afterAutospacing="0" w:line="276" w:lineRule="auto"/>
        <w:jc w:val="center"/>
      </w:pPr>
    </w:p>
    <w:p w:rsidR="00CA17EA" w:rsidRDefault="00CA17EA" w:rsidP="00CA17EA">
      <w:pPr>
        <w:pStyle w:val="LO-normal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ESPECIFICAÇÃO TÉCNICA Nº </w:t>
      </w:r>
      <w:r>
        <w:rPr>
          <w:rFonts w:ascii="Arial" w:eastAsia="Arial" w:hAnsi="Arial" w:cs="Arial"/>
          <w:b/>
          <w:color w:val="00000A"/>
          <w:sz w:val="22"/>
          <w:szCs w:val="22"/>
        </w:rPr>
        <w:t>X/C</w:t>
      </w:r>
      <w:r>
        <w:rPr>
          <w:rFonts w:ascii="Arial" w:eastAsia="Arial" w:hAnsi="Arial" w:cs="Arial"/>
          <w:b/>
          <w:sz w:val="22"/>
          <w:szCs w:val="22"/>
        </w:rPr>
        <w:t>BMSC</w:t>
      </w:r>
    </w:p>
    <w:p w:rsidR="00CA17EA" w:rsidRDefault="00CA17EA" w:rsidP="00CA17EA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CA17EA" w:rsidTr="00226CAB">
        <w:tc>
          <w:tcPr>
            <w:tcW w:w="9639" w:type="dxa"/>
            <w:shd w:val="clear" w:color="auto" w:fill="auto"/>
          </w:tcPr>
          <w:p w:rsidR="00CA17EA" w:rsidRPr="00174F1E" w:rsidRDefault="00CA17EA" w:rsidP="00226CAB">
            <w:pPr>
              <w:pStyle w:val="LO-normal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b/>
                <w:sz w:val="22"/>
                <w:szCs w:val="22"/>
              </w:rPr>
              <w:t>MASCOTE HUNTER DE PELÚCIA DO PROGRAMA BOMBEIRO MIRIM</w:t>
            </w:r>
          </w:p>
        </w:tc>
      </w:tr>
    </w:tbl>
    <w:p w:rsidR="00CA17EA" w:rsidRDefault="00CA17EA" w:rsidP="00CA17EA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1586"/>
        <w:gridCol w:w="8053"/>
      </w:tblGrid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Objetivo: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Especificar as características e medidas necessárias a serem seguidas pelas empresas fornecedoras </w:t>
            </w:r>
            <w:proofErr w:type="gramStart"/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d</w:t>
            </w:r>
            <w:r w:rsidRPr="00174F1E">
              <w:rPr>
                <w:rFonts w:ascii="Arial" w:eastAsia="Arial" w:hAnsi="Arial" w:cs="Arial"/>
                <w:sz w:val="22"/>
                <w:szCs w:val="22"/>
              </w:rPr>
              <w:t>o mascote</w:t>
            </w:r>
            <w:proofErr w:type="gramEnd"/>
            <w:r w:rsidRPr="00174F1E">
              <w:rPr>
                <w:rFonts w:ascii="Arial" w:eastAsia="Arial" w:hAnsi="Arial" w:cs="Arial"/>
                <w:sz w:val="22"/>
                <w:szCs w:val="22"/>
              </w:rPr>
              <w:t xml:space="preserve"> Hunter do Programa Bombeiro Mirim do C</w:t>
            </w: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BMSC. 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Grupo: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Projeto social - kit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Classificação: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Material de consumo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 xml:space="preserve">Elaboração: 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color w:val="00000A"/>
                <w:sz w:val="22"/>
                <w:szCs w:val="22"/>
              </w:rPr>
            </w:pP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Sgt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Jéssica Gabriele Maia dos Santos</w:t>
            </w:r>
          </w:p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color w:val="00000A"/>
                <w:sz w:val="22"/>
                <w:szCs w:val="22"/>
              </w:rPr>
            </w:pP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Cb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Maraysa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Alves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Atualização: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28/03/2023</w:t>
            </w:r>
          </w:p>
        </w:tc>
      </w:tr>
    </w:tbl>
    <w:p w:rsidR="00CA17EA" w:rsidRDefault="00CA17EA" w:rsidP="00CA17EA">
      <w:pPr>
        <w:pStyle w:val="Ttulo2"/>
      </w:pPr>
    </w:p>
    <w:p w:rsidR="00CA17EA" w:rsidRDefault="00CA17EA" w:rsidP="00CA17EA">
      <w:pPr>
        <w:pStyle w:val="Ttulo2"/>
      </w:pPr>
      <w:r>
        <w:rPr>
          <w:rFonts w:eastAsia="Arial" w:cs="Arial"/>
          <w:i/>
          <w:color w:val="000000"/>
          <w:sz w:val="22"/>
          <w:szCs w:val="22"/>
        </w:rPr>
        <w:t>1</w:t>
      </w:r>
      <w:r>
        <w:t xml:space="preserve"> MASCOTE HUNTER DE PELÚCIA DO PROGRAMA BOMBEIRO MIRIM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Ttulo2"/>
        <w:jc w:val="both"/>
        <w:rPr>
          <w:b w:val="0"/>
          <w:color w:val="00000A"/>
        </w:rPr>
      </w:pPr>
      <w:bookmarkStart w:id="12" w:name="_2eoj1ta7wnh9"/>
      <w:bookmarkEnd w:id="12"/>
      <w:r>
        <w:rPr>
          <w:b w:val="0"/>
          <w:color w:val="00000A"/>
        </w:rPr>
        <w:t>Mascote Hunter de pelúcia do Programa Bombeiro Mirim com colete de busca e salvamento.</w:t>
      </w:r>
    </w:p>
    <w:p w:rsidR="00CA17EA" w:rsidRDefault="00CA17EA" w:rsidP="00CA17EA">
      <w:pPr>
        <w:pStyle w:val="LO-normal"/>
        <w:tabs>
          <w:tab w:val="left" w:pos="0"/>
        </w:tabs>
      </w:pPr>
    </w:p>
    <w:p w:rsidR="00CA17EA" w:rsidRDefault="00CA17EA" w:rsidP="00CA17EA">
      <w:pPr>
        <w:pStyle w:val="LO-normal"/>
        <w:tabs>
          <w:tab w:val="left" w:pos="0"/>
        </w:tabs>
      </w:pPr>
      <w:r w:rsidRPr="00B7315E">
        <w:rPr>
          <w:noProof/>
          <w:lang w:eastAsia="pt-BR" w:bidi="ar-SA"/>
        </w:rPr>
        <w:drawing>
          <wp:inline distT="0" distB="0" distL="0" distR="0">
            <wp:extent cx="1811020" cy="2025015"/>
            <wp:effectExtent l="19050" t="19050" r="17780" b="133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5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0250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 w:rsidRPr="00B7315E">
        <w:rPr>
          <w:noProof/>
          <w:lang w:eastAsia="pt-BR" w:bidi="ar-SA"/>
        </w:rPr>
        <w:drawing>
          <wp:inline distT="0" distB="0" distL="0" distR="0">
            <wp:extent cx="2226310" cy="2000885"/>
            <wp:effectExtent l="19050" t="19050" r="21590" b="184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0008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tabs>
          <w:tab w:val="left" w:pos="0"/>
        </w:tabs>
      </w:pPr>
      <w:r>
        <w:t>Imagem ilustrativa de pelúcia já adquirida da mascote Malu.</w:t>
      </w:r>
    </w:p>
    <w:p w:rsidR="00CA17EA" w:rsidRDefault="00CA17EA" w:rsidP="00CA17EA">
      <w:pPr>
        <w:pStyle w:val="LO-normal"/>
        <w:tabs>
          <w:tab w:val="left" w:pos="0"/>
        </w:tabs>
      </w:pPr>
    </w:p>
    <w:p w:rsidR="00CA17EA" w:rsidRDefault="00CA17EA" w:rsidP="00CA17EA">
      <w:pPr>
        <w:pStyle w:val="LO-normal"/>
      </w:pPr>
      <w:r>
        <w:rPr>
          <w:rFonts w:ascii="Arial" w:eastAsia="Arial" w:hAnsi="Arial" w:cs="Arial"/>
          <w:b/>
          <w:sz w:val="22"/>
          <w:szCs w:val="22"/>
        </w:rPr>
        <w:t>1.1 Produto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1.1.1 Tamanho: 22 cm de altura por 12 cm de largura aproximadamente.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1.1.2 Material: Pelúcia curta 100% poliéster na cor preta.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1.1.3 Olhos: bordado em 3 cores (marrom, preto e branco), de acordo com a ilustração.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1.1.4 Boca: bordado em forma de sorriso, em 3 cores (rosa, preto e branco), de acordo com a ilustração.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color w:val="00000A"/>
          <w:sz w:val="22"/>
          <w:szCs w:val="22"/>
        </w:rPr>
      </w:pPr>
      <w:r>
        <w:rPr>
          <w:rFonts w:ascii="Arial" w:eastAsia="Arial" w:hAnsi="Arial" w:cs="Arial"/>
          <w:color w:val="00000A"/>
          <w:sz w:val="22"/>
          <w:szCs w:val="22"/>
        </w:rPr>
        <w:t xml:space="preserve">1.1.5 Roupa: colete tecido 100% poliéster com fita tubular para tórax e pescoço na cor vermelha. 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1.1.5.1 Impressão em serigrafia, as inscrições “BOMBEIRO” no lado direito e “HUNTER” no lado esquerdo, fonte Arial </w:t>
      </w:r>
      <w:proofErr w:type="spellStart"/>
      <w:r>
        <w:rPr>
          <w:rFonts w:ascii="Arial" w:eastAsia="Arial" w:hAnsi="Arial" w:cs="Arial"/>
          <w:sz w:val="22"/>
          <w:szCs w:val="22"/>
        </w:rPr>
        <w:t>Narrow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com tamanho proporcional, na cor amarela sobre fundo na cor vermelha, de acordo com a imagem.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1.1.5.2 Impressão do logo do Bombeiro Mirim no centro da peça em tamanho proporcional.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b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 w:rsidRPr="00B7315E">
        <w:rPr>
          <w:noProof/>
          <w:lang w:eastAsia="pt-BR" w:bidi="ar-SA"/>
        </w:rPr>
        <w:lastRenderedPageBreak/>
        <w:drawing>
          <wp:inline distT="0" distB="0" distL="0" distR="0">
            <wp:extent cx="2778760" cy="1929765"/>
            <wp:effectExtent l="19050" t="19050" r="21590" b="133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9297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  </w:t>
      </w:r>
      <w:r w:rsidRPr="00B7315E">
        <w:rPr>
          <w:noProof/>
          <w:lang w:eastAsia="pt-BR" w:bidi="ar-SA"/>
        </w:rPr>
        <w:drawing>
          <wp:inline distT="0" distB="0" distL="0" distR="0">
            <wp:extent cx="2511425" cy="1935480"/>
            <wp:effectExtent l="19050" t="19050" r="22225" b="266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" b="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9354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 w:rsidRPr="00B7315E">
        <w:rPr>
          <w:noProof/>
          <w:lang w:eastAsia="pt-BR" w:bidi="ar-SA"/>
        </w:rPr>
        <w:drawing>
          <wp:inline distT="0" distB="0" distL="0" distR="0">
            <wp:extent cx="1977390" cy="2025015"/>
            <wp:effectExtent l="19050" t="19050" r="22860" b="133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0250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1.1.6 Etiqueta: 5 cm de altura por 2,5 de largura aproximadamente com os logos do Corpo de Bombeiros Militar e do Programa Bombeiro Mirim.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 w:rsidRPr="00B7315E">
        <w:rPr>
          <w:noProof/>
          <w:lang w:eastAsia="pt-BR" w:bidi="ar-SA"/>
        </w:rPr>
        <w:drawing>
          <wp:inline distT="0" distB="0" distL="0" distR="0">
            <wp:extent cx="2487930" cy="1175385"/>
            <wp:effectExtent l="19050" t="19050" r="26670" b="2476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05" t="-18614" r="-8157" b="-1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1753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1.1.7 O arquivo (arte digital) poderá ser solicitado pelo </w:t>
      </w:r>
      <w:proofErr w:type="spellStart"/>
      <w:r>
        <w:rPr>
          <w:rFonts w:ascii="Arial" w:eastAsia="Arial" w:hAnsi="Arial" w:cs="Arial"/>
          <w:sz w:val="22"/>
          <w:szCs w:val="22"/>
        </w:rPr>
        <w:t>email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hyperlink r:id="rId16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bombeiromirim@cbm.sc.gov.br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:rsidR="00CA17EA" w:rsidRDefault="00CA17EA" w:rsidP="00CA17EA">
      <w:pPr>
        <w:pStyle w:val="LO-normal"/>
        <w:rPr>
          <w:rFonts w:ascii="Arial" w:eastAsia="Arial" w:hAnsi="Arial" w:cs="Arial"/>
          <w:b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1.2 Amostra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1.2.1 A licitante classificada deverá entregar obrigatoriamente uma amostra dentro dos padrões solicitados em até 15 dias úteis após a lavratura da ata da sessão de pregão.</w:t>
      </w:r>
    </w:p>
    <w:p w:rsidR="00CA17EA" w:rsidRPr="00115CAB" w:rsidRDefault="00CA17EA" w:rsidP="00CA17EA">
      <w:pPr>
        <w:pStyle w:val="LO-normal"/>
        <w:jc w:val="center"/>
        <w:rPr>
          <w:rFonts w:ascii="Times New Roman" w:eastAsia="Arial" w:hAnsi="Times New Roman" w:cs="Times New Roman"/>
          <w:b/>
          <w:color w:val="00000A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  <w:r w:rsidRPr="00115CAB">
        <w:rPr>
          <w:rFonts w:ascii="Times New Roman" w:eastAsia="Arial" w:hAnsi="Times New Roman" w:cs="Times New Roman"/>
          <w:b/>
          <w:szCs w:val="22"/>
        </w:rPr>
        <w:lastRenderedPageBreak/>
        <w:t>Anexo II</w:t>
      </w:r>
    </w:p>
    <w:p w:rsidR="00CA17EA" w:rsidRDefault="00CA17EA" w:rsidP="00CA17EA">
      <w:pPr>
        <w:pStyle w:val="NormalWeb"/>
        <w:spacing w:before="0" w:beforeAutospacing="0" w:after="0" w:afterAutospacing="0" w:line="276" w:lineRule="auto"/>
        <w:jc w:val="center"/>
      </w:pPr>
    </w:p>
    <w:p w:rsidR="00CA17EA" w:rsidRDefault="00CA17EA" w:rsidP="00CA17EA">
      <w:pPr>
        <w:pStyle w:val="LO-normal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ESPECIFICAÇÃO TÉCNICA Nº </w:t>
      </w:r>
      <w:r>
        <w:rPr>
          <w:rFonts w:ascii="Arial" w:eastAsia="Arial" w:hAnsi="Arial" w:cs="Arial"/>
          <w:b/>
          <w:color w:val="00000A"/>
          <w:sz w:val="22"/>
          <w:szCs w:val="22"/>
        </w:rPr>
        <w:t>X/C</w:t>
      </w:r>
      <w:r>
        <w:rPr>
          <w:rFonts w:ascii="Arial" w:eastAsia="Arial" w:hAnsi="Arial" w:cs="Arial"/>
          <w:b/>
          <w:sz w:val="22"/>
          <w:szCs w:val="22"/>
        </w:rPr>
        <w:t>BMSC</w:t>
      </w:r>
    </w:p>
    <w:p w:rsidR="00CA17EA" w:rsidRDefault="00CA17EA" w:rsidP="00CA17EA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CA17EA" w:rsidTr="00226CAB">
        <w:tc>
          <w:tcPr>
            <w:tcW w:w="9639" w:type="dxa"/>
            <w:shd w:val="clear" w:color="auto" w:fill="auto"/>
          </w:tcPr>
          <w:p w:rsidR="00CA17EA" w:rsidRPr="00174F1E" w:rsidRDefault="00CA17EA" w:rsidP="00226CAB">
            <w:pPr>
              <w:pStyle w:val="Ttulo2"/>
              <w:suppressAutoHyphens/>
              <w:jc w:val="center"/>
              <w:rPr>
                <w:rFonts w:eastAsia="Calibri" w:cs="Calibri"/>
              </w:rPr>
            </w:pPr>
            <w:bookmarkStart w:id="13" w:name="_koc5t8s7uhsy"/>
            <w:bookmarkEnd w:id="13"/>
            <w:r w:rsidRPr="00174F1E">
              <w:rPr>
                <w:rFonts w:eastAsia="Calibri" w:cs="Calibri"/>
              </w:rPr>
              <w:t>MASCOTE ICE DE PELÚCIA DO PROGRAMA BOMBEIRO MIRIM</w:t>
            </w:r>
          </w:p>
        </w:tc>
      </w:tr>
    </w:tbl>
    <w:p w:rsidR="00CA17EA" w:rsidRDefault="00CA17EA" w:rsidP="00CA17EA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1586"/>
        <w:gridCol w:w="8053"/>
      </w:tblGrid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Objetivo: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Especificar as características e medidas necessárias a serem seguidas pelas empresas fornecedoras de </w:t>
            </w:r>
            <w:r w:rsidRPr="00174F1E">
              <w:rPr>
                <w:rFonts w:ascii="Arial" w:eastAsia="Arial" w:hAnsi="Arial" w:cs="Arial"/>
                <w:sz w:val="22"/>
                <w:szCs w:val="22"/>
              </w:rPr>
              <w:t xml:space="preserve">pelúcia do </w:t>
            </w:r>
            <w:proofErr w:type="gramStart"/>
            <w:r w:rsidRPr="00174F1E">
              <w:rPr>
                <w:rFonts w:ascii="Arial" w:eastAsia="Arial" w:hAnsi="Arial" w:cs="Arial"/>
                <w:sz w:val="22"/>
                <w:szCs w:val="22"/>
              </w:rPr>
              <w:t>mascote Ice</w:t>
            </w:r>
            <w:proofErr w:type="gramEnd"/>
            <w:r w:rsidRPr="00174F1E">
              <w:rPr>
                <w:rFonts w:ascii="Arial" w:eastAsia="Arial" w:hAnsi="Arial" w:cs="Arial"/>
                <w:sz w:val="22"/>
                <w:szCs w:val="22"/>
              </w:rPr>
              <w:t xml:space="preserve"> para o Programa Bombeiro Mirim do C</w:t>
            </w: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BMSC. 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Grupo: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Projeto social - kit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Classificação: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Material de consumo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 xml:space="preserve">Elaboração: 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color w:val="00000A"/>
                <w:sz w:val="22"/>
                <w:szCs w:val="22"/>
              </w:rPr>
            </w:pP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Sgt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Jéssica Gabriele Maia dos Santos</w:t>
            </w:r>
          </w:p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color w:val="00000A"/>
                <w:sz w:val="22"/>
                <w:szCs w:val="22"/>
              </w:rPr>
            </w:pP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Cb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Maraysa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Alves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Atualização: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28/03/2023</w:t>
            </w:r>
          </w:p>
        </w:tc>
      </w:tr>
    </w:tbl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Ttulo2"/>
      </w:pPr>
      <w:r>
        <w:rPr>
          <w:rFonts w:eastAsia="Arial" w:cs="Arial"/>
          <w:i/>
          <w:color w:val="000000"/>
          <w:sz w:val="22"/>
          <w:szCs w:val="22"/>
        </w:rPr>
        <w:t>1</w:t>
      </w:r>
      <w:r>
        <w:t xml:space="preserve"> MASCOTE ICE DE PELÚCIA DO PROGRAMA BOMBEIRO MIRIM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Ttulo2"/>
        <w:jc w:val="both"/>
        <w:rPr>
          <w:b w:val="0"/>
          <w:color w:val="00000A"/>
        </w:rPr>
      </w:pPr>
      <w:bookmarkStart w:id="14" w:name="_kwojz1fxixxt"/>
      <w:bookmarkEnd w:id="14"/>
      <w:r>
        <w:rPr>
          <w:b w:val="0"/>
          <w:color w:val="00000A"/>
        </w:rPr>
        <w:t>Mascote Ice de pelúcia do Programa Bombeiro Mirim com a regata de salvamento aquático.</w:t>
      </w:r>
    </w:p>
    <w:p w:rsidR="00CA17EA" w:rsidRDefault="00CA17EA" w:rsidP="00CA17EA">
      <w:pPr>
        <w:pStyle w:val="LO-normal"/>
        <w:tabs>
          <w:tab w:val="left" w:pos="0"/>
        </w:tabs>
      </w:pPr>
    </w:p>
    <w:p w:rsidR="00CA17EA" w:rsidRDefault="00CA17EA" w:rsidP="00CA17EA">
      <w:pPr>
        <w:pStyle w:val="LO-normal"/>
        <w:tabs>
          <w:tab w:val="left" w:pos="0"/>
        </w:tabs>
      </w:pPr>
      <w:r w:rsidRPr="00B7315E">
        <w:rPr>
          <w:noProof/>
          <w:lang w:eastAsia="pt-BR" w:bidi="ar-SA"/>
        </w:rPr>
        <w:drawing>
          <wp:inline distT="0" distB="0" distL="0" distR="0">
            <wp:extent cx="1811020" cy="2025015"/>
            <wp:effectExtent l="19050" t="19050" r="17780" b="133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5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0250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 w:rsidRPr="00B7315E">
        <w:rPr>
          <w:noProof/>
          <w:lang w:eastAsia="pt-BR" w:bidi="ar-SA"/>
        </w:rPr>
        <w:drawing>
          <wp:inline distT="0" distB="0" distL="0" distR="0">
            <wp:extent cx="2078355" cy="2000885"/>
            <wp:effectExtent l="19050" t="19050" r="17145" b="184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0008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tabs>
          <w:tab w:val="left" w:pos="0"/>
        </w:tabs>
      </w:pPr>
      <w:r>
        <w:t>Imagem ilustrativa de pelúcia já adquirida da mascote Malu.</w:t>
      </w:r>
    </w:p>
    <w:p w:rsidR="00CA17EA" w:rsidRDefault="00CA17EA" w:rsidP="00CA17EA">
      <w:pPr>
        <w:pStyle w:val="LO-normal"/>
        <w:tabs>
          <w:tab w:val="left" w:pos="0"/>
        </w:tabs>
      </w:pPr>
    </w:p>
    <w:p w:rsidR="00CA17EA" w:rsidRDefault="00CA17EA" w:rsidP="00CA17EA">
      <w:pPr>
        <w:pStyle w:val="LO-normal"/>
      </w:pPr>
      <w:r>
        <w:rPr>
          <w:rFonts w:ascii="Arial" w:eastAsia="Arial" w:hAnsi="Arial" w:cs="Arial"/>
          <w:b/>
          <w:sz w:val="22"/>
          <w:szCs w:val="22"/>
        </w:rPr>
        <w:t>1.1 Produto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1.1.1 Tamanho: 22 cm de altura por 12 cm de largura aproximadamente.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1.1.2 Material: Pelúcia curta 100% poliéster na cor caramelo.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1.1.3 Olhos: bordado em 3 cores (marrom, preto e branco), de acordo com a ilustração.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1.1.4 Boca: bordado em forma de sorriso, em 3 cores (rosa, preto e branco), de acordo com a ilustração.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1.1.5 Roupa: tecido 100% poliéster com impressão em sublimação.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1.1.5.1 Frente: na parte frontal esquerda, de quem usa, uma faixa vertical amarela, sendo que a parte inferior será formada com listras na diagonal (conforme desenho). No centro da faixa esquerda, na altura do peito, a </w:t>
      </w:r>
      <w:hyperlink r:id="rId1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logomarca do CBMSC</w:t>
        </w:r>
      </w:hyperlink>
      <w:r>
        <w:rPr>
          <w:rFonts w:ascii="Arial" w:eastAsia="Arial" w:hAnsi="Arial" w:cs="Arial"/>
          <w:sz w:val="22"/>
          <w:szCs w:val="22"/>
        </w:rPr>
        <w:t xml:space="preserve">, nas cores padrão. 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1.1.5.2 Costas: centralizada, em amarelo, fonte </w:t>
      </w:r>
      <w:proofErr w:type="spellStart"/>
      <w:r>
        <w:rPr>
          <w:rFonts w:ascii="Arial" w:eastAsia="Arial" w:hAnsi="Arial" w:cs="Arial"/>
          <w:sz w:val="22"/>
          <w:szCs w:val="22"/>
        </w:rPr>
        <w:t>Impact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com as </w:t>
      </w:r>
      <w:hyperlink r:id="rId1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inscrições “CBMSC”, “CORPO DE BOMBEIROS MILITAR” e “193”</w:t>
        </w:r>
      </w:hyperlink>
      <w:r>
        <w:rPr>
          <w:rFonts w:ascii="Arial" w:eastAsia="Arial" w:hAnsi="Arial" w:cs="Arial"/>
          <w:sz w:val="22"/>
          <w:szCs w:val="22"/>
        </w:rPr>
        <w:t xml:space="preserve"> em formato reto.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 w:rsidRPr="00B7315E">
        <w:rPr>
          <w:noProof/>
          <w:lang w:eastAsia="pt-BR" w:bidi="ar-SA"/>
        </w:rPr>
        <w:lastRenderedPageBreak/>
        <w:drawing>
          <wp:inline distT="0" distB="0" distL="0" distR="0">
            <wp:extent cx="2470150" cy="1579245"/>
            <wp:effectExtent l="19050" t="19050" r="25400" b="209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" r="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5792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 w:rsidRPr="00B7315E">
        <w:rPr>
          <w:noProof/>
          <w:lang w:eastAsia="pt-BR" w:bidi="ar-SA"/>
        </w:rPr>
        <w:drawing>
          <wp:inline distT="0" distB="0" distL="0" distR="0">
            <wp:extent cx="1798955" cy="1798955"/>
            <wp:effectExtent l="19050" t="19050" r="10795" b="1079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" r="17500" b="1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B7315E">
        <w:rPr>
          <w:noProof/>
          <w:lang w:eastAsia="pt-BR" w:bidi="ar-SA"/>
        </w:rPr>
        <w:drawing>
          <wp:inline distT="0" distB="0" distL="0" distR="0">
            <wp:extent cx="2286000" cy="1798955"/>
            <wp:effectExtent l="19050" t="19050" r="19050" b="1079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8" t="16949" r="20284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89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1.1.6 Etiqueta: 5 cm de altura por 2,5 de largura aproximadamente com os logos do Corpo de Bombeiros Militar e do Programa Bombeiro Mirim.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 w:rsidRPr="00B7315E">
        <w:rPr>
          <w:noProof/>
          <w:lang w:eastAsia="pt-BR" w:bidi="ar-SA"/>
        </w:rPr>
        <w:drawing>
          <wp:inline distT="0" distB="0" distL="0" distR="0">
            <wp:extent cx="2487930" cy="1175385"/>
            <wp:effectExtent l="19050" t="19050" r="26670" b="2476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05" t="-18614" r="-8157" b="-1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1753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1.1.7 O arquivo (arte digital) poderá ser solicitado pelo </w:t>
      </w:r>
      <w:proofErr w:type="spellStart"/>
      <w:r>
        <w:rPr>
          <w:rFonts w:ascii="Arial" w:eastAsia="Arial" w:hAnsi="Arial" w:cs="Arial"/>
          <w:sz w:val="22"/>
          <w:szCs w:val="22"/>
        </w:rPr>
        <w:t>email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hyperlink r:id="rId23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bombeiromirim@cbm.sc.gov.br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:rsidR="00CA17EA" w:rsidRDefault="00CA17EA" w:rsidP="00CA17EA">
      <w:pPr>
        <w:pStyle w:val="LO-normal"/>
        <w:rPr>
          <w:rFonts w:ascii="Arial" w:eastAsia="Arial" w:hAnsi="Arial" w:cs="Arial"/>
          <w:b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1.2 Amostra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b/>
          <w:color w:val="00000A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1.2.1 A licitante classificada deverá entregar obrigatoriamente uma amostra dentro dos padrões solicitados em até 15 dias úteis após a lavratura da ata da sessão de pregão.</w:t>
      </w:r>
    </w:p>
    <w:p w:rsidR="00CA17EA" w:rsidRDefault="00CA17EA" w:rsidP="00CA17EA">
      <w:pPr>
        <w:pStyle w:val="NormalWeb"/>
        <w:spacing w:before="0" w:beforeAutospacing="0" w:after="0" w:afterAutospacing="0" w:line="276" w:lineRule="auto"/>
        <w:jc w:val="center"/>
        <w:rPr>
          <w:b/>
        </w:rPr>
      </w:pPr>
      <w:r>
        <w:br w:type="page"/>
      </w:r>
      <w:r w:rsidRPr="00115CAB">
        <w:rPr>
          <w:b/>
        </w:rPr>
        <w:lastRenderedPageBreak/>
        <w:t>Anexo III</w:t>
      </w:r>
    </w:p>
    <w:p w:rsidR="00CA17EA" w:rsidRDefault="00CA17EA" w:rsidP="00CA17EA">
      <w:pPr>
        <w:pStyle w:val="NormalWeb"/>
        <w:spacing w:before="0" w:beforeAutospacing="0" w:after="0" w:afterAutospacing="0" w:line="276" w:lineRule="auto"/>
        <w:jc w:val="center"/>
        <w:rPr>
          <w:b/>
        </w:rPr>
      </w:pPr>
    </w:p>
    <w:p w:rsidR="00CA17EA" w:rsidRDefault="00CA17EA" w:rsidP="00CA17EA">
      <w:pPr>
        <w:pStyle w:val="LO-normal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ESPECIFICAÇÃO TÉCNICA Nº </w:t>
      </w:r>
      <w:r>
        <w:rPr>
          <w:rFonts w:ascii="Arial" w:eastAsia="Arial" w:hAnsi="Arial" w:cs="Arial"/>
          <w:b/>
          <w:color w:val="00000A"/>
          <w:sz w:val="22"/>
          <w:szCs w:val="22"/>
        </w:rPr>
        <w:t>X/C</w:t>
      </w:r>
      <w:r>
        <w:rPr>
          <w:rFonts w:ascii="Arial" w:eastAsia="Arial" w:hAnsi="Arial" w:cs="Arial"/>
          <w:b/>
          <w:sz w:val="22"/>
          <w:szCs w:val="22"/>
        </w:rPr>
        <w:t>BMSC</w:t>
      </w:r>
    </w:p>
    <w:p w:rsidR="00CA17EA" w:rsidRDefault="00CA17EA" w:rsidP="00CA17EA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CA17EA" w:rsidTr="00226CAB">
        <w:tc>
          <w:tcPr>
            <w:tcW w:w="9639" w:type="dxa"/>
            <w:shd w:val="clear" w:color="auto" w:fill="auto"/>
          </w:tcPr>
          <w:p w:rsidR="00CA17EA" w:rsidRPr="00174F1E" w:rsidRDefault="00CA17EA" w:rsidP="00226CAB">
            <w:pPr>
              <w:pStyle w:val="Ttulo2"/>
              <w:suppressAutoHyphens/>
              <w:jc w:val="center"/>
              <w:rPr>
                <w:rFonts w:eastAsia="Calibri" w:cs="Calibri"/>
              </w:rPr>
            </w:pPr>
            <w:bookmarkStart w:id="15" w:name="_35hi1jyv3kvm"/>
            <w:bookmarkEnd w:id="15"/>
            <w:r w:rsidRPr="00174F1E">
              <w:rPr>
                <w:rFonts w:eastAsia="Calibri" w:cs="Calibri"/>
              </w:rPr>
              <w:t>MASCOTE MALU DE PELÚCIA DO PROGRAMA BOMBEIRO MIRIM</w:t>
            </w:r>
          </w:p>
        </w:tc>
      </w:tr>
    </w:tbl>
    <w:p w:rsidR="00CA17EA" w:rsidRDefault="00CA17EA" w:rsidP="00CA17EA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1586"/>
        <w:gridCol w:w="8053"/>
      </w:tblGrid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Objetivo: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Especificar as características e medidas necessárias a serem seguidas pelas empresas fornecedoras d</w:t>
            </w:r>
            <w:r w:rsidRPr="00174F1E">
              <w:rPr>
                <w:rFonts w:ascii="Arial" w:eastAsia="Arial" w:hAnsi="Arial" w:cs="Arial"/>
                <w:sz w:val="22"/>
                <w:szCs w:val="22"/>
              </w:rPr>
              <w:t>a mascote Malu de</w:t>
            </w: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174F1E">
              <w:rPr>
                <w:rFonts w:ascii="Arial" w:eastAsia="Arial" w:hAnsi="Arial" w:cs="Arial"/>
                <w:sz w:val="22"/>
                <w:szCs w:val="22"/>
              </w:rPr>
              <w:t>pelúcia do Programa Bombeiro Mirim do C</w:t>
            </w: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BMSC. 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Grupo: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Projeto social - kit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color w:val="000000"/>
                <w:sz w:val="22"/>
                <w:szCs w:val="22"/>
              </w:rPr>
              <w:t>Classificação: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Material de consumo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 xml:space="preserve">Elaboração: 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color w:val="00000A"/>
                <w:sz w:val="22"/>
                <w:szCs w:val="22"/>
              </w:rPr>
            </w:pP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Sgt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Jéssica Gabriele Maia dos Santos</w:t>
            </w:r>
          </w:p>
          <w:p w:rsidR="00CA17EA" w:rsidRPr="00174F1E" w:rsidRDefault="00CA17EA" w:rsidP="00226CAB">
            <w:pPr>
              <w:pStyle w:val="LO-normal"/>
              <w:keepNext/>
              <w:rPr>
                <w:rFonts w:ascii="Arial" w:eastAsia="Arial" w:hAnsi="Arial" w:cs="Arial"/>
                <w:color w:val="00000A"/>
                <w:sz w:val="22"/>
                <w:szCs w:val="22"/>
              </w:rPr>
            </w:pP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Cb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>Maraysa</w:t>
            </w:r>
            <w:proofErr w:type="spellEnd"/>
            <w:r w:rsidRPr="00174F1E"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Alves</w:t>
            </w:r>
          </w:p>
        </w:tc>
      </w:tr>
      <w:tr w:rsidR="00CA17EA" w:rsidTr="00226CAB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Atualização:</w:t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7EA" w:rsidRPr="00174F1E" w:rsidRDefault="00CA17EA" w:rsidP="00226CAB">
            <w:pPr>
              <w:pStyle w:val="LO-normal"/>
              <w:rPr>
                <w:rFonts w:ascii="Arial" w:eastAsia="Arial" w:hAnsi="Arial" w:cs="Arial"/>
                <w:sz w:val="22"/>
                <w:szCs w:val="22"/>
              </w:rPr>
            </w:pPr>
            <w:r w:rsidRPr="00174F1E">
              <w:rPr>
                <w:rFonts w:ascii="Arial" w:eastAsia="Arial" w:hAnsi="Arial" w:cs="Arial"/>
                <w:sz w:val="22"/>
                <w:szCs w:val="22"/>
              </w:rPr>
              <w:t>28/03/2023</w:t>
            </w:r>
          </w:p>
        </w:tc>
      </w:tr>
    </w:tbl>
    <w:p w:rsidR="00CA17EA" w:rsidRDefault="00CA17EA" w:rsidP="00CA17EA">
      <w:pPr>
        <w:pStyle w:val="Ttulo2"/>
      </w:pPr>
    </w:p>
    <w:p w:rsidR="00CA17EA" w:rsidRDefault="00CA17EA" w:rsidP="00CA17EA">
      <w:pPr>
        <w:pStyle w:val="Ttulo2"/>
      </w:pPr>
      <w:r>
        <w:rPr>
          <w:rFonts w:eastAsia="Arial" w:cs="Arial"/>
          <w:i/>
          <w:color w:val="000000"/>
          <w:sz w:val="22"/>
          <w:szCs w:val="22"/>
        </w:rPr>
        <w:t>1</w:t>
      </w:r>
      <w:r>
        <w:t xml:space="preserve"> MASCOTE MALU DE PELÚCIA DO PROGRAMA BOMBEIRO MIRIM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Ttulo2"/>
        <w:jc w:val="both"/>
        <w:rPr>
          <w:b w:val="0"/>
          <w:color w:val="00000A"/>
        </w:rPr>
      </w:pPr>
      <w:bookmarkStart w:id="16" w:name="_uigyvjkh8ipl"/>
      <w:bookmarkEnd w:id="16"/>
      <w:r>
        <w:rPr>
          <w:b w:val="0"/>
          <w:color w:val="00000A"/>
        </w:rPr>
        <w:t>Mascote Malu de pelúcia do Programa Bombeiro Mirim com jaqueta de combate a incêndio.</w:t>
      </w:r>
    </w:p>
    <w:p w:rsidR="00CA17EA" w:rsidRDefault="00CA17EA" w:rsidP="00CA17EA">
      <w:pPr>
        <w:pStyle w:val="LO-normal"/>
        <w:tabs>
          <w:tab w:val="left" w:pos="0"/>
        </w:tabs>
      </w:pPr>
    </w:p>
    <w:p w:rsidR="00CA17EA" w:rsidRDefault="00CA17EA" w:rsidP="00CA17EA">
      <w:pPr>
        <w:pStyle w:val="LO-normal"/>
        <w:tabs>
          <w:tab w:val="left" w:pos="0"/>
        </w:tabs>
      </w:pPr>
      <w:r w:rsidRPr="00B7315E">
        <w:rPr>
          <w:noProof/>
          <w:lang w:eastAsia="pt-BR" w:bidi="ar-SA"/>
        </w:rPr>
        <w:drawing>
          <wp:inline distT="0" distB="0" distL="0" distR="0">
            <wp:extent cx="1811020" cy="2025015"/>
            <wp:effectExtent l="19050" t="19050" r="17780" b="133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5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0250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 w:rsidRPr="00B7315E">
        <w:rPr>
          <w:noProof/>
          <w:lang w:eastAsia="pt-BR" w:bidi="ar-SA"/>
        </w:rPr>
        <w:drawing>
          <wp:inline distT="0" distB="0" distL="0" distR="0">
            <wp:extent cx="1995170" cy="2000885"/>
            <wp:effectExtent l="19050" t="19050" r="24130" b="184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0008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tabs>
          <w:tab w:val="left" w:pos="0"/>
        </w:tabs>
      </w:pPr>
    </w:p>
    <w:p w:rsidR="00CA17EA" w:rsidRDefault="00CA17EA" w:rsidP="00CA17EA">
      <w:pPr>
        <w:pStyle w:val="LO-normal"/>
      </w:pPr>
      <w:r>
        <w:rPr>
          <w:rFonts w:ascii="Arial" w:eastAsia="Arial" w:hAnsi="Arial" w:cs="Arial"/>
          <w:b/>
          <w:sz w:val="22"/>
          <w:szCs w:val="22"/>
        </w:rPr>
        <w:t>1.1 Produto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1.1.1 Tamanho: 22 cm de altura por 12 cm de largura aproximadamente.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1.1.2 Material: Pelúcia curta 100% poliéster cor marrom.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1.1.3 Olhos: bordado em 3 cores (marrom, preto e branco), de acordo com a ilustração. Devem conter cílios bordados na cor preta, sinalizando se tratar de animal do gênero feminino.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1.1.4 Boca: bordado em forma de sorriso, em 3 cores (rosa, preto e branco), de acordo com a ilustração.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1.1.4 Roupa: jaqueta em tecido 100% poliéster preto com faixa refletiva nas cores amarelo e cinza.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1.1.4.1 Impressão em serigrafia, sobre a faixa reflexiva superior nas costas, a inscrição “CBMSC” na fonte Arial Black com 6 cm de largura e altura proporcional, na cor cinza e “MALU” com 4,5 cm de largura e altura proporcional.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  <w:r w:rsidRPr="00B7315E">
        <w:rPr>
          <w:noProof/>
          <w:lang w:eastAsia="pt-BR" w:bidi="ar-SA"/>
        </w:rPr>
        <w:lastRenderedPageBreak/>
        <w:drawing>
          <wp:inline distT="0" distB="0" distL="0" distR="0">
            <wp:extent cx="2309495" cy="1834515"/>
            <wp:effectExtent l="19050" t="19050" r="14605" b="133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8345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   </w:t>
      </w:r>
      <w:r w:rsidRPr="00B7315E">
        <w:rPr>
          <w:noProof/>
          <w:lang w:eastAsia="pt-BR" w:bidi="ar-SA"/>
        </w:rPr>
        <w:drawing>
          <wp:inline distT="0" distB="0" distL="0" distR="0">
            <wp:extent cx="2452370" cy="1834515"/>
            <wp:effectExtent l="19050" t="19050" r="24130" b="133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r="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8345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1.1.6 Etiqueta: 5 cm de altura por 2,5 de largura aproximadamente com os logos do Corpo de Bombeiros Militar e do Programa Bombeiro Mirim.</w:t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 w:rsidRPr="00B7315E">
        <w:rPr>
          <w:noProof/>
          <w:lang w:eastAsia="pt-BR" w:bidi="ar-SA"/>
        </w:rPr>
        <w:drawing>
          <wp:inline distT="0" distB="0" distL="0" distR="0">
            <wp:extent cx="2487930" cy="1175385"/>
            <wp:effectExtent l="19050" t="19050" r="26670" b="2476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05" t="-18614" r="-8157" b="-1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1753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</w:p>
    <w:p w:rsidR="00CA17EA" w:rsidRDefault="00CA17EA" w:rsidP="00CA17EA">
      <w:pPr>
        <w:pStyle w:val="LO-normal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1.1.7 O arquivo (arte digital) poderá ser solicitado pelo </w:t>
      </w:r>
      <w:proofErr w:type="spellStart"/>
      <w:r>
        <w:rPr>
          <w:rFonts w:ascii="Arial" w:eastAsia="Arial" w:hAnsi="Arial" w:cs="Arial"/>
          <w:sz w:val="22"/>
          <w:szCs w:val="22"/>
        </w:rPr>
        <w:t>email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hyperlink r:id="rId27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bombeiromirim@cbm.sc.gov.br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:rsidR="00CA17EA" w:rsidRDefault="00CA17EA" w:rsidP="00CA17EA">
      <w:pPr>
        <w:pStyle w:val="LO-normal"/>
        <w:rPr>
          <w:rFonts w:ascii="Arial" w:eastAsia="Arial" w:hAnsi="Arial" w:cs="Arial"/>
          <w:b/>
          <w:sz w:val="22"/>
          <w:szCs w:val="22"/>
        </w:rPr>
      </w:pPr>
    </w:p>
    <w:p w:rsidR="00CA17EA" w:rsidRDefault="00CA17EA" w:rsidP="00CA17EA">
      <w:pPr>
        <w:pStyle w:val="LO-normal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1.2 Amostra</w:t>
      </w:r>
    </w:p>
    <w:p w:rsidR="00CA17EA" w:rsidRDefault="00CA17EA" w:rsidP="00CA17EA">
      <w:pPr>
        <w:pStyle w:val="LO-normal"/>
        <w:rPr>
          <w:rFonts w:ascii="Arial" w:eastAsia="Arial" w:hAnsi="Arial" w:cs="Arial"/>
          <w:sz w:val="22"/>
          <w:szCs w:val="22"/>
        </w:rPr>
      </w:pPr>
    </w:p>
    <w:p w:rsidR="00CA17EA" w:rsidRPr="00115CAB" w:rsidRDefault="00CA17EA" w:rsidP="00CA17EA">
      <w:pPr>
        <w:pStyle w:val="LO-normal"/>
        <w:rPr>
          <w:rFonts w:ascii="Arial" w:eastAsia="Arial" w:hAnsi="Arial" w:cs="Arial"/>
          <w:b/>
          <w:color w:val="00000A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1.2.1 A licitante classificada deverá entregar obrigatoriamente uma amostra dentro dos padrões solicitados em até 15 dias úteis após a lavratura da ata da sessão de pregão.</w:t>
      </w:r>
    </w:p>
    <w:p w:rsidR="00CA17EA" w:rsidRPr="00CA17EA" w:rsidRDefault="00CA17EA" w:rsidP="00CA17EA">
      <w:pPr>
        <w:pStyle w:val="Ttulo1"/>
        <w:spacing w:before="237"/>
        <w:ind w:left="1398"/>
        <w:rPr>
          <w:rFonts w:ascii="Arial Narrow" w:hAnsi="Arial Narrow" w:cs="Arial"/>
          <w:sz w:val="24"/>
          <w:szCs w:val="24"/>
        </w:rPr>
      </w:pPr>
    </w:p>
    <w:sectPr w:rsidR="00CA17EA" w:rsidRPr="00CA17EA" w:rsidSect="00F64DC9">
      <w:pgSz w:w="11920" w:h="16850"/>
      <w:pgMar w:top="2300" w:right="1288" w:bottom="280" w:left="160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E47" w:rsidRDefault="00533E47">
      <w:r>
        <w:separator/>
      </w:r>
    </w:p>
  </w:endnote>
  <w:endnote w:type="continuationSeparator" w:id="0">
    <w:p w:rsidR="00533E47" w:rsidRDefault="00533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E47" w:rsidRDefault="00533E47">
      <w:r>
        <w:separator/>
      </w:r>
    </w:p>
  </w:footnote>
  <w:footnote w:type="continuationSeparator" w:id="0">
    <w:p w:rsidR="00533E47" w:rsidRDefault="00533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E9D" w:rsidRDefault="00BC2A3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inline distT="0" distB="0" distL="0" distR="0" wp14:anchorId="6E270645" wp14:editId="6A2881B0">
          <wp:extent cx="5400040" cy="848995"/>
          <wp:effectExtent l="0" t="0" r="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ELO PARA CABEÇALHO secretaria admin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15BE"/>
    <w:multiLevelType w:val="multilevel"/>
    <w:tmpl w:val="BA2EF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2E17F0"/>
    <w:multiLevelType w:val="hybridMultilevel"/>
    <w:tmpl w:val="F0D4A170"/>
    <w:lvl w:ilvl="0" w:tplc="BF2EF2AC">
      <w:start w:val="1"/>
      <w:numFmt w:val="lowerLetter"/>
      <w:lvlText w:val="%1)"/>
      <w:lvlJc w:val="left"/>
      <w:pPr>
        <w:ind w:left="46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3704F02E">
      <w:numFmt w:val="bullet"/>
      <w:lvlText w:val="•"/>
      <w:lvlJc w:val="left"/>
      <w:pPr>
        <w:ind w:left="1387" w:hanging="360"/>
      </w:pPr>
      <w:rPr>
        <w:rFonts w:hint="default"/>
        <w:lang w:val="pt-PT" w:eastAsia="en-US" w:bidi="ar-SA"/>
      </w:rPr>
    </w:lvl>
    <w:lvl w:ilvl="2" w:tplc="DC2C3C74">
      <w:numFmt w:val="bullet"/>
      <w:lvlText w:val="•"/>
      <w:lvlJc w:val="left"/>
      <w:pPr>
        <w:ind w:left="2314" w:hanging="360"/>
      </w:pPr>
      <w:rPr>
        <w:rFonts w:hint="default"/>
        <w:lang w:val="pt-PT" w:eastAsia="en-US" w:bidi="ar-SA"/>
      </w:rPr>
    </w:lvl>
    <w:lvl w:ilvl="3" w:tplc="BF3E4DA8">
      <w:numFmt w:val="bullet"/>
      <w:lvlText w:val="•"/>
      <w:lvlJc w:val="left"/>
      <w:pPr>
        <w:ind w:left="3241" w:hanging="360"/>
      </w:pPr>
      <w:rPr>
        <w:rFonts w:hint="default"/>
        <w:lang w:val="pt-PT" w:eastAsia="en-US" w:bidi="ar-SA"/>
      </w:rPr>
    </w:lvl>
    <w:lvl w:ilvl="4" w:tplc="9C1EDAF8">
      <w:numFmt w:val="bullet"/>
      <w:lvlText w:val="•"/>
      <w:lvlJc w:val="left"/>
      <w:pPr>
        <w:ind w:left="4168" w:hanging="360"/>
      </w:pPr>
      <w:rPr>
        <w:rFonts w:hint="default"/>
        <w:lang w:val="pt-PT" w:eastAsia="en-US" w:bidi="ar-SA"/>
      </w:rPr>
    </w:lvl>
    <w:lvl w:ilvl="5" w:tplc="15F25740">
      <w:numFmt w:val="bullet"/>
      <w:lvlText w:val="•"/>
      <w:lvlJc w:val="left"/>
      <w:pPr>
        <w:ind w:left="5095" w:hanging="360"/>
      </w:pPr>
      <w:rPr>
        <w:rFonts w:hint="default"/>
        <w:lang w:val="pt-PT" w:eastAsia="en-US" w:bidi="ar-SA"/>
      </w:rPr>
    </w:lvl>
    <w:lvl w:ilvl="6" w:tplc="94505338">
      <w:numFmt w:val="bullet"/>
      <w:lvlText w:val="•"/>
      <w:lvlJc w:val="left"/>
      <w:pPr>
        <w:ind w:left="6022" w:hanging="360"/>
      </w:pPr>
      <w:rPr>
        <w:rFonts w:hint="default"/>
        <w:lang w:val="pt-PT" w:eastAsia="en-US" w:bidi="ar-SA"/>
      </w:rPr>
    </w:lvl>
    <w:lvl w:ilvl="7" w:tplc="0D8030B6">
      <w:numFmt w:val="bullet"/>
      <w:lvlText w:val="•"/>
      <w:lvlJc w:val="left"/>
      <w:pPr>
        <w:ind w:left="6949" w:hanging="360"/>
      </w:pPr>
      <w:rPr>
        <w:rFonts w:hint="default"/>
        <w:lang w:val="pt-PT" w:eastAsia="en-US" w:bidi="ar-SA"/>
      </w:rPr>
    </w:lvl>
    <w:lvl w:ilvl="8" w:tplc="387085DE">
      <w:numFmt w:val="bullet"/>
      <w:lvlText w:val="•"/>
      <w:lvlJc w:val="left"/>
      <w:pPr>
        <w:ind w:left="787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7306B4A"/>
    <w:multiLevelType w:val="hybridMultilevel"/>
    <w:tmpl w:val="8646C404"/>
    <w:lvl w:ilvl="0" w:tplc="7904F08C">
      <w:start w:val="1"/>
      <w:numFmt w:val="lowerLetter"/>
      <w:lvlText w:val="%1)"/>
      <w:lvlJc w:val="left"/>
      <w:pPr>
        <w:ind w:left="385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CD04B04E">
      <w:numFmt w:val="bullet"/>
      <w:lvlText w:val=""/>
      <w:lvlJc w:val="left"/>
      <w:pPr>
        <w:ind w:left="110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1C740326">
      <w:numFmt w:val="bullet"/>
      <w:lvlText w:val="•"/>
      <w:lvlJc w:val="left"/>
      <w:pPr>
        <w:ind w:left="2059" w:hanging="360"/>
      </w:pPr>
      <w:rPr>
        <w:rFonts w:hint="default"/>
        <w:lang w:val="pt-PT" w:eastAsia="en-US" w:bidi="ar-SA"/>
      </w:rPr>
    </w:lvl>
    <w:lvl w:ilvl="3" w:tplc="21A2BC7C">
      <w:numFmt w:val="bullet"/>
      <w:lvlText w:val="•"/>
      <w:lvlJc w:val="left"/>
      <w:pPr>
        <w:ind w:left="3018" w:hanging="360"/>
      </w:pPr>
      <w:rPr>
        <w:rFonts w:hint="default"/>
        <w:lang w:val="pt-PT" w:eastAsia="en-US" w:bidi="ar-SA"/>
      </w:rPr>
    </w:lvl>
    <w:lvl w:ilvl="4" w:tplc="85C43A2C">
      <w:numFmt w:val="bullet"/>
      <w:lvlText w:val="•"/>
      <w:lvlJc w:val="left"/>
      <w:pPr>
        <w:ind w:left="3977" w:hanging="360"/>
      </w:pPr>
      <w:rPr>
        <w:rFonts w:hint="default"/>
        <w:lang w:val="pt-PT" w:eastAsia="en-US" w:bidi="ar-SA"/>
      </w:rPr>
    </w:lvl>
    <w:lvl w:ilvl="5" w:tplc="1D244EBA">
      <w:numFmt w:val="bullet"/>
      <w:lvlText w:val="•"/>
      <w:lvlJc w:val="left"/>
      <w:pPr>
        <w:ind w:left="4936" w:hanging="360"/>
      </w:pPr>
      <w:rPr>
        <w:rFonts w:hint="default"/>
        <w:lang w:val="pt-PT" w:eastAsia="en-US" w:bidi="ar-SA"/>
      </w:rPr>
    </w:lvl>
    <w:lvl w:ilvl="6" w:tplc="B890DAFE">
      <w:numFmt w:val="bullet"/>
      <w:lvlText w:val="•"/>
      <w:lvlJc w:val="left"/>
      <w:pPr>
        <w:ind w:left="5895" w:hanging="360"/>
      </w:pPr>
      <w:rPr>
        <w:rFonts w:hint="default"/>
        <w:lang w:val="pt-PT" w:eastAsia="en-US" w:bidi="ar-SA"/>
      </w:rPr>
    </w:lvl>
    <w:lvl w:ilvl="7" w:tplc="05DABD96">
      <w:numFmt w:val="bullet"/>
      <w:lvlText w:val="•"/>
      <w:lvlJc w:val="left"/>
      <w:pPr>
        <w:ind w:left="6854" w:hanging="360"/>
      </w:pPr>
      <w:rPr>
        <w:rFonts w:hint="default"/>
        <w:lang w:val="pt-PT" w:eastAsia="en-US" w:bidi="ar-SA"/>
      </w:rPr>
    </w:lvl>
    <w:lvl w:ilvl="8" w:tplc="97BA490A">
      <w:numFmt w:val="bullet"/>
      <w:lvlText w:val="•"/>
      <w:lvlJc w:val="left"/>
      <w:pPr>
        <w:ind w:left="781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125A487C"/>
    <w:multiLevelType w:val="hybridMultilevel"/>
    <w:tmpl w:val="E820B5D2"/>
    <w:lvl w:ilvl="0" w:tplc="C80C0A2A">
      <w:start w:val="1"/>
      <w:numFmt w:val="lowerLetter"/>
      <w:lvlText w:val="%1)"/>
      <w:lvlJc w:val="left"/>
      <w:pPr>
        <w:ind w:left="385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65B8DDDA">
      <w:numFmt w:val="bullet"/>
      <w:lvlText w:val="•"/>
      <w:lvlJc w:val="left"/>
      <w:pPr>
        <w:ind w:left="1315" w:hanging="284"/>
      </w:pPr>
      <w:rPr>
        <w:rFonts w:hint="default"/>
        <w:lang w:val="pt-PT" w:eastAsia="en-US" w:bidi="ar-SA"/>
      </w:rPr>
    </w:lvl>
    <w:lvl w:ilvl="2" w:tplc="9E38682A">
      <w:numFmt w:val="bullet"/>
      <w:lvlText w:val="•"/>
      <w:lvlJc w:val="left"/>
      <w:pPr>
        <w:ind w:left="2250" w:hanging="284"/>
      </w:pPr>
      <w:rPr>
        <w:rFonts w:hint="default"/>
        <w:lang w:val="pt-PT" w:eastAsia="en-US" w:bidi="ar-SA"/>
      </w:rPr>
    </w:lvl>
    <w:lvl w:ilvl="3" w:tplc="6CC2AB24">
      <w:numFmt w:val="bullet"/>
      <w:lvlText w:val="•"/>
      <w:lvlJc w:val="left"/>
      <w:pPr>
        <w:ind w:left="3185" w:hanging="284"/>
      </w:pPr>
      <w:rPr>
        <w:rFonts w:hint="default"/>
        <w:lang w:val="pt-PT" w:eastAsia="en-US" w:bidi="ar-SA"/>
      </w:rPr>
    </w:lvl>
    <w:lvl w:ilvl="4" w:tplc="FE1C13AE">
      <w:numFmt w:val="bullet"/>
      <w:lvlText w:val="•"/>
      <w:lvlJc w:val="left"/>
      <w:pPr>
        <w:ind w:left="4120" w:hanging="284"/>
      </w:pPr>
      <w:rPr>
        <w:rFonts w:hint="default"/>
        <w:lang w:val="pt-PT" w:eastAsia="en-US" w:bidi="ar-SA"/>
      </w:rPr>
    </w:lvl>
    <w:lvl w:ilvl="5" w:tplc="3DECDA94">
      <w:numFmt w:val="bullet"/>
      <w:lvlText w:val="•"/>
      <w:lvlJc w:val="left"/>
      <w:pPr>
        <w:ind w:left="5055" w:hanging="284"/>
      </w:pPr>
      <w:rPr>
        <w:rFonts w:hint="default"/>
        <w:lang w:val="pt-PT" w:eastAsia="en-US" w:bidi="ar-SA"/>
      </w:rPr>
    </w:lvl>
    <w:lvl w:ilvl="6" w:tplc="F684B812">
      <w:numFmt w:val="bullet"/>
      <w:lvlText w:val="•"/>
      <w:lvlJc w:val="left"/>
      <w:pPr>
        <w:ind w:left="5990" w:hanging="284"/>
      </w:pPr>
      <w:rPr>
        <w:rFonts w:hint="default"/>
        <w:lang w:val="pt-PT" w:eastAsia="en-US" w:bidi="ar-SA"/>
      </w:rPr>
    </w:lvl>
    <w:lvl w:ilvl="7" w:tplc="0DC0D022">
      <w:numFmt w:val="bullet"/>
      <w:lvlText w:val="•"/>
      <w:lvlJc w:val="left"/>
      <w:pPr>
        <w:ind w:left="6925" w:hanging="284"/>
      </w:pPr>
      <w:rPr>
        <w:rFonts w:hint="default"/>
        <w:lang w:val="pt-PT" w:eastAsia="en-US" w:bidi="ar-SA"/>
      </w:rPr>
    </w:lvl>
    <w:lvl w:ilvl="8" w:tplc="389E77A2">
      <w:numFmt w:val="bullet"/>
      <w:lvlText w:val="•"/>
      <w:lvlJc w:val="left"/>
      <w:pPr>
        <w:ind w:left="7860" w:hanging="284"/>
      </w:pPr>
      <w:rPr>
        <w:rFonts w:hint="default"/>
        <w:lang w:val="pt-PT" w:eastAsia="en-US" w:bidi="ar-SA"/>
      </w:rPr>
    </w:lvl>
  </w:abstractNum>
  <w:abstractNum w:abstractNumId="4" w15:restartNumberingAfterBreak="0">
    <w:nsid w:val="1370697F"/>
    <w:multiLevelType w:val="hybridMultilevel"/>
    <w:tmpl w:val="DDEC3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C0851"/>
    <w:multiLevelType w:val="multilevel"/>
    <w:tmpl w:val="78282D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4810F0"/>
    <w:multiLevelType w:val="hybridMultilevel"/>
    <w:tmpl w:val="F3C2E6AA"/>
    <w:lvl w:ilvl="0" w:tplc="A1FA854C">
      <w:start w:val="1"/>
      <w:numFmt w:val="lowerLetter"/>
      <w:lvlText w:val="%1)"/>
      <w:lvlJc w:val="left"/>
      <w:pPr>
        <w:ind w:left="347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31E0A93E">
      <w:numFmt w:val="bullet"/>
      <w:lvlText w:val="•"/>
      <w:lvlJc w:val="left"/>
      <w:pPr>
        <w:ind w:left="1279" w:hanging="246"/>
      </w:pPr>
      <w:rPr>
        <w:rFonts w:hint="default"/>
        <w:lang w:val="pt-PT" w:eastAsia="en-US" w:bidi="ar-SA"/>
      </w:rPr>
    </w:lvl>
    <w:lvl w:ilvl="2" w:tplc="401865AC">
      <w:numFmt w:val="bullet"/>
      <w:lvlText w:val="•"/>
      <w:lvlJc w:val="left"/>
      <w:pPr>
        <w:ind w:left="2218" w:hanging="246"/>
      </w:pPr>
      <w:rPr>
        <w:rFonts w:hint="default"/>
        <w:lang w:val="pt-PT" w:eastAsia="en-US" w:bidi="ar-SA"/>
      </w:rPr>
    </w:lvl>
    <w:lvl w:ilvl="3" w:tplc="D494A8BE">
      <w:numFmt w:val="bullet"/>
      <w:lvlText w:val="•"/>
      <w:lvlJc w:val="left"/>
      <w:pPr>
        <w:ind w:left="3157" w:hanging="246"/>
      </w:pPr>
      <w:rPr>
        <w:rFonts w:hint="default"/>
        <w:lang w:val="pt-PT" w:eastAsia="en-US" w:bidi="ar-SA"/>
      </w:rPr>
    </w:lvl>
    <w:lvl w:ilvl="4" w:tplc="1D9AF126">
      <w:numFmt w:val="bullet"/>
      <w:lvlText w:val="•"/>
      <w:lvlJc w:val="left"/>
      <w:pPr>
        <w:ind w:left="4096" w:hanging="246"/>
      </w:pPr>
      <w:rPr>
        <w:rFonts w:hint="default"/>
        <w:lang w:val="pt-PT" w:eastAsia="en-US" w:bidi="ar-SA"/>
      </w:rPr>
    </w:lvl>
    <w:lvl w:ilvl="5" w:tplc="E29C1B06">
      <w:numFmt w:val="bullet"/>
      <w:lvlText w:val="•"/>
      <w:lvlJc w:val="left"/>
      <w:pPr>
        <w:ind w:left="5035" w:hanging="246"/>
      </w:pPr>
      <w:rPr>
        <w:rFonts w:hint="default"/>
        <w:lang w:val="pt-PT" w:eastAsia="en-US" w:bidi="ar-SA"/>
      </w:rPr>
    </w:lvl>
    <w:lvl w:ilvl="6" w:tplc="32041ECE">
      <w:numFmt w:val="bullet"/>
      <w:lvlText w:val="•"/>
      <w:lvlJc w:val="left"/>
      <w:pPr>
        <w:ind w:left="5974" w:hanging="246"/>
      </w:pPr>
      <w:rPr>
        <w:rFonts w:hint="default"/>
        <w:lang w:val="pt-PT" w:eastAsia="en-US" w:bidi="ar-SA"/>
      </w:rPr>
    </w:lvl>
    <w:lvl w:ilvl="7" w:tplc="50568ADA">
      <w:numFmt w:val="bullet"/>
      <w:lvlText w:val="•"/>
      <w:lvlJc w:val="left"/>
      <w:pPr>
        <w:ind w:left="6913" w:hanging="246"/>
      </w:pPr>
      <w:rPr>
        <w:rFonts w:hint="default"/>
        <w:lang w:val="pt-PT" w:eastAsia="en-US" w:bidi="ar-SA"/>
      </w:rPr>
    </w:lvl>
    <w:lvl w:ilvl="8" w:tplc="41C81376">
      <w:numFmt w:val="bullet"/>
      <w:lvlText w:val="•"/>
      <w:lvlJc w:val="left"/>
      <w:pPr>
        <w:ind w:left="7852" w:hanging="246"/>
      </w:pPr>
      <w:rPr>
        <w:rFonts w:hint="default"/>
        <w:lang w:val="pt-PT" w:eastAsia="en-US" w:bidi="ar-SA"/>
      </w:rPr>
    </w:lvl>
  </w:abstractNum>
  <w:abstractNum w:abstractNumId="7" w15:restartNumberingAfterBreak="0">
    <w:nsid w:val="250A2F39"/>
    <w:multiLevelType w:val="multilevel"/>
    <w:tmpl w:val="96A4B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D567FD"/>
    <w:multiLevelType w:val="multilevel"/>
    <w:tmpl w:val="26C85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610336"/>
    <w:multiLevelType w:val="multilevel"/>
    <w:tmpl w:val="B56EE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210EF2"/>
    <w:multiLevelType w:val="hybridMultilevel"/>
    <w:tmpl w:val="0EEE055E"/>
    <w:lvl w:ilvl="0" w:tplc="40FEE054">
      <w:numFmt w:val="bullet"/>
      <w:lvlText w:val="*"/>
      <w:lvlJc w:val="left"/>
      <w:pPr>
        <w:ind w:left="25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8D6CF1A">
      <w:numFmt w:val="bullet"/>
      <w:lvlText w:val="•"/>
      <w:lvlJc w:val="left"/>
      <w:pPr>
        <w:ind w:left="1206" w:hanging="180"/>
      </w:pPr>
      <w:rPr>
        <w:rFonts w:hint="default"/>
        <w:lang w:val="pt-PT" w:eastAsia="en-US" w:bidi="ar-SA"/>
      </w:rPr>
    </w:lvl>
    <w:lvl w:ilvl="2" w:tplc="98D490A8">
      <w:numFmt w:val="bullet"/>
      <w:lvlText w:val="•"/>
      <w:lvlJc w:val="left"/>
      <w:pPr>
        <w:ind w:left="2153" w:hanging="180"/>
      </w:pPr>
      <w:rPr>
        <w:rFonts w:hint="default"/>
        <w:lang w:val="pt-PT" w:eastAsia="en-US" w:bidi="ar-SA"/>
      </w:rPr>
    </w:lvl>
    <w:lvl w:ilvl="3" w:tplc="F5E26366">
      <w:numFmt w:val="bullet"/>
      <w:lvlText w:val="•"/>
      <w:lvlJc w:val="left"/>
      <w:pPr>
        <w:ind w:left="3099" w:hanging="180"/>
      </w:pPr>
      <w:rPr>
        <w:rFonts w:hint="default"/>
        <w:lang w:val="pt-PT" w:eastAsia="en-US" w:bidi="ar-SA"/>
      </w:rPr>
    </w:lvl>
    <w:lvl w:ilvl="4" w:tplc="B56CA8F6">
      <w:numFmt w:val="bullet"/>
      <w:lvlText w:val="•"/>
      <w:lvlJc w:val="left"/>
      <w:pPr>
        <w:ind w:left="4046" w:hanging="180"/>
      </w:pPr>
      <w:rPr>
        <w:rFonts w:hint="default"/>
        <w:lang w:val="pt-PT" w:eastAsia="en-US" w:bidi="ar-SA"/>
      </w:rPr>
    </w:lvl>
    <w:lvl w:ilvl="5" w:tplc="6D1C61E6">
      <w:numFmt w:val="bullet"/>
      <w:lvlText w:val="•"/>
      <w:lvlJc w:val="left"/>
      <w:pPr>
        <w:ind w:left="4993" w:hanging="180"/>
      </w:pPr>
      <w:rPr>
        <w:rFonts w:hint="default"/>
        <w:lang w:val="pt-PT" w:eastAsia="en-US" w:bidi="ar-SA"/>
      </w:rPr>
    </w:lvl>
    <w:lvl w:ilvl="6" w:tplc="3A4CD8AC">
      <w:numFmt w:val="bullet"/>
      <w:lvlText w:val="•"/>
      <w:lvlJc w:val="left"/>
      <w:pPr>
        <w:ind w:left="5939" w:hanging="180"/>
      </w:pPr>
      <w:rPr>
        <w:rFonts w:hint="default"/>
        <w:lang w:val="pt-PT" w:eastAsia="en-US" w:bidi="ar-SA"/>
      </w:rPr>
    </w:lvl>
    <w:lvl w:ilvl="7" w:tplc="FF108D22">
      <w:numFmt w:val="bullet"/>
      <w:lvlText w:val="•"/>
      <w:lvlJc w:val="left"/>
      <w:pPr>
        <w:ind w:left="6886" w:hanging="180"/>
      </w:pPr>
      <w:rPr>
        <w:rFonts w:hint="default"/>
        <w:lang w:val="pt-PT" w:eastAsia="en-US" w:bidi="ar-SA"/>
      </w:rPr>
    </w:lvl>
    <w:lvl w:ilvl="8" w:tplc="EDFA570A">
      <w:numFmt w:val="bullet"/>
      <w:lvlText w:val="•"/>
      <w:lvlJc w:val="left"/>
      <w:pPr>
        <w:ind w:left="7833" w:hanging="180"/>
      </w:pPr>
      <w:rPr>
        <w:rFonts w:hint="default"/>
        <w:lang w:val="pt-PT" w:eastAsia="en-US" w:bidi="ar-SA"/>
      </w:rPr>
    </w:lvl>
  </w:abstractNum>
  <w:abstractNum w:abstractNumId="11" w15:restartNumberingAfterBreak="0">
    <w:nsid w:val="30833BBB"/>
    <w:multiLevelType w:val="multilevel"/>
    <w:tmpl w:val="EC807E1A"/>
    <w:lvl w:ilvl="0">
      <w:start w:val="5"/>
      <w:numFmt w:val="decimal"/>
      <w:lvlText w:val="%1"/>
      <w:lvlJc w:val="left"/>
      <w:pPr>
        <w:ind w:left="2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" w:hanging="4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330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380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30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80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30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80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30" w:hanging="416"/>
      </w:pPr>
      <w:rPr>
        <w:rFonts w:hint="default"/>
        <w:lang w:val="pt-PT" w:eastAsia="en-US" w:bidi="ar-SA"/>
      </w:rPr>
    </w:lvl>
  </w:abstractNum>
  <w:abstractNum w:abstractNumId="12" w15:restartNumberingAfterBreak="0">
    <w:nsid w:val="3304608E"/>
    <w:multiLevelType w:val="hybridMultilevel"/>
    <w:tmpl w:val="E30E0E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01F6C"/>
    <w:multiLevelType w:val="hybridMultilevel"/>
    <w:tmpl w:val="6736F354"/>
    <w:lvl w:ilvl="0" w:tplc="6C3E18DC">
      <w:start w:val="1"/>
      <w:numFmt w:val="decimal"/>
      <w:lvlText w:val="%1."/>
      <w:lvlJc w:val="left"/>
      <w:pPr>
        <w:ind w:left="102" w:hanging="226"/>
      </w:pPr>
      <w:rPr>
        <w:rFonts w:hint="default"/>
        <w:w w:val="100"/>
        <w:lang w:val="pt-PT" w:eastAsia="en-US" w:bidi="ar-SA"/>
      </w:rPr>
    </w:lvl>
    <w:lvl w:ilvl="1" w:tplc="0A4AFE0A">
      <w:numFmt w:val="bullet"/>
      <w:lvlText w:val="•"/>
      <w:lvlJc w:val="left"/>
      <w:pPr>
        <w:ind w:left="1063" w:hanging="226"/>
      </w:pPr>
      <w:rPr>
        <w:rFonts w:hint="default"/>
        <w:lang w:val="pt-PT" w:eastAsia="en-US" w:bidi="ar-SA"/>
      </w:rPr>
    </w:lvl>
    <w:lvl w:ilvl="2" w:tplc="61AEB28A">
      <w:numFmt w:val="bullet"/>
      <w:lvlText w:val="•"/>
      <w:lvlJc w:val="left"/>
      <w:pPr>
        <w:ind w:left="2026" w:hanging="226"/>
      </w:pPr>
      <w:rPr>
        <w:rFonts w:hint="default"/>
        <w:lang w:val="pt-PT" w:eastAsia="en-US" w:bidi="ar-SA"/>
      </w:rPr>
    </w:lvl>
    <w:lvl w:ilvl="3" w:tplc="D96A3F16">
      <w:numFmt w:val="bullet"/>
      <w:lvlText w:val="•"/>
      <w:lvlJc w:val="left"/>
      <w:pPr>
        <w:ind w:left="2989" w:hanging="226"/>
      </w:pPr>
      <w:rPr>
        <w:rFonts w:hint="default"/>
        <w:lang w:val="pt-PT" w:eastAsia="en-US" w:bidi="ar-SA"/>
      </w:rPr>
    </w:lvl>
    <w:lvl w:ilvl="4" w:tplc="BD78251A">
      <w:numFmt w:val="bullet"/>
      <w:lvlText w:val="•"/>
      <w:lvlJc w:val="left"/>
      <w:pPr>
        <w:ind w:left="3952" w:hanging="226"/>
      </w:pPr>
      <w:rPr>
        <w:rFonts w:hint="default"/>
        <w:lang w:val="pt-PT" w:eastAsia="en-US" w:bidi="ar-SA"/>
      </w:rPr>
    </w:lvl>
    <w:lvl w:ilvl="5" w:tplc="C48CA610">
      <w:numFmt w:val="bullet"/>
      <w:lvlText w:val="•"/>
      <w:lvlJc w:val="left"/>
      <w:pPr>
        <w:ind w:left="4915" w:hanging="226"/>
      </w:pPr>
      <w:rPr>
        <w:rFonts w:hint="default"/>
        <w:lang w:val="pt-PT" w:eastAsia="en-US" w:bidi="ar-SA"/>
      </w:rPr>
    </w:lvl>
    <w:lvl w:ilvl="6" w:tplc="470AA142">
      <w:numFmt w:val="bullet"/>
      <w:lvlText w:val="•"/>
      <w:lvlJc w:val="left"/>
      <w:pPr>
        <w:ind w:left="5878" w:hanging="226"/>
      </w:pPr>
      <w:rPr>
        <w:rFonts w:hint="default"/>
        <w:lang w:val="pt-PT" w:eastAsia="en-US" w:bidi="ar-SA"/>
      </w:rPr>
    </w:lvl>
    <w:lvl w:ilvl="7" w:tplc="D1EA9B58">
      <w:numFmt w:val="bullet"/>
      <w:lvlText w:val="•"/>
      <w:lvlJc w:val="left"/>
      <w:pPr>
        <w:ind w:left="6841" w:hanging="226"/>
      </w:pPr>
      <w:rPr>
        <w:rFonts w:hint="default"/>
        <w:lang w:val="pt-PT" w:eastAsia="en-US" w:bidi="ar-SA"/>
      </w:rPr>
    </w:lvl>
    <w:lvl w:ilvl="8" w:tplc="1A52FE02">
      <w:numFmt w:val="bullet"/>
      <w:lvlText w:val="•"/>
      <w:lvlJc w:val="left"/>
      <w:pPr>
        <w:ind w:left="7804" w:hanging="226"/>
      </w:pPr>
      <w:rPr>
        <w:rFonts w:hint="default"/>
        <w:lang w:val="pt-PT" w:eastAsia="en-US" w:bidi="ar-SA"/>
      </w:rPr>
    </w:lvl>
  </w:abstractNum>
  <w:abstractNum w:abstractNumId="14" w15:restartNumberingAfterBreak="0">
    <w:nsid w:val="3967531E"/>
    <w:multiLevelType w:val="multilevel"/>
    <w:tmpl w:val="B6AEE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A756489"/>
    <w:multiLevelType w:val="multilevel"/>
    <w:tmpl w:val="5558A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CFC5881"/>
    <w:multiLevelType w:val="hybridMultilevel"/>
    <w:tmpl w:val="7AF21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F20CC"/>
    <w:multiLevelType w:val="hybridMultilevel"/>
    <w:tmpl w:val="B088F222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915AA"/>
    <w:multiLevelType w:val="hybridMultilevel"/>
    <w:tmpl w:val="A7421032"/>
    <w:lvl w:ilvl="0" w:tplc="835E135E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58F3B79"/>
    <w:multiLevelType w:val="hybridMultilevel"/>
    <w:tmpl w:val="8E968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C7AEB"/>
    <w:multiLevelType w:val="hybridMultilevel"/>
    <w:tmpl w:val="4106F898"/>
    <w:lvl w:ilvl="0" w:tplc="70804BE2">
      <w:start w:val="1"/>
      <w:numFmt w:val="upperRoman"/>
      <w:lvlText w:val="%1"/>
      <w:lvlJc w:val="left"/>
      <w:pPr>
        <w:ind w:left="270" w:hanging="154"/>
        <w:jc w:val="left"/>
      </w:pPr>
      <w:rPr>
        <w:rFonts w:ascii="Arial Narrow" w:eastAsia="Times New Roman" w:hAnsi="Arial Narrow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11ED66A">
      <w:numFmt w:val="bullet"/>
      <w:lvlText w:val="-"/>
      <w:lvlJc w:val="left"/>
      <w:pPr>
        <w:ind w:left="11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1A5A7404">
      <w:numFmt w:val="bullet"/>
      <w:lvlText w:val="•"/>
      <w:lvlJc w:val="left"/>
      <w:pPr>
        <w:ind w:left="1329" w:hanging="166"/>
      </w:pPr>
      <w:rPr>
        <w:rFonts w:hint="default"/>
        <w:lang w:val="pt-PT" w:eastAsia="en-US" w:bidi="ar-SA"/>
      </w:rPr>
    </w:lvl>
    <w:lvl w:ilvl="3" w:tplc="5B30D1C0">
      <w:numFmt w:val="bullet"/>
      <w:lvlText w:val="•"/>
      <w:lvlJc w:val="left"/>
      <w:pPr>
        <w:ind w:left="2379" w:hanging="166"/>
      </w:pPr>
      <w:rPr>
        <w:rFonts w:hint="default"/>
        <w:lang w:val="pt-PT" w:eastAsia="en-US" w:bidi="ar-SA"/>
      </w:rPr>
    </w:lvl>
    <w:lvl w:ilvl="4" w:tplc="510A4AEA">
      <w:numFmt w:val="bullet"/>
      <w:lvlText w:val="•"/>
      <w:lvlJc w:val="left"/>
      <w:pPr>
        <w:ind w:left="3428" w:hanging="166"/>
      </w:pPr>
      <w:rPr>
        <w:rFonts w:hint="default"/>
        <w:lang w:val="pt-PT" w:eastAsia="en-US" w:bidi="ar-SA"/>
      </w:rPr>
    </w:lvl>
    <w:lvl w:ilvl="5" w:tplc="5F9C4742">
      <w:numFmt w:val="bullet"/>
      <w:lvlText w:val="•"/>
      <w:lvlJc w:val="left"/>
      <w:pPr>
        <w:ind w:left="4478" w:hanging="166"/>
      </w:pPr>
      <w:rPr>
        <w:rFonts w:hint="default"/>
        <w:lang w:val="pt-PT" w:eastAsia="en-US" w:bidi="ar-SA"/>
      </w:rPr>
    </w:lvl>
    <w:lvl w:ilvl="6" w:tplc="18943F20">
      <w:numFmt w:val="bullet"/>
      <w:lvlText w:val="•"/>
      <w:lvlJc w:val="left"/>
      <w:pPr>
        <w:ind w:left="5528" w:hanging="166"/>
      </w:pPr>
      <w:rPr>
        <w:rFonts w:hint="default"/>
        <w:lang w:val="pt-PT" w:eastAsia="en-US" w:bidi="ar-SA"/>
      </w:rPr>
    </w:lvl>
    <w:lvl w:ilvl="7" w:tplc="05FC135C">
      <w:numFmt w:val="bullet"/>
      <w:lvlText w:val="•"/>
      <w:lvlJc w:val="left"/>
      <w:pPr>
        <w:ind w:left="6577" w:hanging="166"/>
      </w:pPr>
      <w:rPr>
        <w:rFonts w:hint="default"/>
        <w:lang w:val="pt-PT" w:eastAsia="en-US" w:bidi="ar-SA"/>
      </w:rPr>
    </w:lvl>
    <w:lvl w:ilvl="8" w:tplc="0FF68D8C">
      <w:numFmt w:val="bullet"/>
      <w:lvlText w:val="•"/>
      <w:lvlJc w:val="left"/>
      <w:pPr>
        <w:ind w:left="7627" w:hanging="166"/>
      </w:pPr>
      <w:rPr>
        <w:rFonts w:hint="default"/>
        <w:lang w:val="pt-PT" w:eastAsia="en-US" w:bidi="ar-SA"/>
      </w:rPr>
    </w:lvl>
  </w:abstractNum>
  <w:abstractNum w:abstractNumId="21" w15:restartNumberingAfterBreak="0">
    <w:nsid w:val="4A55717C"/>
    <w:multiLevelType w:val="hybridMultilevel"/>
    <w:tmpl w:val="E9E6B222"/>
    <w:lvl w:ilvl="0" w:tplc="49B28634">
      <w:start w:val="1"/>
      <w:numFmt w:val="lowerLetter"/>
      <w:lvlText w:val="%1)"/>
      <w:lvlJc w:val="left"/>
      <w:pPr>
        <w:ind w:left="529" w:hanging="428"/>
      </w:pPr>
      <w:rPr>
        <w:rFonts w:hint="default"/>
        <w:spacing w:val="-1"/>
        <w:w w:val="99"/>
        <w:lang w:val="pt-PT" w:eastAsia="en-US" w:bidi="ar-SA"/>
      </w:rPr>
    </w:lvl>
    <w:lvl w:ilvl="1" w:tplc="EC9262F6">
      <w:numFmt w:val="bullet"/>
      <w:lvlText w:val="•"/>
      <w:lvlJc w:val="left"/>
      <w:pPr>
        <w:ind w:left="1441" w:hanging="428"/>
      </w:pPr>
      <w:rPr>
        <w:rFonts w:hint="default"/>
        <w:lang w:val="pt-PT" w:eastAsia="en-US" w:bidi="ar-SA"/>
      </w:rPr>
    </w:lvl>
    <w:lvl w:ilvl="2" w:tplc="13B0972A">
      <w:numFmt w:val="bullet"/>
      <w:lvlText w:val="•"/>
      <w:lvlJc w:val="left"/>
      <w:pPr>
        <w:ind w:left="2362" w:hanging="428"/>
      </w:pPr>
      <w:rPr>
        <w:rFonts w:hint="default"/>
        <w:lang w:val="pt-PT" w:eastAsia="en-US" w:bidi="ar-SA"/>
      </w:rPr>
    </w:lvl>
    <w:lvl w:ilvl="3" w:tplc="B0ECFF20">
      <w:numFmt w:val="bullet"/>
      <w:lvlText w:val="•"/>
      <w:lvlJc w:val="left"/>
      <w:pPr>
        <w:ind w:left="3283" w:hanging="428"/>
      </w:pPr>
      <w:rPr>
        <w:rFonts w:hint="default"/>
        <w:lang w:val="pt-PT" w:eastAsia="en-US" w:bidi="ar-SA"/>
      </w:rPr>
    </w:lvl>
    <w:lvl w:ilvl="4" w:tplc="115C5B78">
      <w:numFmt w:val="bullet"/>
      <w:lvlText w:val="•"/>
      <w:lvlJc w:val="left"/>
      <w:pPr>
        <w:ind w:left="4204" w:hanging="428"/>
      </w:pPr>
      <w:rPr>
        <w:rFonts w:hint="default"/>
        <w:lang w:val="pt-PT" w:eastAsia="en-US" w:bidi="ar-SA"/>
      </w:rPr>
    </w:lvl>
    <w:lvl w:ilvl="5" w:tplc="947AA02E">
      <w:numFmt w:val="bullet"/>
      <w:lvlText w:val="•"/>
      <w:lvlJc w:val="left"/>
      <w:pPr>
        <w:ind w:left="5125" w:hanging="428"/>
      </w:pPr>
      <w:rPr>
        <w:rFonts w:hint="default"/>
        <w:lang w:val="pt-PT" w:eastAsia="en-US" w:bidi="ar-SA"/>
      </w:rPr>
    </w:lvl>
    <w:lvl w:ilvl="6" w:tplc="B218C646">
      <w:numFmt w:val="bullet"/>
      <w:lvlText w:val="•"/>
      <w:lvlJc w:val="left"/>
      <w:pPr>
        <w:ind w:left="6046" w:hanging="428"/>
      </w:pPr>
      <w:rPr>
        <w:rFonts w:hint="default"/>
        <w:lang w:val="pt-PT" w:eastAsia="en-US" w:bidi="ar-SA"/>
      </w:rPr>
    </w:lvl>
    <w:lvl w:ilvl="7" w:tplc="27B486C0">
      <w:numFmt w:val="bullet"/>
      <w:lvlText w:val="•"/>
      <w:lvlJc w:val="left"/>
      <w:pPr>
        <w:ind w:left="6967" w:hanging="428"/>
      </w:pPr>
      <w:rPr>
        <w:rFonts w:hint="default"/>
        <w:lang w:val="pt-PT" w:eastAsia="en-US" w:bidi="ar-SA"/>
      </w:rPr>
    </w:lvl>
    <w:lvl w:ilvl="8" w:tplc="1CD201C0">
      <w:numFmt w:val="bullet"/>
      <w:lvlText w:val="•"/>
      <w:lvlJc w:val="left"/>
      <w:pPr>
        <w:ind w:left="7888" w:hanging="428"/>
      </w:pPr>
      <w:rPr>
        <w:rFonts w:hint="default"/>
        <w:lang w:val="pt-PT" w:eastAsia="en-US" w:bidi="ar-SA"/>
      </w:rPr>
    </w:lvl>
  </w:abstractNum>
  <w:abstractNum w:abstractNumId="22" w15:restartNumberingAfterBreak="0">
    <w:nsid w:val="4D3B27CD"/>
    <w:multiLevelType w:val="hybridMultilevel"/>
    <w:tmpl w:val="2C44761E"/>
    <w:lvl w:ilvl="0" w:tplc="BA54A6EE">
      <w:start w:val="1"/>
      <w:numFmt w:val="lowerLetter"/>
      <w:lvlText w:val="%1)"/>
      <w:lvlJc w:val="left"/>
      <w:pPr>
        <w:ind w:left="46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94423556">
      <w:numFmt w:val="bullet"/>
      <w:lvlText w:val="•"/>
      <w:lvlJc w:val="left"/>
      <w:pPr>
        <w:ind w:left="1387" w:hanging="360"/>
      </w:pPr>
      <w:rPr>
        <w:rFonts w:hint="default"/>
        <w:lang w:val="pt-PT" w:eastAsia="en-US" w:bidi="ar-SA"/>
      </w:rPr>
    </w:lvl>
    <w:lvl w:ilvl="2" w:tplc="B02C2AAA">
      <w:numFmt w:val="bullet"/>
      <w:lvlText w:val="•"/>
      <w:lvlJc w:val="left"/>
      <w:pPr>
        <w:ind w:left="2314" w:hanging="360"/>
      </w:pPr>
      <w:rPr>
        <w:rFonts w:hint="default"/>
        <w:lang w:val="pt-PT" w:eastAsia="en-US" w:bidi="ar-SA"/>
      </w:rPr>
    </w:lvl>
    <w:lvl w:ilvl="3" w:tplc="35D0BBB0">
      <w:numFmt w:val="bullet"/>
      <w:lvlText w:val="•"/>
      <w:lvlJc w:val="left"/>
      <w:pPr>
        <w:ind w:left="3241" w:hanging="360"/>
      </w:pPr>
      <w:rPr>
        <w:rFonts w:hint="default"/>
        <w:lang w:val="pt-PT" w:eastAsia="en-US" w:bidi="ar-SA"/>
      </w:rPr>
    </w:lvl>
    <w:lvl w:ilvl="4" w:tplc="FF365A50">
      <w:numFmt w:val="bullet"/>
      <w:lvlText w:val="•"/>
      <w:lvlJc w:val="left"/>
      <w:pPr>
        <w:ind w:left="4168" w:hanging="360"/>
      </w:pPr>
      <w:rPr>
        <w:rFonts w:hint="default"/>
        <w:lang w:val="pt-PT" w:eastAsia="en-US" w:bidi="ar-SA"/>
      </w:rPr>
    </w:lvl>
    <w:lvl w:ilvl="5" w:tplc="3B4AF562">
      <w:numFmt w:val="bullet"/>
      <w:lvlText w:val="•"/>
      <w:lvlJc w:val="left"/>
      <w:pPr>
        <w:ind w:left="5095" w:hanging="360"/>
      </w:pPr>
      <w:rPr>
        <w:rFonts w:hint="default"/>
        <w:lang w:val="pt-PT" w:eastAsia="en-US" w:bidi="ar-SA"/>
      </w:rPr>
    </w:lvl>
    <w:lvl w:ilvl="6" w:tplc="55E20FFE">
      <w:numFmt w:val="bullet"/>
      <w:lvlText w:val="•"/>
      <w:lvlJc w:val="left"/>
      <w:pPr>
        <w:ind w:left="6022" w:hanging="360"/>
      </w:pPr>
      <w:rPr>
        <w:rFonts w:hint="default"/>
        <w:lang w:val="pt-PT" w:eastAsia="en-US" w:bidi="ar-SA"/>
      </w:rPr>
    </w:lvl>
    <w:lvl w:ilvl="7" w:tplc="E90402B8">
      <w:numFmt w:val="bullet"/>
      <w:lvlText w:val="•"/>
      <w:lvlJc w:val="left"/>
      <w:pPr>
        <w:ind w:left="6949" w:hanging="360"/>
      </w:pPr>
      <w:rPr>
        <w:rFonts w:hint="default"/>
        <w:lang w:val="pt-PT" w:eastAsia="en-US" w:bidi="ar-SA"/>
      </w:rPr>
    </w:lvl>
    <w:lvl w:ilvl="8" w:tplc="B65EB876">
      <w:numFmt w:val="bullet"/>
      <w:lvlText w:val="•"/>
      <w:lvlJc w:val="left"/>
      <w:pPr>
        <w:ind w:left="7876" w:hanging="360"/>
      </w:pPr>
      <w:rPr>
        <w:rFonts w:hint="default"/>
        <w:lang w:val="pt-PT" w:eastAsia="en-US" w:bidi="ar-SA"/>
      </w:rPr>
    </w:lvl>
  </w:abstractNum>
  <w:abstractNum w:abstractNumId="23" w15:restartNumberingAfterBreak="0">
    <w:nsid w:val="530644E6"/>
    <w:multiLevelType w:val="multilevel"/>
    <w:tmpl w:val="C5BE9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42B4512"/>
    <w:multiLevelType w:val="hybridMultilevel"/>
    <w:tmpl w:val="0A1424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E21D0E"/>
    <w:multiLevelType w:val="hybridMultilevel"/>
    <w:tmpl w:val="F1FE52F4"/>
    <w:lvl w:ilvl="0" w:tplc="059CA088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6" w15:restartNumberingAfterBreak="0">
    <w:nsid w:val="635912CA"/>
    <w:multiLevelType w:val="multilevel"/>
    <w:tmpl w:val="FACAD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AA57A66"/>
    <w:multiLevelType w:val="hybridMultilevel"/>
    <w:tmpl w:val="A628FF32"/>
    <w:lvl w:ilvl="0" w:tplc="1786C044">
      <w:numFmt w:val="bullet"/>
      <w:lvlText w:val=""/>
      <w:lvlJc w:val="left"/>
      <w:pPr>
        <w:ind w:left="477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28" w15:restartNumberingAfterBreak="0">
    <w:nsid w:val="76463B49"/>
    <w:multiLevelType w:val="multilevel"/>
    <w:tmpl w:val="4AECC2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6573A01"/>
    <w:multiLevelType w:val="multilevel"/>
    <w:tmpl w:val="FCFE3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7EC6167"/>
    <w:multiLevelType w:val="multilevel"/>
    <w:tmpl w:val="D0EC9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8C02728"/>
    <w:multiLevelType w:val="multilevel"/>
    <w:tmpl w:val="1C1A8786"/>
    <w:lvl w:ilvl="0">
      <w:start w:val="1"/>
      <w:numFmt w:val="decimal"/>
      <w:lvlText w:val="%1."/>
      <w:lvlJc w:val="left"/>
      <w:pPr>
        <w:ind w:left="342" w:hanging="240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" w:hanging="500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2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80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801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2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4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66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8" w:hanging="500"/>
      </w:pPr>
      <w:rPr>
        <w:rFonts w:hint="default"/>
        <w:lang w:val="pt-PT" w:eastAsia="en-US" w:bidi="ar-SA"/>
      </w:rPr>
    </w:lvl>
  </w:abstractNum>
  <w:num w:numId="1">
    <w:abstractNumId w:val="21"/>
  </w:num>
  <w:num w:numId="2">
    <w:abstractNumId w:val="22"/>
  </w:num>
  <w:num w:numId="3">
    <w:abstractNumId w:val="3"/>
  </w:num>
  <w:num w:numId="4">
    <w:abstractNumId w:val="1"/>
  </w:num>
  <w:num w:numId="5">
    <w:abstractNumId w:val="2"/>
  </w:num>
  <w:num w:numId="6">
    <w:abstractNumId w:val="11"/>
  </w:num>
  <w:num w:numId="7">
    <w:abstractNumId w:val="6"/>
  </w:num>
  <w:num w:numId="8">
    <w:abstractNumId w:val="31"/>
  </w:num>
  <w:num w:numId="9">
    <w:abstractNumId w:val="13"/>
  </w:num>
  <w:num w:numId="10">
    <w:abstractNumId w:val="8"/>
  </w:num>
  <w:num w:numId="11">
    <w:abstractNumId w:val="30"/>
  </w:num>
  <w:num w:numId="12">
    <w:abstractNumId w:val="9"/>
  </w:num>
  <w:num w:numId="13">
    <w:abstractNumId w:val="15"/>
  </w:num>
  <w:num w:numId="14">
    <w:abstractNumId w:val="14"/>
  </w:num>
  <w:num w:numId="15">
    <w:abstractNumId w:val="26"/>
  </w:num>
  <w:num w:numId="16">
    <w:abstractNumId w:val="0"/>
  </w:num>
  <w:num w:numId="17">
    <w:abstractNumId w:val="28"/>
  </w:num>
  <w:num w:numId="18">
    <w:abstractNumId w:val="23"/>
  </w:num>
  <w:num w:numId="19">
    <w:abstractNumId w:val="5"/>
  </w:num>
  <w:num w:numId="20">
    <w:abstractNumId w:val="7"/>
  </w:num>
  <w:num w:numId="21">
    <w:abstractNumId w:val="29"/>
  </w:num>
  <w:num w:numId="22">
    <w:abstractNumId w:val="25"/>
  </w:num>
  <w:num w:numId="23">
    <w:abstractNumId w:val="10"/>
  </w:num>
  <w:num w:numId="24">
    <w:abstractNumId w:val="20"/>
  </w:num>
  <w:num w:numId="25">
    <w:abstractNumId w:val="27"/>
  </w:num>
  <w:num w:numId="26">
    <w:abstractNumId w:val="16"/>
  </w:num>
  <w:num w:numId="27">
    <w:abstractNumId w:val="17"/>
  </w:num>
  <w:num w:numId="28">
    <w:abstractNumId w:val="18"/>
  </w:num>
  <w:num w:numId="29">
    <w:abstractNumId w:val="12"/>
  </w:num>
  <w:num w:numId="30">
    <w:abstractNumId w:val="19"/>
  </w:num>
  <w:num w:numId="31">
    <w:abstractNumId w:val="4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9D"/>
    <w:rsid w:val="00037358"/>
    <w:rsid w:val="00054D0E"/>
    <w:rsid w:val="00055F80"/>
    <w:rsid w:val="00082014"/>
    <w:rsid w:val="000F0212"/>
    <w:rsid w:val="001031FB"/>
    <w:rsid w:val="0010363A"/>
    <w:rsid w:val="001206E8"/>
    <w:rsid w:val="00124B23"/>
    <w:rsid w:val="00130AD4"/>
    <w:rsid w:val="001A24B5"/>
    <w:rsid w:val="001D31B1"/>
    <w:rsid w:val="00226EF0"/>
    <w:rsid w:val="00235680"/>
    <w:rsid w:val="002C4AD9"/>
    <w:rsid w:val="002D1F3B"/>
    <w:rsid w:val="00360D49"/>
    <w:rsid w:val="00376EC6"/>
    <w:rsid w:val="003A1D67"/>
    <w:rsid w:val="003B3E51"/>
    <w:rsid w:val="003F4900"/>
    <w:rsid w:val="00461E9D"/>
    <w:rsid w:val="004A754A"/>
    <w:rsid w:val="004B09D3"/>
    <w:rsid w:val="004F59CA"/>
    <w:rsid w:val="00533E47"/>
    <w:rsid w:val="00544A24"/>
    <w:rsid w:val="00577EF5"/>
    <w:rsid w:val="005802A6"/>
    <w:rsid w:val="005B3383"/>
    <w:rsid w:val="005E71C3"/>
    <w:rsid w:val="0060215B"/>
    <w:rsid w:val="006705C4"/>
    <w:rsid w:val="00685BBB"/>
    <w:rsid w:val="006977FC"/>
    <w:rsid w:val="006C371D"/>
    <w:rsid w:val="007042E2"/>
    <w:rsid w:val="00721601"/>
    <w:rsid w:val="00762B35"/>
    <w:rsid w:val="007803A4"/>
    <w:rsid w:val="007972D5"/>
    <w:rsid w:val="0079788B"/>
    <w:rsid w:val="0080175B"/>
    <w:rsid w:val="008475EB"/>
    <w:rsid w:val="008A2FC4"/>
    <w:rsid w:val="008B4B2A"/>
    <w:rsid w:val="00917F7E"/>
    <w:rsid w:val="0095126C"/>
    <w:rsid w:val="009A2250"/>
    <w:rsid w:val="009C6AEB"/>
    <w:rsid w:val="00BA0D59"/>
    <w:rsid w:val="00BC2A3C"/>
    <w:rsid w:val="00BE7B1D"/>
    <w:rsid w:val="00C16635"/>
    <w:rsid w:val="00C548A1"/>
    <w:rsid w:val="00C82EA1"/>
    <w:rsid w:val="00CA17EA"/>
    <w:rsid w:val="00CB1A54"/>
    <w:rsid w:val="00CC5354"/>
    <w:rsid w:val="00DB078B"/>
    <w:rsid w:val="00EC2E78"/>
    <w:rsid w:val="00ED4DED"/>
    <w:rsid w:val="00F64DC9"/>
    <w:rsid w:val="00FA2DA6"/>
    <w:rsid w:val="00FB1E3F"/>
    <w:rsid w:val="00FD2F34"/>
    <w:rsid w:val="00FE0D99"/>
    <w:rsid w:val="00FF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BC9E8CA"/>
  <w15:docId w15:val="{ADBCC7DE-A614-4389-AB58-9DCCA249B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7EF5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1"/>
    <w:qFormat/>
    <w:pPr>
      <w:spacing w:before="1"/>
      <w:ind w:left="1399" w:right="1851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342" w:hanging="241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8"/>
      <w:ind w:left="951" w:right="1268" w:firstLine="309"/>
    </w:pPr>
    <w:rPr>
      <w:rFonts w:ascii="Cambria" w:eastAsia="Cambria" w:hAnsi="Cambria" w:cs="Cambria"/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9788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9788B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7978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9788B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225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250"/>
    <w:rPr>
      <w:rFonts w:ascii="Tahoma" w:eastAsia="Times New Roman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4A754A"/>
    <w:rPr>
      <w:color w:val="0000FF" w:themeColor="hyperlink"/>
      <w:u w:val="single"/>
    </w:rPr>
  </w:style>
  <w:style w:type="character" w:customStyle="1" w:styleId="selectable-text">
    <w:name w:val="selectable-text"/>
    <w:basedOn w:val="Fontepargpadro"/>
    <w:rsid w:val="00376EC6"/>
  </w:style>
  <w:style w:type="paragraph" w:styleId="NormalWeb">
    <w:name w:val="Normal (Web)"/>
    <w:basedOn w:val="Normal"/>
    <w:uiPriority w:val="99"/>
    <w:unhideWhenUsed/>
    <w:rsid w:val="0008201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082014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8201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F64DC9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1"/>
    <w:rsid w:val="00360D49"/>
    <w:rPr>
      <w:rFonts w:ascii="Cambria" w:eastAsia="Cambria" w:hAnsi="Cambria" w:cs="Cambria"/>
      <w:b/>
      <w:bCs/>
      <w:sz w:val="28"/>
      <w:szCs w:val="28"/>
      <w:lang w:val="pt-PT"/>
    </w:rPr>
  </w:style>
  <w:style w:type="paragraph" w:customStyle="1" w:styleId="pspdfkit-8ayy4hjz5h5sb5mqfjxzpc42zw">
    <w:name w:val="pspdfkit-8ayy4hjz5h5sb5mqfjxzpc42zw"/>
    <w:basedOn w:val="Normal"/>
    <w:rsid w:val="004F59C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pspdfkit-6fq5ysqkmc2gc1fek9b659qfh8">
    <w:name w:val="pspdfkit-6fq5ysqkmc2gc1fek9b659qfh8"/>
    <w:basedOn w:val="Fontepargpadro"/>
    <w:rsid w:val="004F59CA"/>
  </w:style>
  <w:style w:type="paragraph" w:customStyle="1" w:styleId="Default">
    <w:name w:val="Default"/>
    <w:rsid w:val="004F59CA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pt-BR" w:eastAsia="pt-BR"/>
    </w:rPr>
  </w:style>
  <w:style w:type="paragraph" w:styleId="SemEspaamento">
    <w:name w:val="No Spacing"/>
    <w:uiPriority w:val="1"/>
    <w:qFormat/>
    <w:rsid w:val="004F59CA"/>
    <w:pPr>
      <w:widowControl/>
      <w:autoSpaceDE/>
      <w:autoSpaceDN/>
    </w:pPr>
    <w:rPr>
      <w:lang w:val="pt-BR"/>
    </w:rPr>
  </w:style>
  <w:style w:type="paragraph" w:customStyle="1" w:styleId="LO-normal">
    <w:name w:val="LO-normal"/>
    <w:qFormat/>
    <w:rsid w:val="00CA17EA"/>
    <w:pPr>
      <w:suppressAutoHyphens/>
      <w:autoSpaceDE/>
      <w:autoSpaceDN/>
    </w:pPr>
    <w:rPr>
      <w:rFonts w:ascii="Calibri" w:eastAsia="Calibri" w:hAnsi="Calibri" w:cs="Calibri"/>
      <w:sz w:val="24"/>
      <w:szCs w:val="24"/>
      <w:lang w:val="pt-B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4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oniocarlos.sc.gov.b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cbm.sc.gov.br/index.php/comunicacaosocial/manuais/manual-de-marca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mailto:bombeiromirim@cbm.sc.gov.br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bombeiromirim@cbm.sc.gov.b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drive.google.com/drive/u/2/folders/1PKB88eEV7G8_33ofOS0ly1fGJm6_OWU3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mailto:bombeiromirim@cbm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136AC-0288-446A-93E6-032CC2F6C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2607</Words>
  <Characters>14079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Gabinete</cp:lastModifiedBy>
  <cp:revision>26</cp:revision>
  <dcterms:created xsi:type="dcterms:W3CDTF">2024-06-05T20:24:00Z</dcterms:created>
  <dcterms:modified xsi:type="dcterms:W3CDTF">2024-07-19T13:54:00Z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2024-02-21T00:00:00Z</vt:filetime>
  </property>
</Properties>
</file>