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Narrow" w:hAnsi="Arial Narrow" w:cs="Arial"/>
          <w:w w:val="115"/>
          <w:sz w:val="24"/>
          <w:szCs w:val="24"/>
        </w:rPr>
      </w:pPr>
      <w:bookmarkStart w:id="0" w:name="_GoBack"/>
      <w:bookmarkEnd w:id="0"/>
      <w:r w:rsidRPr="005802A6">
        <w:rPr>
          <w:rFonts w:ascii="Arial Narrow" w:hAnsi="Arial Narrow" w:cs="Arial"/>
          <w:w w:val="115"/>
          <w:sz w:val="24"/>
          <w:szCs w:val="24"/>
        </w:rPr>
        <w:t>COMPRA DISPENSÁVEL</w:t>
      </w:r>
      <w:r w:rsidR="005E71C3" w:rsidRPr="005802A6">
        <w:rPr>
          <w:rFonts w:ascii="Arial Narrow" w:hAnsi="Arial Narrow" w:cs="Arial"/>
          <w:spacing w:val="25"/>
          <w:w w:val="115"/>
          <w:sz w:val="24"/>
          <w:szCs w:val="24"/>
        </w:rPr>
        <w:t xml:space="preserve"> </w:t>
      </w:r>
      <w:r w:rsidR="005E71C3" w:rsidRPr="005802A6">
        <w:rPr>
          <w:rFonts w:ascii="Arial Narrow" w:hAnsi="Arial Narrow" w:cs="Arial"/>
          <w:w w:val="115"/>
          <w:sz w:val="24"/>
          <w:szCs w:val="24"/>
        </w:rPr>
        <w:t>Nº</w:t>
      </w:r>
      <w:r w:rsidR="005E71C3" w:rsidRPr="005802A6">
        <w:rPr>
          <w:rFonts w:ascii="Arial Narrow" w:hAnsi="Arial Narrow" w:cs="Arial"/>
          <w:spacing w:val="29"/>
          <w:w w:val="115"/>
          <w:sz w:val="24"/>
          <w:szCs w:val="24"/>
        </w:rPr>
        <w:t xml:space="preserve"> </w:t>
      </w:r>
      <w:r w:rsidR="003F4900">
        <w:rPr>
          <w:rFonts w:ascii="Arial Narrow" w:hAnsi="Arial Narrow" w:cs="Arial"/>
          <w:spacing w:val="29"/>
          <w:w w:val="115"/>
          <w:sz w:val="24"/>
          <w:szCs w:val="24"/>
        </w:rPr>
        <w:t>31</w:t>
      </w:r>
      <w:r w:rsidR="005E71C3" w:rsidRPr="005802A6">
        <w:rPr>
          <w:rFonts w:ascii="Arial Narrow" w:hAnsi="Arial Narrow" w:cs="Arial"/>
          <w:w w:val="115"/>
          <w:sz w:val="24"/>
          <w:szCs w:val="24"/>
        </w:rPr>
        <w:t>/2024</w:t>
      </w:r>
      <w:r w:rsidRPr="005802A6">
        <w:rPr>
          <w:rFonts w:ascii="Arial Narrow" w:hAnsi="Arial Narrow" w:cs="Arial"/>
          <w:w w:val="115"/>
          <w:sz w:val="24"/>
          <w:szCs w:val="24"/>
        </w:rPr>
        <w:t xml:space="preserve"> </w:t>
      </w:r>
      <w:r w:rsidR="00BC2A3C" w:rsidRPr="005802A6">
        <w:rPr>
          <w:rFonts w:ascii="Arial Narrow" w:hAnsi="Arial Narrow" w:cs="Arial"/>
          <w:w w:val="115"/>
          <w:sz w:val="24"/>
          <w:szCs w:val="24"/>
        </w:rPr>
        <w:t>–</w:t>
      </w:r>
      <w:r w:rsidRPr="005802A6">
        <w:rPr>
          <w:rFonts w:ascii="Arial Narrow" w:hAnsi="Arial Narrow" w:cs="Arial"/>
          <w:w w:val="115"/>
          <w:sz w:val="24"/>
          <w:szCs w:val="24"/>
        </w:rPr>
        <w:t xml:space="preserve"> </w:t>
      </w:r>
      <w:r w:rsidR="004F59CA">
        <w:rPr>
          <w:rFonts w:ascii="Arial Narrow" w:hAnsi="Arial Narrow" w:cs="Arial"/>
          <w:w w:val="115"/>
          <w:sz w:val="24"/>
          <w:szCs w:val="24"/>
        </w:rPr>
        <w:t>SECRETARIA DE INFRAESTRUTURA</w:t>
      </w:r>
    </w:p>
    <w:p w:rsidR="005802A6" w:rsidRPr="005802A6" w:rsidRDefault="005802A6">
      <w:pPr>
        <w:pStyle w:val="Ttulo1"/>
        <w:spacing w:before="237"/>
        <w:ind w:left="1398"/>
        <w:rPr>
          <w:rFonts w:ascii="Arial Narrow" w:hAnsi="Arial Narrow" w:cs="Arial"/>
          <w:w w:val="115"/>
          <w:sz w:val="24"/>
          <w:szCs w:val="24"/>
        </w:rPr>
      </w:pPr>
    </w:p>
    <w:p w:rsidR="00BC2A3C" w:rsidRPr="005802A6" w:rsidRDefault="00BC2A3C">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sidR="003F4900">
        <w:rPr>
          <w:rFonts w:ascii="Arial Narrow" w:hAnsi="Arial Narrow" w:cs="Arial"/>
          <w:w w:val="115"/>
          <w:sz w:val="24"/>
          <w:szCs w:val="24"/>
        </w:rPr>
        <w:t>63</w:t>
      </w:r>
      <w:r w:rsidRPr="005802A6">
        <w:rPr>
          <w:rFonts w:ascii="Arial Narrow" w:hAnsi="Arial Narrow" w:cs="Arial"/>
          <w:w w:val="115"/>
          <w:sz w:val="24"/>
          <w:szCs w:val="24"/>
        </w:rPr>
        <w:t>/2024</w:t>
      </w:r>
    </w:p>
    <w:p w:rsidR="00461E9D" w:rsidRPr="005802A6" w:rsidRDefault="00461E9D">
      <w:pPr>
        <w:pStyle w:val="Corpodetexto"/>
        <w:rPr>
          <w:rFonts w:ascii="Arial Narrow" w:hAnsi="Arial Narrow" w:cs="Arial"/>
          <w:b/>
        </w:rPr>
      </w:pPr>
    </w:p>
    <w:p w:rsidR="00461E9D" w:rsidRPr="005802A6" w:rsidRDefault="005E71C3" w:rsidP="003A1D67">
      <w:pPr>
        <w:spacing w:before="283"/>
        <w:ind w:right="-41"/>
        <w:jc w:val="center"/>
        <w:rPr>
          <w:rFonts w:ascii="Arial Narrow" w:hAnsi="Arial Narrow" w:cs="Arial"/>
          <w:b/>
          <w:sz w:val="24"/>
          <w:szCs w:val="24"/>
        </w:rPr>
      </w:pPr>
      <w:r w:rsidRPr="005802A6">
        <w:rPr>
          <w:rFonts w:ascii="Arial Narrow" w:hAnsi="Arial Narrow" w:cs="Arial"/>
          <w:b/>
          <w:w w:val="115"/>
          <w:sz w:val="24"/>
          <w:szCs w:val="24"/>
        </w:rPr>
        <w:t>AVISO</w:t>
      </w:r>
      <w:r w:rsidRPr="005802A6">
        <w:rPr>
          <w:rFonts w:ascii="Arial Narrow" w:hAnsi="Arial Narrow" w:cs="Arial"/>
          <w:b/>
          <w:spacing w:val="36"/>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3"/>
          <w:w w:val="115"/>
          <w:sz w:val="24"/>
          <w:szCs w:val="24"/>
        </w:rPr>
        <w:t xml:space="preserve"> </w:t>
      </w:r>
      <w:r w:rsidRPr="005802A6">
        <w:rPr>
          <w:rFonts w:ascii="Arial Narrow" w:hAnsi="Arial Narrow" w:cs="Arial"/>
          <w:b/>
          <w:w w:val="115"/>
          <w:sz w:val="24"/>
          <w:szCs w:val="24"/>
        </w:rPr>
        <w:t>DISPENSA</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DE</w:t>
      </w:r>
      <w:r w:rsidRPr="005802A6">
        <w:rPr>
          <w:rFonts w:ascii="Arial Narrow" w:hAnsi="Arial Narrow" w:cs="Arial"/>
          <w:b/>
          <w:spacing w:val="34"/>
          <w:w w:val="115"/>
          <w:sz w:val="24"/>
          <w:szCs w:val="24"/>
        </w:rPr>
        <w:t xml:space="preserve"> </w:t>
      </w:r>
      <w:r w:rsidRPr="005802A6">
        <w:rPr>
          <w:rFonts w:ascii="Arial Narrow" w:hAnsi="Arial Narrow" w:cs="Arial"/>
          <w:b/>
          <w:w w:val="115"/>
          <w:sz w:val="24"/>
          <w:szCs w:val="24"/>
        </w:rPr>
        <w:t>LICITAÇÃO</w:t>
      </w:r>
      <w:r w:rsidRPr="005802A6">
        <w:rPr>
          <w:rFonts w:ascii="Arial Narrow" w:hAnsi="Arial Narrow" w:cs="Arial"/>
          <w:b/>
          <w:spacing w:val="-68"/>
          <w:w w:val="115"/>
          <w:sz w:val="24"/>
          <w:szCs w:val="24"/>
        </w:rPr>
        <w:t xml:space="preserve"> </w:t>
      </w:r>
      <w:r w:rsidRPr="005802A6">
        <w:rPr>
          <w:rFonts w:ascii="Arial Narrow" w:hAnsi="Arial Narrow" w:cs="Arial"/>
          <w:b/>
          <w:w w:val="115"/>
          <w:sz w:val="24"/>
          <w:szCs w:val="24"/>
        </w:rPr>
        <w:t>E</w:t>
      </w:r>
    </w:p>
    <w:p w:rsidR="00461E9D" w:rsidRPr="005802A6" w:rsidRDefault="005E71C3">
      <w:pPr>
        <w:pStyle w:val="Ttulo1"/>
        <w:rPr>
          <w:rFonts w:ascii="Arial Narrow" w:hAnsi="Arial Narrow" w:cs="Arial"/>
          <w:sz w:val="24"/>
          <w:szCs w:val="24"/>
        </w:rPr>
      </w:pPr>
      <w:r w:rsidRPr="005802A6">
        <w:rPr>
          <w:rFonts w:ascii="Arial Narrow" w:hAnsi="Arial Narrow" w:cs="Arial"/>
          <w:w w:val="115"/>
          <w:sz w:val="24"/>
          <w:szCs w:val="24"/>
        </w:rPr>
        <w:t>PEDIDO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MANIFESTAÇÃO</w:t>
      </w:r>
      <w:r w:rsidRPr="005802A6">
        <w:rPr>
          <w:rFonts w:ascii="Arial Narrow" w:hAnsi="Arial Narrow" w:cs="Arial"/>
          <w:spacing w:val="39"/>
          <w:w w:val="115"/>
          <w:sz w:val="24"/>
          <w:szCs w:val="24"/>
        </w:rPr>
        <w:t xml:space="preserve"> </w:t>
      </w:r>
      <w:r w:rsidRPr="005802A6">
        <w:rPr>
          <w:rFonts w:ascii="Arial Narrow" w:hAnsi="Arial Narrow" w:cs="Arial"/>
          <w:w w:val="115"/>
          <w:sz w:val="24"/>
          <w:szCs w:val="24"/>
        </w:rPr>
        <w:t>DE</w:t>
      </w:r>
      <w:r w:rsidRPr="005802A6">
        <w:rPr>
          <w:rFonts w:ascii="Arial Narrow" w:hAnsi="Arial Narrow" w:cs="Arial"/>
          <w:spacing w:val="36"/>
          <w:w w:val="115"/>
          <w:sz w:val="24"/>
          <w:szCs w:val="24"/>
        </w:rPr>
        <w:t xml:space="preserve"> </w:t>
      </w:r>
      <w:r w:rsidRPr="005802A6">
        <w:rPr>
          <w:rFonts w:ascii="Arial Narrow" w:hAnsi="Arial Narrow" w:cs="Arial"/>
          <w:w w:val="115"/>
          <w:sz w:val="24"/>
          <w:szCs w:val="24"/>
        </w:rPr>
        <w:t>INTERESSE</w:t>
      </w:r>
    </w:p>
    <w:p w:rsidR="00461E9D" w:rsidRPr="005802A6" w:rsidRDefault="00461E9D">
      <w:pPr>
        <w:pStyle w:val="Corpodetexto"/>
        <w:rPr>
          <w:rFonts w:ascii="Arial Narrow" w:hAnsi="Arial Narrow" w:cs="Arial"/>
          <w:b/>
        </w:rPr>
      </w:pPr>
    </w:p>
    <w:p w:rsidR="00461E9D" w:rsidRPr="005802A6" w:rsidRDefault="005E71C3">
      <w:pPr>
        <w:pStyle w:val="Corpodetexto"/>
        <w:spacing w:before="285"/>
        <w:ind w:left="102" w:right="544"/>
        <w:jc w:val="both"/>
        <w:rPr>
          <w:rFonts w:ascii="Arial Narrow" w:hAnsi="Arial Narrow" w:cs="Arial"/>
        </w:rPr>
      </w:pPr>
      <w:r w:rsidRPr="005802A6">
        <w:rPr>
          <w:rFonts w:ascii="Arial Narrow" w:hAnsi="Arial Narrow" w:cs="Arial"/>
        </w:rPr>
        <w:t>Na</w:t>
      </w:r>
      <w:r w:rsidRPr="005802A6">
        <w:rPr>
          <w:rFonts w:ascii="Arial Narrow" w:hAnsi="Arial Narrow" w:cs="Arial"/>
          <w:spacing w:val="-7"/>
        </w:rPr>
        <w:t xml:space="preserve"> </w:t>
      </w:r>
      <w:r w:rsidRPr="005802A6">
        <w:rPr>
          <w:rFonts w:ascii="Arial Narrow" w:hAnsi="Arial Narrow" w:cs="Arial"/>
        </w:rPr>
        <w:t>forma</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3"/>
        </w:rPr>
        <w:t xml:space="preserve"> </w:t>
      </w:r>
      <w:r w:rsidRPr="005802A6">
        <w:rPr>
          <w:rFonts w:ascii="Arial Narrow" w:hAnsi="Arial Narrow" w:cs="Arial"/>
        </w:rPr>
        <w:t>artigo</w:t>
      </w:r>
      <w:r w:rsidRPr="005802A6">
        <w:rPr>
          <w:rFonts w:ascii="Arial Narrow" w:hAnsi="Arial Narrow" w:cs="Arial"/>
          <w:spacing w:val="-5"/>
        </w:rPr>
        <w:t xml:space="preserve"> </w:t>
      </w:r>
      <w:r w:rsidRPr="005802A6">
        <w:rPr>
          <w:rFonts w:ascii="Arial Narrow" w:hAnsi="Arial Narrow" w:cs="Arial"/>
        </w:rPr>
        <w:t>75,</w:t>
      </w:r>
      <w:r w:rsidRPr="005802A6">
        <w:rPr>
          <w:rFonts w:ascii="Arial Narrow" w:hAnsi="Arial Narrow" w:cs="Arial"/>
          <w:spacing w:val="-3"/>
        </w:rPr>
        <w:t xml:space="preserve"> </w:t>
      </w:r>
      <w:r w:rsidRPr="005802A6">
        <w:rPr>
          <w:rFonts w:ascii="Arial Narrow" w:hAnsi="Arial Narrow" w:cs="Arial"/>
        </w:rPr>
        <w:t>§</w:t>
      </w:r>
      <w:r w:rsidRPr="005802A6">
        <w:rPr>
          <w:rFonts w:ascii="Arial Narrow" w:hAnsi="Arial Narrow" w:cs="Arial"/>
          <w:spacing w:val="-3"/>
        </w:rPr>
        <w:t xml:space="preserve"> </w:t>
      </w:r>
      <w:r w:rsidRPr="005802A6">
        <w:rPr>
          <w:rFonts w:ascii="Arial Narrow" w:hAnsi="Arial Narrow" w:cs="Arial"/>
        </w:rPr>
        <w:t>3º,</w:t>
      </w:r>
      <w:r w:rsidRPr="005802A6">
        <w:rPr>
          <w:rFonts w:ascii="Arial Narrow" w:hAnsi="Arial Narrow" w:cs="Arial"/>
          <w:spacing w:val="-5"/>
        </w:rPr>
        <w:t xml:space="preserve"> </w:t>
      </w:r>
      <w:r w:rsidRPr="005802A6">
        <w:rPr>
          <w:rFonts w:ascii="Arial Narrow" w:hAnsi="Arial Narrow" w:cs="Arial"/>
        </w:rPr>
        <w:t>da</w:t>
      </w:r>
      <w:r w:rsidRPr="005802A6">
        <w:rPr>
          <w:rFonts w:ascii="Arial Narrow" w:hAnsi="Arial Narrow" w:cs="Arial"/>
          <w:spacing w:val="-6"/>
        </w:rPr>
        <w:t xml:space="preserve"> </w:t>
      </w:r>
      <w:r w:rsidRPr="005802A6">
        <w:rPr>
          <w:rFonts w:ascii="Arial Narrow" w:hAnsi="Arial Narrow" w:cs="Arial"/>
        </w:rPr>
        <w:t>Lei</w:t>
      </w:r>
      <w:r w:rsidRPr="005802A6">
        <w:rPr>
          <w:rFonts w:ascii="Arial Narrow" w:hAnsi="Arial Narrow" w:cs="Arial"/>
          <w:spacing w:val="-5"/>
        </w:rPr>
        <w:t xml:space="preserve"> </w:t>
      </w:r>
      <w:r w:rsidRPr="005802A6">
        <w:rPr>
          <w:rFonts w:ascii="Arial Narrow" w:hAnsi="Arial Narrow" w:cs="Arial"/>
        </w:rPr>
        <w:t>nº</w:t>
      </w:r>
      <w:r w:rsidRPr="005802A6">
        <w:rPr>
          <w:rFonts w:ascii="Arial Narrow" w:hAnsi="Arial Narrow" w:cs="Arial"/>
          <w:spacing w:val="-5"/>
        </w:rPr>
        <w:t xml:space="preserve"> </w:t>
      </w:r>
      <w:r w:rsidRPr="005802A6">
        <w:rPr>
          <w:rFonts w:ascii="Arial Narrow" w:hAnsi="Arial Narrow" w:cs="Arial"/>
        </w:rPr>
        <w:t>14.133/2021,</w:t>
      </w:r>
      <w:r w:rsidRPr="005802A6">
        <w:rPr>
          <w:rFonts w:ascii="Arial Narrow" w:hAnsi="Arial Narrow" w:cs="Arial"/>
          <w:spacing w:val="-5"/>
        </w:rPr>
        <w:t xml:space="preserve"> </w:t>
      </w:r>
      <w:r w:rsidRPr="005802A6">
        <w:rPr>
          <w:rFonts w:ascii="Arial Narrow" w:hAnsi="Arial Narrow" w:cs="Arial"/>
        </w:rPr>
        <w:t>o</w:t>
      </w:r>
      <w:r w:rsidRPr="005802A6">
        <w:rPr>
          <w:rFonts w:ascii="Arial Narrow" w:hAnsi="Arial Narrow" w:cs="Arial"/>
          <w:spacing w:val="-5"/>
        </w:rPr>
        <w:t xml:space="preserve"> </w:t>
      </w:r>
      <w:r w:rsidRPr="005802A6">
        <w:rPr>
          <w:rFonts w:ascii="Arial Narrow" w:hAnsi="Arial Narrow" w:cs="Arial"/>
        </w:rPr>
        <w:t>Município</w:t>
      </w:r>
      <w:r w:rsidRPr="005802A6">
        <w:rPr>
          <w:rFonts w:ascii="Arial Narrow" w:hAnsi="Arial Narrow" w:cs="Arial"/>
          <w:spacing w:val="-5"/>
        </w:rPr>
        <w:t xml:space="preserve"> </w:t>
      </w:r>
      <w:r w:rsidRPr="005802A6">
        <w:rPr>
          <w:rFonts w:ascii="Arial Narrow" w:hAnsi="Arial Narrow" w:cs="Arial"/>
        </w:rPr>
        <w:t xml:space="preserve">de </w:t>
      </w:r>
      <w:r w:rsidR="00BC2A3C" w:rsidRPr="005802A6">
        <w:rPr>
          <w:rFonts w:ascii="Arial Narrow" w:hAnsi="Arial Narrow" w:cs="Arial"/>
        </w:rPr>
        <w:t>Antonio Carlos</w:t>
      </w:r>
      <w:r w:rsidRPr="005802A6">
        <w:rPr>
          <w:rFonts w:ascii="Arial Narrow" w:hAnsi="Arial Narrow" w:cs="Arial"/>
        </w:rPr>
        <w:t>/SC,</w:t>
      </w:r>
      <w:r w:rsidRPr="005802A6">
        <w:rPr>
          <w:rFonts w:ascii="Arial Narrow" w:hAnsi="Arial Narrow" w:cs="Arial"/>
          <w:spacing w:val="-5"/>
        </w:rPr>
        <w:t xml:space="preserve"> </w:t>
      </w:r>
      <w:r w:rsidRPr="005802A6">
        <w:rPr>
          <w:rFonts w:ascii="Arial Narrow" w:hAnsi="Arial Narrow" w:cs="Arial"/>
        </w:rPr>
        <w:t>manifesta</w:t>
      </w:r>
      <w:r w:rsidR="00DB078B"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de eventuais interessados para o fornecimento do</w:t>
      </w:r>
      <w:r w:rsidRPr="005802A6">
        <w:rPr>
          <w:rFonts w:ascii="Arial Narrow" w:hAnsi="Arial Narrow" w:cs="Arial"/>
          <w:spacing w:val="1"/>
        </w:rPr>
        <w:t xml:space="preserve"> </w:t>
      </w:r>
      <w:r w:rsidRPr="005802A6">
        <w:rPr>
          <w:rFonts w:ascii="Arial Narrow" w:hAnsi="Arial Narrow" w:cs="Arial"/>
        </w:rPr>
        <w:t>seguinte</w:t>
      </w:r>
      <w:r w:rsidRPr="005802A6">
        <w:rPr>
          <w:rFonts w:ascii="Arial Narrow" w:hAnsi="Arial Narrow" w:cs="Arial"/>
          <w:spacing w:val="-1"/>
        </w:rPr>
        <w:t xml:space="preserve"> </w:t>
      </w:r>
      <w:r w:rsidRPr="005802A6">
        <w:rPr>
          <w:rFonts w:ascii="Arial Narrow" w:hAnsi="Arial Narrow" w:cs="Arial"/>
        </w:rPr>
        <w:t>objeto:</w:t>
      </w:r>
    </w:p>
    <w:p w:rsidR="00461E9D" w:rsidRPr="005802A6" w:rsidRDefault="00461E9D">
      <w:pPr>
        <w:pStyle w:val="Corpodetexto"/>
        <w:spacing w:before="11"/>
        <w:rPr>
          <w:rFonts w:ascii="Arial Narrow" w:hAnsi="Arial Narrow" w:cs="Arial"/>
        </w:rPr>
      </w:pPr>
    </w:p>
    <w:p w:rsidR="00F64DC9" w:rsidRPr="005802A6" w:rsidRDefault="005E71C3" w:rsidP="00F64DC9">
      <w:pPr>
        <w:pStyle w:val="Ttulo2"/>
        <w:numPr>
          <w:ilvl w:val="0"/>
          <w:numId w:val="22"/>
        </w:numPr>
        <w:rPr>
          <w:rFonts w:ascii="Arial Narrow" w:hAnsi="Arial Narrow" w:cs="Arial"/>
        </w:rPr>
      </w:pPr>
      <w:r w:rsidRPr="005802A6">
        <w:rPr>
          <w:rFonts w:ascii="Arial Narrow" w:hAnsi="Arial Narrow" w:cs="Arial"/>
        </w:rPr>
        <w:t>OBJETO</w:t>
      </w:r>
    </w:p>
    <w:p w:rsidR="003F4900" w:rsidRPr="003F4900" w:rsidRDefault="003F4900" w:rsidP="003F4900">
      <w:pPr>
        <w:spacing w:line="360" w:lineRule="auto"/>
        <w:ind w:left="102"/>
        <w:rPr>
          <w:rFonts w:ascii="Arial Narrow" w:eastAsia="Arial Unicode MS" w:hAnsi="Arial Narrow" w:cs="Arial"/>
        </w:rPr>
      </w:pPr>
      <w:r w:rsidRPr="003F4900">
        <w:rPr>
          <w:rFonts w:ascii="Arial Narrow" w:eastAsia="Arial Unicode MS" w:hAnsi="Arial Narrow" w:cs="Arial"/>
        </w:rPr>
        <w:t>Contratação de empresa para execução de serviços de escavadeira</w:t>
      </w:r>
      <w:r w:rsidRPr="003F4900">
        <w:rPr>
          <w:rFonts w:ascii="Arial Narrow" w:hAnsi="Arial Narrow"/>
          <w:szCs w:val="24"/>
        </w:rPr>
        <w:t xml:space="preserve"> hidráulica peso mínimo de 22 toneladas, com rompedor de rocha, para manutenção da </w:t>
      </w:r>
      <w:r w:rsidRPr="003F4900">
        <w:rPr>
          <w:rFonts w:ascii="Arial Narrow" w:hAnsi="Arial Narrow" w:cs="Calibri"/>
          <w:bCs/>
        </w:rPr>
        <w:t>Rua Pedro Leonardo Schmitz, localizada no bairro Egito no Munícipio de Antônio Carlos/SC</w:t>
      </w:r>
      <w:r w:rsidRPr="003F4900">
        <w:rPr>
          <w:rFonts w:ascii="Arial Narrow" w:eastAsia="Arial Unicode MS" w:hAnsi="Arial Narrow" w:cs="Arial"/>
        </w:rPr>
        <w:t>.</w:t>
      </w:r>
    </w:p>
    <w:p w:rsidR="003A1D67" w:rsidRPr="005802A6" w:rsidRDefault="003A1D67" w:rsidP="003A1D67">
      <w:pPr>
        <w:pStyle w:val="PargrafodaLista"/>
        <w:tabs>
          <w:tab w:val="left" w:pos="328"/>
        </w:tabs>
        <w:ind w:right="551"/>
        <w:rPr>
          <w:rFonts w:ascii="Arial Narrow" w:hAnsi="Arial Narrow" w:cs="Arial"/>
          <w:sz w:val="24"/>
          <w:szCs w:val="24"/>
        </w:rPr>
      </w:pPr>
    </w:p>
    <w:p w:rsidR="00461E9D" w:rsidRPr="005802A6" w:rsidRDefault="005E71C3" w:rsidP="005802A6">
      <w:pPr>
        <w:pStyle w:val="PargrafodaLista"/>
        <w:numPr>
          <w:ilvl w:val="0"/>
          <w:numId w:val="22"/>
        </w:numPr>
        <w:tabs>
          <w:tab w:val="left" w:pos="343"/>
        </w:tabs>
        <w:rPr>
          <w:rFonts w:ascii="Arial Narrow" w:hAnsi="Arial Narrow" w:cs="Arial"/>
          <w:b/>
          <w:sz w:val="24"/>
          <w:szCs w:val="24"/>
        </w:rPr>
      </w:pPr>
      <w:r w:rsidRPr="005802A6">
        <w:rPr>
          <w:rFonts w:ascii="Arial Narrow" w:hAnsi="Arial Narrow" w:cs="Arial"/>
          <w:b/>
          <w:sz w:val="24"/>
          <w:szCs w:val="24"/>
        </w:rPr>
        <w:t>DAS</w:t>
      </w:r>
      <w:r w:rsidRPr="005802A6">
        <w:rPr>
          <w:rFonts w:ascii="Arial Narrow" w:hAnsi="Arial Narrow" w:cs="Arial"/>
          <w:b/>
          <w:spacing w:val="-3"/>
          <w:sz w:val="24"/>
          <w:szCs w:val="24"/>
        </w:rPr>
        <w:t xml:space="preserve"> </w:t>
      </w:r>
      <w:r w:rsidRPr="005802A6">
        <w:rPr>
          <w:rFonts w:ascii="Arial Narrow" w:hAnsi="Arial Narrow" w:cs="Arial"/>
          <w:b/>
          <w:sz w:val="24"/>
          <w:szCs w:val="24"/>
        </w:rPr>
        <w:t>CONDIÇÕES</w:t>
      </w:r>
      <w:r w:rsidRPr="005802A6">
        <w:rPr>
          <w:rFonts w:ascii="Arial Narrow" w:hAnsi="Arial Narrow" w:cs="Arial"/>
          <w:b/>
          <w:spacing w:val="-3"/>
          <w:sz w:val="24"/>
          <w:szCs w:val="24"/>
        </w:rPr>
        <w:t xml:space="preserve"> </w:t>
      </w:r>
      <w:r w:rsidRPr="005802A6">
        <w:rPr>
          <w:rFonts w:ascii="Arial Narrow" w:hAnsi="Arial Narrow" w:cs="Arial"/>
          <w:b/>
          <w:sz w:val="24"/>
          <w:szCs w:val="24"/>
        </w:rPr>
        <w:t>DE</w:t>
      </w:r>
      <w:r w:rsidRPr="005802A6">
        <w:rPr>
          <w:rFonts w:ascii="Arial Narrow" w:hAnsi="Arial Narrow" w:cs="Arial"/>
          <w:b/>
          <w:spacing w:val="-3"/>
          <w:sz w:val="24"/>
          <w:szCs w:val="24"/>
        </w:rPr>
        <w:t xml:space="preserve"> </w:t>
      </w:r>
      <w:r w:rsidRPr="005802A6">
        <w:rPr>
          <w:rFonts w:ascii="Arial Narrow" w:hAnsi="Arial Narrow" w:cs="Arial"/>
          <w:b/>
          <w:sz w:val="24"/>
          <w:szCs w:val="24"/>
        </w:rPr>
        <w:t>HABILITAÇÃO</w:t>
      </w:r>
    </w:p>
    <w:p w:rsidR="00461E9D" w:rsidRPr="005802A6" w:rsidRDefault="005E71C3">
      <w:pPr>
        <w:pStyle w:val="Corpodetexto"/>
        <w:ind w:left="102" w:right="548"/>
        <w:jc w:val="both"/>
        <w:rPr>
          <w:rFonts w:ascii="Arial Narrow" w:hAnsi="Arial Narrow" w:cs="Arial"/>
        </w:rPr>
      </w:pPr>
      <w:r w:rsidRPr="005802A6">
        <w:rPr>
          <w:rFonts w:ascii="Arial Narrow" w:hAnsi="Arial Narrow" w:cs="Arial"/>
        </w:rPr>
        <w:t>A</w:t>
      </w:r>
      <w:r w:rsidRPr="005802A6">
        <w:rPr>
          <w:rFonts w:ascii="Arial Narrow" w:hAnsi="Arial Narrow" w:cs="Arial"/>
          <w:spacing w:val="-3"/>
        </w:rPr>
        <w:t xml:space="preserve"> </w:t>
      </w:r>
      <w:r w:rsidRPr="005802A6">
        <w:rPr>
          <w:rFonts w:ascii="Arial Narrow" w:hAnsi="Arial Narrow" w:cs="Arial"/>
        </w:rPr>
        <w:t>empresa</w:t>
      </w:r>
      <w:r w:rsidRPr="005802A6">
        <w:rPr>
          <w:rFonts w:ascii="Arial Narrow" w:hAnsi="Arial Narrow" w:cs="Arial"/>
          <w:spacing w:val="-1"/>
        </w:rPr>
        <w:t xml:space="preserve"> </w:t>
      </w:r>
      <w:r w:rsidRPr="005802A6">
        <w:rPr>
          <w:rFonts w:ascii="Arial Narrow" w:hAnsi="Arial Narrow" w:cs="Arial"/>
        </w:rPr>
        <w:t>contratada</w:t>
      </w:r>
      <w:r w:rsidRPr="005802A6">
        <w:rPr>
          <w:rFonts w:ascii="Arial Narrow" w:hAnsi="Arial Narrow" w:cs="Arial"/>
          <w:spacing w:val="-4"/>
        </w:rPr>
        <w:t xml:space="preserve"> </w:t>
      </w:r>
      <w:r w:rsidRPr="005802A6">
        <w:rPr>
          <w:rFonts w:ascii="Arial Narrow" w:hAnsi="Arial Narrow" w:cs="Arial"/>
        </w:rPr>
        <w:t>para</w:t>
      </w:r>
      <w:r w:rsidRPr="005802A6">
        <w:rPr>
          <w:rFonts w:ascii="Arial Narrow" w:hAnsi="Arial Narrow" w:cs="Arial"/>
          <w:spacing w:val="-4"/>
        </w:rPr>
        <w:t xml:space="preserve"> </w:t>
      </w:r>
      <w:r w:rsidRPr="005802A6">
        <w:rPr>
          <w:rFonts w:ascii="Arial Narrow" w:hAnsi="Arial Narrow" w:cs="Arial"/>
        </w:rPr>
        <w:t>este</w:t>
      </w:r>
      <w:r w:rsidRPr="005802A6">
        <w:rPr>
          <w:rFonts w:ascii="Arial Narrow" w:hAnsi="Arial Narrow" w:cs="Arial"/>
          <w:spacing w:val="-1"/>
        </w:rPr>
        <w:t xml:space="preserve"> </w:t>
      </w:r>
      <w:r w:rsidRPr="005802A6">
        <w:rPr>
          <w:rFonts w:ascii="Arial Narrow" w:hAnsi="Arial Narrow" w:cs="Arial"/>
        </w:rPr>
        <w:t>processo</w:t>
      </w:r>
      <w:r w:rsidRPr="005802A6">
        <w:rPr>
          <w:rFonts w:ascii="Arial Narrow" w:hAnsi="Arial Narrow" w:cs="Arial"/>
          <w:spacing w:val="-2"/>
        </w:rPr>
        <w:t xml:space="preserve"> </w:t>
      </w:r>
      <w:r w:rsidRPr="005802A6">
        <w:rPr>
          <w:rFonts w:ascii="Arial Narrow" w:hAnsi="Arial Narrow" w:cs="Arial"/>
        </w:rPr>
        <w:t>de</w:t>
      </w:r>
      <w:r w:rsidRPr="005802A6">
        <w:rPr>
          <w:rFonts w:ascii="Arial Narrow" w:hAnsi="Arial Narrow" w:cs="Arial"/>
          <w:spacing w:val="-4"/>
        </w:rPr>
        <w:t xml:space="preserve"> </w:t>
      </w:r>
      <w:r w:rsidR="00DB078B" w:rsidRPr="005802A6">
        <w:rPr>
          <w:rFonts w:ascii="Arial Narrow" w:hAnsi="Arial Narrow" w:cs="Arial"/>
          <w:spacing w:val="-4"/>
        </w:rPr>
        <w:t xml:space="preserve">dispensa de </w:t>
      </w:r>
      <w:r w:rsidRPr="005802A6">
        <w:rPr>
          <w:rFonts w:ascii="Arial Narrow" w:hAnsi="Arial Narrow" w:cs="Arial"/>
        </w:rPr>
        <w:t>licitação,</w:t>
      </w:r>
      <w:r w:rsidRPr="005802A6">
        <w:rPr>
          <w:rFonts w:ascii="Arial Narrow" w:hAnsi="Arial Narrow" w:cs="Arial"/>
          <w:spacing w:val="-3"/>
        </w:rPr>
        <w:t xml:space="preserve"> </w:t>
      </w:r>
      <w:r w:rsidRPr="005802A6">
        <w:rPr>
          <w:rFonts w:ascii="Arial Narrow" w:hAnsi="Arial Narrow" w:cs="Arial"/>
        </w:rPr>
        <w:t>deverá</w:t>
      </w:r>
      <w:r w:rsidRPr="005802A6">
        <w:rPr>
          <w:rFonts w:ascii="Arial Narrow" w:hAnsi="Arial Narrow" w:cs="Arial"/>
          <w:spacing w:val="-2"/>
        </w:rPr>
        <w:t xml:space="preserve"> </w:t>
      </w:r>
      <w:r w:rsidRPr="005802A6">
        <w:rPr>
          <w:rFonts w:ascii="Arial Narrow" w:hAnsi="Arial Narrow" w:cs="Arial"/>
        </w:rPr>
        <w:t>demonstrar</w:t>
      </w:r>
      <w:r w:rsidRPr="005802A6">
        <w:rPr>
          <w:rFonts w:ascii="Arial Narrow" w:hAnsi="Arial Narrow" w:cs="Arial"/>
          <w:spacing w:val="-4"/>
        </w:rPr>
        <w:t xml:space="preserve"> </w:t>
      </w:r>
      <w:r w:rsidRPr="005802A6">
        <w:rPr>
          <w:rFonts w:ascii="Arial Narrow" w:hAnsi="Arial Narrow" w:cs="Arial"/>
        </w:rPr>
        <w:t>sua</w:t>
      </w:r>
      <w:r w:rsidRPr="005802A6">
        <w:rPr>
          <w:rFonts w:ascii="Arial Narrow" w:hAnsi="Arial Narrow" w:cs="Arial"/>
          <w:spacing w:val="-4"/>
        </w:rPr>
        <w:t xml:space="preserve"> </w:t>
      </w:r>
      <w:r w:rsidRPr="005802A6">
        <w:rPr>
          <w:rFonts w:ascii="Arial Narrow" w:hAnsi="Arial Narrow" w:cs="Arial"/>
        </w:rPr>
        <w:t>habilitação</w:t>
      </w:r>
      <w:r w:rsidRPr="005802A6">
        <w:rPr>
          <w:rFonts w:ascii="Arial Narrow" w:hAnsi="Arial Narrow" w:cs="Arial"/>
          <w:spacing w:val="-3"/>
        </w:rPr>
        <w:t xml:space="preserve"> </w:t>
      </w:r>
      <w:r w:rsidRPr="005802A6">
        <w:rPr>
          <w:rFonts w:ascii="Arial Narrow" w:hAnsi="Arial Narrow" w:cs="Arial"/>
        </w:rPr>
        <w:t>diante</w:t>
      </w:r>
      <w:r w:rsidRPr="005802A6">
        <w:rPr>
          <w:rFonts w:ascii="Arial Narrow" w:hAnsi="Arial Narrow" w:cs="Arial"/>
          <w:spacing w:val="-57"/>
        </w:rPr>
        <w:t xml:space="preserve"> </w:t>
      </w:r>
      <w:r w:rsidR="00360D49">
        <w:rPr>
          <w:rFonts w:ascii="Arial Narrow" w:hAnsi="Arial Narrow" w:cs="Arial"/>
          <w:spacing w:val="-57"/>
        </w:rPr>
        <w:t xml:space="preserve">           </w:t>
      </w:r>
      <w:r w:rsidR="00360D49">
        <w:rPr>
          <w:rFonts w:ascii="Arial Narrow" w:hAnsi="Arial Narrow" w:cs="Arial"/>
        </w:rPr>
        <w:t xml:space="preserve"> da </w:t>
      </w:r>
      <w:r w:rsidRPr="005802A6">
        <w:rPr>
          <w:rFonts w:ascii="Arial Narrow" w:hAnsi="Arial Narrow" w:cs="Arial"/>
        </w:rPr>
        <w:t>apresentação dos</w:t>
      </w:r>
      <w:r w:rsidRPr="005802A6">
        <w:rPr>
          <w:rFonts w:ascii="Arial Narrow" w:hAnsi="Arial Narrow" w:cs="Arial"/>
          <w:spacing w:val="-1"/>
        </w:rPr>
        <w:t xml:space="preserve"> </w:t>
      </w:r>
      <w:r w:rsidRPr="005802A6">
        <w:rPr>
          <w:rFonts w:ascii="Arial Narrow" w:hAnsi="Arial Narrow" w:cs="Arial"/>
        </w:rPr>
        <w:t>documentos elencados</w:t>
      </w:r>
      <w:r w:rsidRPr="005802A6">
        <w:rPr>
          <w:rFonts w:ascii="Arial Narrow" w:hAnsi="Arial Narrow" w:cs="Arial"/>
          <w:spacing w:val="-1"/>
        </w:rPr>
        <w:t xml:space="preserve"> </w:t>
      </w:r>
      <w:r w:rsidRPr="005802A6">
        <w:rPr>
          <w:rFonts w:ascii="Arial Narrow" w:hAnsi="Arial Narrow" w:cs="Arial"/>
        </w:rPr>
        <w:t>no item</w:t>
      </w:r>
      <w:r w:rsidRPr="005802A6">
        <w:rPr>
          <w:rFonts w:ascii="Arial Narrow" w:hAnsi="Arial Narrow" w:cs="Arial"/>
          <w:spacing w:val="-1"/>
        </w:rPr>
        <w:t xml:space="preserve"> </w:t>
      </w:r>
      <w:r w:rsidR="003A1D67" w:rsidRPr="005802A6">
        <w:rPr>
          <w:rFonts w:ascii="Arial Narrow" w:hAnsi="Arial Narrow" w:cs="Arial"/>
        </w:rPr>
        <w:t>VIII</w:t>
      </w:r>
      <w:r w:rsidRPr="005802A6">
        <w:rPr>
          <w:rFonts w:ascii="Arial Narrow" w:hAnsi="Arial Narrow" w:cs="Arial"/>
        </w:rPr>
        <w:t xml:space="preserve"> do</w:t>
      </w:r>
      <w:r w:rsidRPr="005802A6">
        <w:rPr>
          <w:rFonts w:ascii="Arial Narrow" w:hAnsi="Arial Narrow" w:cs="Arial"/>
          <w:spacing w:val="-1"/>
        </w:rPr>
        <w:t xml:space="preserve"> </w:t>
      </w:r>
      <w:r w:rsidRPr="005802A6">
        <w:rPr>
          <w:rFonts w:ascii="Arial Narrow" w:hAnsi="Arial Narrow" w:cs="Arial"/>
        </w:rPr>
        <w:t>Anexo</w:t>
      </w:r>
      <w:r w:rsidRPr="005802A6">
        <w:rPr>
          <w:rFonts w:ascii="Arial Narrow" w:hAnsi="Arial Narrow" w:cs="Arial"/>
          <w:spacing w:val="2"/>
        </w:rPr>
        <w:t xml:space="preserve"> </w:t>
      </w:r>
      <w:r w:rsidRPr="005802A6">
        <w:rPr>
          <w:rFonts w:ascii="Arial Narrow" w:hAnsi="Arial Narrow" w:cs="Arial"/>
        </w:rPr>
        <w:t>I –</w:t>
      </w:r>
      <w:r w:rsidRPr="005802A6">
        <w:rPr>
          <w:rFonts w:ascii="Arial Narrow" w:hAnsi="Arial Narrow" w:cs="Arial"/>
          <w:spacing w:val="-1"/>
        </w:rPr>
        <w:t xml:space="preserve"> </w:t>
      </w:r>
      <w:r w:rsidRPr="005802A6">
        <w:rPr>
          <w:rFonts w:ascii="Arial Narrow" w:hAnsi="Arial Narrow" w:cs="Arial"/>
        </w:rPr>
        <w:t>Termo de</w:t>
      </w:r>
      <w:r w:rsidRPr="005802A6">
        <w:rPr>
          <w:rFonts w:ascii="Arial Narrow" w:hAnsi="Arial Narrow" w:cs="Arial"/>
          <w:spacing w:val="-3"/>
        </w:rPr>
        <w:t xml:space="preserve"> </w:t>
      </w:r>
      <w:r w:rsidRPr="005802A6">
        <w:rPr>
          <w:rFonts w:ascii="Arial Narrow" w:hAnsi="Arial Narrow" w:cs="Arial"/>
        </w:rPr>
        <w:t>Referência.</w:t>
      </w:r>
    </w:p>
    <w:p w:rsidR="00461E9D" w:rsidRPr="005802A6" w:rsidRDefault="00360D49">
      <w:pPr>
        <w:pStyle w:val="Corpodetexto"/>
        <w:spacing w:before="7"/>
        <w:rPr>
          <w:rFonts w:ascii="Arial Narrow" w:hAnsi="Arial Narrow" w:cs="Arial"/>
        </w:rPr>
      </w:pPr>
      <w:r>
        <w:rPr>
          <w:rFonts w:ascii="Arial Narrow" w:hAnsi="Arial Narrow" w:cs="Arial"/>
        </w:rPr>
        <w:t xml:space="preserve"> </w:t>
      </w:r>
    </w:p>
    <w:p w:rsidR="00461E9D" w:rsidRPr="005802A6" w:rsidRDefault="005E71C3" w:rsidP="005802A6">
      <w:pPr>
        <w:pStyle w:val="Ttulo2"/>
        <w:numPr>
          <w:ilvl w:val="0"/>
          <w:numId w:val="22"/>
        </w:numPr>
        <w:tabs>
          <w:tab w:val="left" w:pos="343"/>
        </w:tabs>
        <w:spacing w:before="1"/>
        <w:rPr>
          <w:rFonts w:ascii="Arial Narrow" w:hAnsi="Arial Narrow" w:cs="Arial"/>
        </w:rPr>
      </w:pPr>
      <w:r w:rsidRPr="005802A6">
        <w:rPr>
          <w:rFonts w:ascii="Arial Narrow" w:hAnsi="Arial Narrow" w:cs="Arial"/>
        </w:rPr>
        <w:t>INTERESSE</w:t>
      </w:r>
      <w:r w:rsidRPr="005802A6">
        <w:rPr>
          <w:rFonts w:ascii="Arial Narrow" w:hAnsi="Arial Narrow" w:cs="Arial"/>
          <w:spacing w:val="-2"/>
        </w:rPr>
        <w:t xml:space="preserve"> </w:t>
      </w:r>
      <w:r w:rsidRPr="005802A6">
        <w:rPr>
          <w:rFonts w:ascii="Arial Narrow" w:hAnsi="Arial Narrow" w:cs="Arial"/>
        </w:rPr>
        <w:t>DA</w:t>
      </w:r>
      <w:r w:rsidRPr="005802A6">
        <w:rPr>
          <w:rFonts w:ascii="Arial Narrow" w:hAnsi="Arial Narrow" w:cs="Arial"/>
          <w:spacing w:val="-3"/>
        </w:rPr>
        <w:t xml:space="preserve"> </w:t>
      </w:r>
      <w:r w:rsidRPr="005802A6">
        <w:rPr>
          <w:rFonts w:ascii="Arial Narrow" w:hAnsi="Arial Narrow" w:cs="Arial"/>
        </w:rPr>
        <w:t>ADMINISTRAÇÃO</w:t>
      </w:r>
      <w:r w:rsidRPr="005802A6">
        <w:rPr>
          <w:rFonts w:ascii="Arial Narrow" w:hAnsi="Arial Narrow" w:cs="Arial"/>
          <w:spacing w:val="-1"/>
        </w:rPr>
        <w:t xml:space="preserve"> </w:t>
      </w:r>
      <w:r w:rsidRPr="005802A6">
        <w:rPr>
          <w:rFonts w:ascii="Arial Narrow" w:hAnsi="Arial Narrow" w:cs="Arial"/>
        </w:rPr>
        <w:t>EM</w:t>
      </w:r>
      <w:r w:rsidRPr="005802A6">
        <w:rPr>
          <w:rFonts w:ascii="Arial Narrow" w:hAnsi="Arial Narrow" w:cs="Arial"/>
          <w:spacing w:val="-3"/>
        </w:rPr>
        <w:t xml:space="preserve"> </w:t>
      </w:r>
      <w:r w:rsidRPr="005802A6">
        <w:rPr>
          <w:rFonts w:ascii="Arial Narrow" w:hAnsi="Arial Narrow" w:cs="Arial"/>
        </w:rPr>
        <w:t>OBTER</w:t>
      </w:r>
      <w:r w:rsidRPr="005802A6">
        <w:rPr>
          <w:rFonts w:ascii="Arial Narrow" w:hAnsi="Arial Narrow" w:cs="Arial"/>
          <w:spacing w:val="-2"/>
        </w:rPr>
        <w:t xml:space="preserve"> </w:t>
      </w:r>
      <w:r w:rsidRPr="005802A6">
        <w:rPr>
          <w:rFonts w:ascii="Arial Narrow" w:hAnsi="Arial Narrow" w:cs="Arial"/>
        </w:rPr>
        <w:t>PROPOSTAS</w:t>
      </w:r>
      <w:r w:rsidRPr="005802A6">
        <w:rPr>
          <w:rFonts w:ascii="Arial Narrow" w:hAnsi="Arial Narrow" w:cs="Arial"/>
          <w:spacing w:val="-1"/>
        </w:rPr>
        <w:t xml:space="preserve"> </w:t>
      </w:r>
      <w:r w:rsidRPr="005802A6">
        <w:rPr>
          <w:rFonts w:ascii="Arial Narrow" w:hAnsi="Arial Narrow" w:cs="Arial"/>
        </w:rPr>
        <w:t>ADICIONAIS</w:t>
      </w:r>
    </w:p>
    <w:p w:rsidR="00461E9D" w:rsidRPr="005802A6" w:rsidRDefault="005E71C3">
      <w:pPr>
        <w:pStyle w:val="Corpodetexto"/>
        <w:ind w:left="102" w:right="545"/>
        <w:jc w:val="both"/>
        <w:rPr>
          <w:rFonts w:ascii="Arial Narrow" w:hAnsi="Arial Narrow" w:cs="Arial"/>
        </w:rPr>
      </w:pPr>
      <w:r w:rsidRPr="005802A6">
        <w:rPr>
          <w:rFonts w:ascii="Arial Narrow" w:hAnsi="Arial Narrow" w:cs="Arial"/>
        </w:rPr>
        <w:t>Caso exista empresa do ramo compatível com o objeto acima descrito, e que se enquadre nos</w:t>
      </w:r>
      <w:r w:rsidRPr="005802A6">
        <w:rPr>
          <w:rFonts w:ascii="Arial Narrow" w:hAnsi="Arial Narrow" w:cs="Arial"/>
          <w:spacing w:val="1"/>
        </w:rPr>
        <w:t xml:space="preserve"> </w:t>
      </w:r>
      <w:r w:rsidRPr="005802A6">
        <w:rPr>
          <w:rFonts w:ascii="Arial Narrow" w:hAnsi="Arial Narrow" w:cs="Arial"/>
        </w:rPr>
        <w:t xml:space="preserve">requisitos de habilitação mínimos necessários, o Município de </w:t>
      </w:r>
      <w:r w:rsidR="00BC2A3C" w:rsidRPr="005802A6">
        <w:rPr>
          <w:rFonts w:ascii="Arial Narrow" w:hAnsi="Arial Narrow" w:cs="Arial"/>
        </w:rPr>
        <w:t>Antonio Carlos</w:t>
      </w:r>
      <w:r w:rsidRPr="005802A6">
        <w:rPr>
          <w:rFonts w:ascii="Arial Narrow" w:hAnsi="Arial Narrow" w:cs="Arial"/>
        </w:rPr>
        <w:t>/SC manifesta total</w:t>
      </w:r>
      <w:r w:rsidR="00BC2A3C" w:rsidRPr="005802A6">
        <w:rPr>
          <w:rFonts w:ascii="Arial Narrow" w:hAnsi="Arial Narrow" w:cs="Arial"/>
        </w:rPr>
        <w:t xml:space="preserve"> </w:t>
      </w:r>
      <w:r w:rsidRPr="005802A6">
        <w:rPr>
          <w:rFonts w:ascii="Arial Narrow" w:hAnsi="Arial Narrow" w:cs="Arial"/>
          <w:spacing w:val="-57"/>
        </w:rPr>
        <w:t xml:space="preserve"> </w:t>
      </w:r>
      <w:r w:rsidRPr="005802A6">
        <w:rPr>
          <w:rFonts w:ascii="Arial Narrow" w:hAnsi="Arial Narrow" w:cs="Arial"/>
        </w:rPr>
        <w:t>interesse em obter propostas adicionais, a fim de verificar qual melhor atende às necessidades</w:t>
      </w:r>
      <w:r w:rsidRPr="005802A6">
        <w:rPr>
          <w:rFonts w:ascii="Arial Narrow" w:hAnsi="Arial Narrow" w:cs="Arial"/>
          <w:spacing w:val="1"/>
        </w:rPr>
        <w:t xml:space="preserve"> </w:t>
      </w:r>
      <w:r w:rsidRPr="005802A6">
        <w:rPr>
          <w:rFonts w:ascii="Arial Narrow" w:hAnsi="Arial Narrow" w:cs="Arial"/>
        </w:rPr>
        <w:t>da</w:t>
      </w:r>
      <w:r w:rsidRPr="005802A6">
        <w:rPr>
          <w:rFonts w:ascii="Arial Narrow" w:hAnsi="Arial Narrow" w:cs="Arial"/>
          <w:spacing w:val="-2"/>
        </w:rPr>
        <w:t xml:space="preserve"> </w:t>
      </w:r>
      <w:r w:rsidRPr="005802A6">
        <w:rPr>
          <w:rFonts w:ascii="Arial Narrow" w:hAnsi="Arial Narrow" w:cs="Arial"/>
        </w:rPr>
        <w:t>Administração Municipal,</w:t>
      </w:r>
      <w:r w:rsidRPr="005802A6">
        <w:rPr>
          <w:rFonts w:ascii="Arial Narrow" w:hAnsi="Arial Narrow" w:cs="Arial"/>
          <w:spacing w:val="-1"/>
        </w:rPr>
        <w:t xml:space="preserve"> </w:t>
      </w:r>
      <w:r w:rsidRPr="005802A6">
        <w:rPr>
          <w:rFonts w:ascii="Arial Narrow" w:hAnsi="Arial Narrow" w:cs="Arial"/>
        </w:rPr>
        <w:t>no prazo</w:t>
      </w:r>
      <w:r w:rsidRPr="005802A6">
        <w:rPr>
          <w:rFonts w:ascii="Arial Narrow" w:hAnsi="Arial Narrow" w:cs="Arial"/>
          <w:spacing w:val="-1"/>
        </w:rPr>
        <w:t xml:space="preserve"> </w:t>
      </w:r>
      <w:r w:rsidRPr="005802A6">
        <w:rPr>
          <w:rFonts w:ascii="Arial Narrow" w:hAnsi="Arial Narrow" w:cs="Arial"/>
        </w:rPr>
        <w:t>de</w:t>
      </w:r>
      <w:r w:rsidRPr="005802A6">
        <w:rPr>
          <w:rFonts w:ascii="Arial Narrow" w:hAnsi="Arial Narrow" w:cs="Arial"/>
          <w:spacing w:val="-1"/>
        </w:rPr>
        <w:t xml:space="preserve"> </w:t>
      </w:r>
      <w:r w:rsidR="00376EC6" w:rsidRPr="005802A6">
        <w:rPr>
          <w:rFonts w:ascii="Arial Narrow" w:hAnsi="Arial Narrow" w:cs="Arial"/>
        </w:rPr>
        <w:t xml:space="preserve">03 (três) dias úteis </w:t>
      </w:r>
      <w:r w:rsidRPr="005802A6">
        <w:rPr>
          <w:rFonts w:ascii="Arial Narrow" w:hAnsi="Arial Narrow" w:cs="Arial"/>
        </w:rPr>
        <w:t>a contar</w:t>
      </w:r>
      <w:r w:rsidRPr="005802A6">
        <w:rPr>
          <w:rFonts w:ascii="Arial Narrow" w:hAnsi="Arial Narrow" w:cs="Arial"/>
          <w:spacing w:val="-2"/>
        </w:rPr>
        <w:t xml:space="preserve"> </w:t>
      </w:r>
      <w:r w:rsidR="00376EC6" w:rsidRPr="005802A6">
        <w:rPr>
          <w:rFonts w:ascii="Arial Narrow" w:hAnsi="Arial Narrow" w:cs="Arial"/>
        </w:rPr>
        <w:t>desta publicação,</w:t>
      </w:r>
      <w:r w:rsidR="00376EC6" w:rsidRPr="005802A6">
        <w:rPr>
          <w:rFonts w:ascii="Arial Narrow" w:hAnsi="Arial Narrow" w:cs="Arial"/>
          <w:spacing w:val="-1"/>
        </w:rPr>
        <w:t xml:space="preserve"> ou seja, até o dia </w:t>
      </w:r>
      <w:r w:rsidR="004F59CA">
        <w:rPr>
          <w:rFonts w:ascii="Arial Narrow" w:hAnsi="Arial Narrow" w:cs="Arial"/>
          <w:spacing w:val="-1"/>
        </w:rPr>
        <w:t>07/06</w:t>
      </w:r>
      <w:r w:rsidR="005802A6" w:rsidRPr="005802A6">
        <w:rPr>
          <w:rFonts w:ascii="Arial Narrow" w:hAnsi="Arial Narrow" w:cs="Arial"/>
          <w:spacing w:val="-1"/>
        </w:rPr>
        <w:t>/</w:t>
      </w:r>
      <w:r w:rsidR="00376EC6" w:rsidRPr="005802A6">
        <w:rPr>
          <w:rFonts w:ascii="Arial Narrow" w:hAnsi="Arial Narrow" w:cs="Arial"/>
          <w:spacing w:val="-1"/>
        </w:rPr>
        <w:t>2024.</w:t>
      </w:r>
    </w:p>
    <w:p w:rsidR="00461E9D" w:rsidRPr="005802A6" w:rsidRDefault="005E71C3">
      <w:pPr>
        <w:pStyle w:val="Ttulo2"/>
        <w:spacing w:before="149"/>
        <w:ind w:left="102" w:right="554" w:firstLine="0"/>
        <w:jc w:val="both"/>
        <w:rPr>
          <w:rFonts w:ascii="Arial Narrow" w:hAnsi="Arial Narrow" w:cs="Arial"/>
        </w:rPr>
      </w:pPr>
      <w:r w:rsidRPr="005802A6">
        <w:rPr>
          <w:rFonts w:ascii="Arial Narrow" w:hAnsi="Arial Narrow" w:cs="Arial"/>
        </w:rPr>
        <w:t>As propostas, juntamente com a documentação de habilitação, deverão ser enviadas ao</w:t>
      </w:r>
      <w:r w:rsidRPr="005802A6">
        <w:rPr>
          <w:rFonts w:ascii="Arial Narrow" w:hAnsi="Arial Narrow" w:cs="Arial"/>
          <w:spacing w:val="1"/>
        </w:rPr>
        <w:t xml:space="preserve"> </w:t>
      </w:r>
      <w:r w:rsidRPr="005802A6">
        <w:rPr>
          <w:rFonts w:ascii="Arial Narrow" w:hAnsi="Arial Narrow" w:cs="Arial"/>
        </w:rPr>
        <w:t>email:</w:t>
      </w:r>
      <w:r w:rsidRPr="005802A6">
        <w:rPr>
          <w:rFonts w:ascii="Arial Narrow" w:hAnsi="Arial Narrow" w:cs="Arial"/>
          <w:spacing w:val="-1"/>
        </w:rPr>
        <w:t xml:space="preserve"> </w:t>
      </w:r>
      <w:r w:rsidR="00BC2A3C" w:rsidRPr="005802A6">
        <w:rPr>
          <w:rFonts w:ascii="Arial Narrow" w:hAnsi="Arial Narrow" w:cs="Arial"/>
          <w:spacing w:val="-1"/>
        </w:rPr>
        <w:t>licitacao@antoniocarlos.sc.gov.br</w:t>
      </w:r>
    </w:p>
    <w:p w:rsidR="00461E9D" w:rsidRPr="005802A6" w:rsidRDefault="005E71C3">
      <w:pPr>
        <w:pStyle w:val="Corpodetexto"/>
        <w:spacing w:before="151"/>
        <w:ind w:left="102" w:right="547"/>
        <w:jc w:val="both"/>
        <w:rPr>
          <w:rFonts w:ascii="Arial Narrow" w:hAnsi="Arial Narrow" w:cs="Arial"/>
          <w:b/>
        </w:rPr>
      </w:pPr>
      <w:r w:rsidRPr="005802A6">
        <w:rPr>
          <w:rFonts w:ascii="Arial Narrow" w:hAnsi="Arial Narrow" w:cs="Arial"/>
        </w:rPr>
        <w:t>Maiores</w:t>
      </w:r>
      <w:r w:rsidRPr="005802A6">
        <w:rPr>
          <w:rFonts w:ascii="Arial Narrow" w:hAnsi="Arial Narrow" w:cs="Arial"/>
          <w:spacing w:val="-6"/>
        </w:rPr>
        <w:t xml:space="preserve"> </w:t>
      </w:r>
      <w:r w:rsidRPr="005802A6">
        <w:rPr>
          <w:rFonts w:ascii="Arial Narrow" w:hAnsi="Arial Narrow" w:cs="Arial"/>
        </w:rPr>
        <w:t>informações</w:t>
      </w:r>
      <w:r w:rsidRPr="005802A6">
        <w:rPr>
          <w:rFonts w:ascii="Arial Narrow" w:hAnsi="Arial Narrow" w:cs="Arial"/>
          <w:spacing w:val="-6"/>
        </w:rPr>
        <w:t xml:space="preserve"> </w:t>
      </w:r>
      <w:r w:rsidRPr="005802A6">
        <w:rPr>
          <w:rFonts w:ascii="Arial Narrow" w:hAnsi="Arial Narrow" w:cs="Arial"/>
        </w:rPr>
        <w:t>podem</w:t>
      </w:r>
      <w:r w:rsidRPr="005802A6">
        <w:rPr>
          <w:rFonts w:ascii="Arial Narrow" w:hAnsi="Arial Narrow" w:cs="Arial"/>
          <w:spacing w:val="-6"/>
        </w:rPr>
        <w:t xml:space="preserve"> </w:t>
      </w:r>
      <w:r w:rsidRPr="005802A6">
        <w:rPr>
          <w:rFonts w:ascii="Arial Narrow" w:hAnsi="Arial Narrow" w:cs="Arial"/>
        </w:rPr>
        <w:t>ser</w:t>
      </w:r>
      <w:r w:rsidRPr="005802A6">
        <w:rPr>
          <w:rFonts w:ascii="Arial Narrow" w:hAnsi="Arial Narrow" w:cs="Arial"/>
          <w:spacing w:val="-7"/>
        </w:rPr>
        <w:t xml:space="preserve"> </w:t>
      </w:r>
      <w:r w:rsidRPr="005802A6">
        <w:rPr>
          <w:rFonts w:ascii="Arial Narrow" w:hAnsi="Arial Narrow" w:cs="Arial"/>
        </w:rPr>
        <w:t>obtidas</w:t>
      </w:r>
      <w:r w:rsidRPr="005802A6">
        <w:rPr>
          <w:rFonts w:ascii="Arial Narrow" w:hAnsi="Arial Narrow" w:cs="Arial"/>
          <w:spacing w:val="-4"/>
        </w:rPr>
        <w:t xml:space="preserve"> </w:t>
      </w:r>
      <w:r w:rsidRPr="005802A6">
        <w:rPr>
          <w:rFonts w:ascii="Arial Narrow" w:hAnsi="Arial Narrow" w:cs="Arial"/>
        </w:rPr>
        <w:t>no</w:t>
      </w:r>
      <w:r w:rsidRPr="005802A6">
        <w:rPr>
          <w:rFonts w:ascii="Arial Narrow" w:hAnsi="Arial Narrow" w:cs="Arial"/>
          <w:spacing w:val="-5"/>
        </w:rPr>
        <w:t xml:space="preserve"> </w:t>
      </w:r>
      <w:r w:rsidRPr="005802A6">
        <w:rPr>
          <w:rFonts w:ascii="Arial Narrow" w:hAnsi="Arial Narrow" w:cs="Arial"/>
        </w:rPr>
        <w:t>site</w:t>
      </w:r>
      <w:r w:rsidRPr="005802A6">
        <w:rPr>
          <w:rFonts w:ascii="Arial Narrow" w:hAnsi="Arial Narrow" w:cs="Arial"/>
          <w:spacing w:val="-7"/>
        </w:rPr>
        <w:t xml:space="preserve"> </w:t>
      </w:r>
      <w:r w:rsidRPr="005802A6">
        <w:rPr>
          <w:rFonts w:ascii="Arial Narrow" w:hAnsi="Arial Narrow" w:cs="Arial"/>
        </w:rPr>
        <w:t>oficial</w:t>
      </w:r>
      <w:r w:rsidRPr="005802A6">
        <w:rPr>
          <w:rFonts w:ascii="Arial Narrow" w:hAnsi="Arial Narrow" w:cs="Arial"/>
          <w:spacing w:val="-6"/>
        </w:rPr>
        <w:t xml:space="preserve"> </w:t>
      </w:r>
      <w:r w:rsidRPr="005802A6">
        <w:rPr>
          <w:rFonts w:ascii="Arial Narrow" w:hAnsi="Arial Narrow" w:cs="Arial"/>
        </w:rPr>
        <w:t>do</w:t>
      </w:r>
      <w:r w:rsidRPr="005802A6">
        <w:rPr>
          <w:rFonts w:ascii="Arial Narrow" w:hAnsi="Arial Narrow" w:cs="Arial"/>
          <w:spacing w:val="-6"/>
        </w:rPr>
        <w:t xml:space="preserve"> </w:t>
      </w:r>
      <w:r w:rsidRPr="005802A6">
        <w:rPr>
          <w:rFonts w:ascii="Arial Narrow" w:hAnsi="Arial Narrow" w:cs="Arial"/>
        </w:rPr>
        <w:t>município</w:t>
      </w:r>
      <w:r w:rsidRPr="005802A6">
        <w:rPr>
          <w:rFonts w:ascii="Arial Narrow" w:hAnsi="Arial Narrow" w:cs="Arial"/>
          <w:spacing w:val="-4"/>
        </w:rPr>
        <w:t xml:space="preserve"> </w:t>
      </w:r>
      <w:hyperlink r:id="rId7" w:history="1">
        <w:r w:rsidR="00BC2A3C" w:rsidRPr="005802A6">
          <w:rPr>
            <w:rStyle w:val="Hyperlink"/>
            <w:rFonts w:ascii="Arial Narrow" w:hAnsi="Arial Narrow" w:cs="Arial"/>
            <w:color w:val="auto"/>
          </w:rPr>
          <w:t>www.antoniocarlos.sc.gov.br</w:t>
        </w:r>
      </w:hyperlink>
      <w:r w:rsidR="00376EC6" w:rsidRPr="005802A6">
        <w:rPr>
          <w:rFonts w:ascii="Arial Narrow" w:hAnsi="Arial Narrow" w:cs="Arial"/>
        </w:rPr>
        <w:t xml:space="preserve"> </w:t>
      </w:r>
      <w:r w:rsidRPr="005802A6">
        <w:rPr>
          <w:rFonts w:ascii="Arial Narrow" w:hAnsi="Arial Narrow" w:cs="Arial"/>
        </w:rPr>
        <w:t xml:space="preserve"> ou</w:t>
      </w:r>
      <w:r w:rsidRPr="005802A6">
        <w:rPr>
          <w:rFonts w:ascii="Arial Narrow" w:hAnsi="Arial Narrow" w:cs="Arial"/>
          <w:spacing w:val="-2"/>
        </w:rPr>
        <w:t xml:space="preserve"> </w:t>
      </w:r>
      <w:r w:rsidRPr="005802A6">
        <w:rPr>
          <w:rFonts w:ascii="Arial Narrow" w:hAnsi="Arial Narrow" w:cs="Arial"/>
        </w:rPr>
        <w:t>pelo e-mail</w:t>
      </w:r>
      <w:r w:rsidR="00BC2A3C" w:rsidRPr="005802A6">
        <w:rPr>
          <w:rFonts w:ascii="Arial Narrow" w:hAnsi="Arial Narrow" w:cs="Arial"/>
        </w:rPr>
        <w:t xml:space="preserve">: licitacao@antoniocarlos.sc.gov.br  </w:t>
      </w:r>
    </w:p>
    <w:p w:rsidR="00461E9D" w:rsidRPr="005802A6" w:rsidRDefault="00461E9D">
      <w:pPr>
        <w:pStyle w:val="Corpodetexto"/>
        <w:rPr>
          <w:rFonts w:ascii="Arial Narrow" w:hAnsi="Arial Narrow" w:cs="Arial"/>
          <w:b/>
        </w:rPr>
      </w:pPr>
    </w:p>
    <w:p w:rsidR="00461E9D" w:rsidRPr="005802A6" w:rsidRDefault="00461E9D">
      <w:pPr>
        <w:pStyle w:val="Corpodetexto"/>
        <w:spacing w:before="1"/>
        <w:rPr>
          <w:rFonts w:ascii="Arial Narrow" w:hAnsi="Arial Narrow" w:cs="Arial"/>
          <w:b/>
        </w:rPr>
      </w:pPr>
    </w:p>
    <w:p w:rsidR="005802A6" w:rsidRPr="005802A6" w:rsidRDefault="008A2FC4" w:rsidP="005802A6">
      <w:pPr>
        <w:pStyle w:val="Corpodetexto"/>
        <w:spacing w:before="1" w:line="276" w:lineRule="auto"/>
        <w:ind w:left="1391" w:right="526"/>
        <w:jc w:val="right"/>
        <w:rPr>
          <w:rFonts w:ascii="Arial Narrow" w:hAnsi="Arial Narrow" w:cs="Arial"/>
        </w:rPr>
      </w:pPr>
      <w:r>
        <w:rPr>
          <w:rFonts w:ascii="Arial Narrow" w:hAnsi="Arial Narrow" w:cs="Arial"/>
        </w:rPr>
        <w:t>Antô</w:t>
      </w:r>
      <w:r w:rsidR="005802A6" w:rsidRPr="005802A6">
        <w:rPr>
          <w:rFonts w:ascii="Arial Narrow" w:hAnsi="Arial Narrow" w:cs="Arial"/>
        </w:rPr>
        <w:t xml:space="preserve">nio Carlos, </w:t>
      </w:r>
      <w:r w:rsidR="004F59CA">
        <w:rPr>
          <w:rFonts w:ascii="Arial Narrow" w:hAnsi="Arial Narrow" w:cs="Arial"/>
        </w:rPr>
        <w:t>04</w:t>
      </w:r>
      <w:r w:rsidR="005802A6" w:rsidRPr="005802A6">
        <w:rPr>
          <w:rFonts w:ascii="Arial Narrow" w:hAnsi="Arial Narrow" w:cs="Arial"/>
        </w:rPr>
        <w:t xml:space="preserve"> de</w:t>
      </w:r>
      <w:r w:rsidR="004F59CA">
        <w:rPr>
          <w:rFonts w:ascii="Arial Narrow" w:hAnsi="Arial Narrow" w:cs="Arial"/>
        </w:rPr>
        <w:t xml:space="preserve"> junho</w:t>
      </w:r>
      <w:r w:rsidR="005802A6" w:rsidRPr="005802A6">
        <w:rPr>
          <w:rFonts w:ascii="Arial Narrow" w:hAnsi="Arial Narrow" w:cs="Arial"/>
          <w:spacing w:val="-1"/>
        </w:rPr>
        <w:t xml:space="preserve"> </w:t>
      </w:r>
      <w:r w:rsidR="005802A6" w:rsidRPr="005802A6">
        <w:rPr>
          <w:rFonts w:ascii="Arial Narrow" w:hAnsi="Arial Narrow" w:cs="Arial"/>
        </w:rPr>
        <w:t>de</w:t>
      </w:r>
      <w:r w:rsidR="005802A6" w:rsidRPr="005802A6">
        <w:rPr>
          <w:rFonts w:ascii="Arial Narrow" w:hAnsi="Arial Narrow" w:cs="Arial"/>
          <w:spacing w:val="-1"/>
        </w:rPr>
        <w:t xml:space="preserve"> </w:t>
      </w:r>
      <w:r w:rsidR="005802A6" w:rsidRPr="005802A6">
        <w:rPr>
          <w:rFonts w:ascii="Arial Narrow" w:hAnsi="Arial Narrow" w:cs="Arial"/>
        </w:rPr>
        <w:t>2024.</w:t>
      </w:r>
    </w:p>
    <w:p w:rsidR="00461E9D" w:rsidRPr="005802A6" w:rsidRDefault="00461E9D" w:rsidP="00BC2A3C">
      <w:pPr>
        <w:pStyle w:val="Corpodetexto"/>
        <w:ind w:right="526"/>
        <w:rPr>
          <w:rFonts w:ascii="Arial Narrow" w:hAnsi="Arial Narrow" w:cs="Arial"/>
        </w:rPr>
      </w:pPr>
    </w:p>
    <w:p w:rsidR="00461E9D" w:rsidRPr="005802A6" w:rsidRDefault="00461E9D">
      <w:pPr>
        <w:pStyle w:val="Corpodetexto"/>
        <w:rPr>
          <w:rFonts w:ascii="Arial Narrow" w:hAnsi="Arial Narrow" w:cs="Arial"/>
        </w:rPr>
      </w:pPr>
    </w:p>
    <w:p w:rsidR="00BC2A3C" w:rsidRPr="005802A6" w:rsidRDefault="00BC2A3C">
      <w:pPr>
        <w:pStyle w:val="Corpodetexto"/>
        <w:rPr>
          <w:rFonts w:ascii="Arial Narrow" w:hAnsi="Arial Narrow" w:cs="Arial"/>
        </w:rPr>
      </w:pP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ELLIZ GEOVÂNIA SILVEIRA</w:t>
      </w:r>
    </w:p>
    <w:p w:rsidR="00BC2A3C" w:rsidRPr="005802A6" w:rsidRDefault="00BC2A3C" w:rsidP="00BC2A3C">
      <w:pPr>
        <w:jc w:val="center"/>
        <w:rPr>
          <w:rFonts w:ascii="Arial Narrow" w:hAnsi="Arial Narrow" w:cs="Arial"/>
          <w:b/>
          <w:sz w:val="24"/>
          <w:szCs w:val="24"/>
        </w:rPr>
      </w:pPr>
      <w:r w:rsidRPr="005802A6">
        <w:rPr>
          <w:rFonts w:ascii="Arial Narrow" w:hAnsi="Arial Narrow" w:cs="Arial"/>
          <w:b/>
          <w:sz w:val="24"/>
          <w:szCs w:val="24"/>
        </w:rPr>
        <w:t>Secretária de Administração e Finanças</w:t>
      </w:r>
    </w:p>
    <w:p w:rsidR="00461E9D" w:rsidRPr="005802A6" w:rsidRDefault="00461E9D">
      <w:pPr>
        <w:jc w:val="center"/>
        <w:rPr>
          <w:rFonts w:ascii="Arial Narrow" w:hAnsi="Arial Narrow" w:cs="Arial"/>
          <w:sz w:val="24"/>
          <w:szCs w:val="24"/>
        </w:rPr>
        <w:sectPr w:rsidR="00461E9D" w:rsidRPr="005802A6">
          <w:headerReference w:type="default" r:id="rId8"/>
          <w:type w:val="continuous"/>
          <w:pgSz w:w="11920" w:h="16850"/>
          <w:pgMar w:top="2300" w:right="580" w:bottom="280" w:left="1600" w:header="727" w:footer="720" w:gutter="0"/>
          <w:pgNumType w:start="1"/>
          <w:cols w:space="720"/>
        </w:sectPr>
      </w:pPr>
    </w:p>
    <w:p w:rsidR="003F4900" w:rsidRDefault="003F4900" w:rsidP="003F4900">
      <w:pPr>
        <w:pStyle w:val="Ttulo1"/>
        <w:spacing w:before="237"/>
        <w:ind w:left="1398"/>
        <w:rPr>
          <w:rFonts w:ascii="Arial Narrow" w:hAnsi="Arial Narrow" w:cs="Arial"/>
          <w:w w:val="115"/>
          <w:sz w:val="24"/>
          <w:szCs w:val="24"/>
        </w:rPr>
      </w:pPr>
      <w:r w:rsidRPr="005802A6">
        <w:rPr>
          <w:rFonts w:ascii="Arial Narrow" w:hAnsi="Arial Narrow" w:cs="Arial"/>
          <w:w w:val="115"/>
          <w:sz w:val="24"/>
          <w:szCs w:val="24"/>
        </w:rPr>
        <w:lastRenderedPageBreak/>
        <w:t>COMPRA DISPENSÁVEL</w:t>
      </w:r>
      <w:r w:rsidRPr="005802A6">
        <w:rPr>
          <w:rFonts w:ascii="Arial Narrow" w:hAnsi="Arial Narrow" w:cs="Arial"/>
          <w:spacing w:val="25"/>
          <w:w w:val="115"/>
          <w:sz w:val="24"/>
          <w:szCs w:val="24"/>
        </w:rPr>
        <w:t xml:space="preserve"> </w:t>
      </w:r>
      <w:r w:rsidRPr="005802A6">
        <w:rPr>
          <w:rFonts w:ascii="Arial Narrow" w:hAnsi="Arial Narrow" w:cs="Arial"/>
          <w:w w:val="115"/>
          <w:sz w:val="24"/>
          <w:szCs w:val="24"/>
        </w:rPr>
        <w:t>Nº</w:t>
      </w:r>
      <w:r w:rsidRPr="005802A6">
        <w:rPr>
          <w:rFonts w:ascii="Arial Narrow" w:hAnsi="Arial Narrow" w:cs="Arial"/>
          <w:spacing w:val="29"/>
          <w:w w:val="115"/>
          <w:sz w:val="24"/>
          <w:szCs w:val="24"/>
        </w:rPr>
        <w:t xml:space="preserve"> </w:t>
      </w:r>
      <w:r>
        <w:rPr>
          <w:rFonts w:ascii="Arial Narrow" w:hAnsi="Arial Narrow" w:cs="Arial"/>
          <w:spacing w:val="29"/>
          <w:w w:val="115"/>
          <w:sz w:val="24"/>
          <w:szCs w:val="24"/>
        </w:rPr>
        <w:t>31</w:t>
      </w:r>
      <w:r w:rsidRPr="005802A6">
        <w:rPr>
          <w:rFonts w:ascii="Arial Narrow" w:hAnsi="Arial Narrow" w:cs="Arial"/>
          <w:w w:val="115"/>
          <w:sz w:val="24"/>
          <w:szCs w:val="24"/>
        </w:rPr>
        <w:t xml:space="preserve">/2024 – </w:t>
      </w:r>
      <w:r>
        <w:rPr>
          <w:rFonts w:ascii="Arial Narrow" w:hAnsi="Arial Narrow" w:cs="Arial"/>
          <w:w w:val="115"/>
          <w:sz w:val="24"/>
          <w:szCs w:val="24"/>
        </w:rPr>
        <w:t>SECRETARIA DE INFRAESTRUTURA</w:t>
      </w:r>
    </w:p>
    <w:p w:rsidR="003F4900" w:rsidRPr="005802A6" w:rsidRDefault="003F4900" w:rsidP="003F4900">
      <w:pPr>
        <w:pStyle w:val="Ttulo1"/>
        <w:spacing w:before="237"/>
        <w:ind w:left="1398"/>
        <w:rPr>
          <w:rFonts w:ascii="Arial Narrow" w:hAnsi="Arial Narrow" w:cs="Arial"/>
          <w:w w:val="115"/>
          <w:sz w:val="24"/>
          <w:szCs w:val="24"/>
        </w:rPr>
      </w:pPr>
    </w:p>
    <w:p w:rsidR="003F4900" w:rsidRPr="005802A6" w:rsidRDefault="003F4900" w:rsidP="003F4900">
      <w:pPr>
        <w:pStyle w:val="Ttulo1"/>
        <w:spacing w:before="237"/>
        <w:ind w:left="1398"/>
        <w:rPr>
          <w:rFonts w:ascii="Arial Narrow" w:hAnsi="Arial Narrow" w:cs="Arial"/>
          <w:sz w:val="24"/>
          <w:szCs w:val="24"/>
        </w:rPr>
      </w:pPr>
      <w:r w:rsidRPr="005802A6">
        <w:rPr>
          <w:rFonts w:ascii="Arial Narrow" w:hAnsi="Arial Narrow" w:cs="Arial"/>
          <w:w w:val="115"/>
          <w:sz w:val="24"/>
          <w:szCs w:val="24"/>
        </w:rPr>
        <w:t xml:space="preserve">Processo Administrativo </w:t>
      </w:r>
      <w:r>
        <w:rPr>
          <w:rFonts w:ascii="Arial Narrow" w:hAnsi="Arial Narrow" w:cs="Arial"/>
          <w:w w:val="115"/>
          <w:sz w:val="24"/>
          <w:szCs w:val="24"/>
        </w:rPr>
        <w:t>63</w:t>
      </w:r>
      <w:r w:rsidRPr="005802A6">
        <w:rPr>
          <w:rFonts w:ascii="Arial Narrow" w:hAnsi="Arial Narrow" w:cs="Arial"/>
          <w:w w:val="115"/>
          <w:sz w:val="24"/>
          <w:szCs w:val="24"/>
        </w:rPr>
        <w:t>/2024</w:t>
      </w:r>
    </w:p>
    <w:p w:rsidR="00BC2A3C" w:rsidRPr="005802A6" w:rsidRDefault="00BC2A3C">
      <w:pPr>
        <w:pStyle w:val="Corpodetexto"/>
        <w:spacing w:before="1"/>
        <w:rPr>
          <w:rFonts w:ascii="Arial Narrow" w:hAnsi="Arial Narrow" w:cs="Arial"/>
          <w:b/>
        </w:rPr>
      </w:pPr>
    </w:p>
    <w:p w:rsidR="00461E9D" w:rsidRDefault="005E71C3">
      <w:pPr>
        <w:spacing w:before="1"/>
        <w:ind w:left="1399" w:right="1851"/>
        <w:jc w:val="center"/>
        <w:rPr>
          <w:rFonts w:ascii="Arial Narrow" w:hAnsi="Arial Narrow" w:cs="Arial"/>
          <w:b/>
          <w:w w:val="115"/>
          <w:sz w:val="24"/>
          <w:szCs w:val="24"/>
        </w:rPr>
      </w:pPr>
      <w:r w:rsidRPr="005802A6">
        <w:rPr>
          <w:rFonts w:ascii="Arial Narrow" w:hAnsi="Arial Narrow" w:cs="Arial"/>
          <w:b/>
          <w:w w:val="115"/>
          <w:sz w:val="24"/>
          <w:szCs w:val="24"/>
        </w:rPr>
        <w:t>ANEXO</w:t>
      </w:r>
      <w:r w:rsidRPr="005802A6">
        <w:rPr>
          <w:rFonts w:ascii="Arial Narrow" w:hAnsi="Arial Narrow" w:cs="Arial"/>
          <w:b/>
          <w:spacing w:val="28"/>
          <w:w w:val="115"/>
          <w:sz w:val="24"/>
          <w:szCs w:val="24"/>
        </w:rPr>
        <w:t xml:space="preserve"> </w:t>
      </w:r>
      <w:r w:rsidRPr="005802A6">
        <w:rPr>
          <w:rFonts w:ascii="Arial Narrow" w:hAnsi="Arial Narrow" w:cs="Arial"/>
          <w:b/>
          <w:w w:val="115"/>
          <w:sz w:val="24"/>
          <w:szCs w:val="24"/>
        </w:rPr>
        <w:t>I</w:t>
      </w:r>
    </w:p>
    <w:p w:rsidR="003F4900" w:rsidRDefault="003F4900">
      <w:pPr>
        <w:spacing w:before="1"/>
        <w:ind w:left="1399" w:right="1851"/>
        <w:jc w:val="center"/>
        <w:rPr>
          <w:rFonts w:ascii="Arial Narrow" w:hAnsi="Arial Narrow" w:cs="Arial"/>
          <w:b/>
          <w:w w:val="115"/>
          <w:sz w:val="24"/>
          <w:szCs w:val="24"/>
        </w:rPr>
      </w:pPr>
    </w:p>
    <w:p w:rsidR="003F4900" w:rsidRPr="005802A6" w:rsidRDefault="003F4900">
      <w:pPr>
        <w:spacing w:before="1"/>
        <w:ind w:left="1399" w:right="1851"/>
        <w:jc w:val="center"/>
        <w:rPr>
          <w:rFonts w:ascii="Arial Narrow" w:hAnsi="Arial Narrow" w:cs="Arial"/>
          <w:b/>
          <w:sz w:val="24"/>
          <w:szCs w:val="24"/>
        </w:rPr>
      </w:pPr>
      <w:r>
        <w:rPr>
          <w:rFonts w:ascii="Arial Narrow" w:hAnsi="Arial Narrow" w:cs="Arial"/>
          <w:b/>
          <w:w w:val="115"/>
          <w:sz w:val="24"/>
          <w:szCs w:val="24"/>
        </w:rPr>
        <w:t xml:space="preserve">TERMO DE REFERÊNCIA </w:t>
      </w:r>
    </w:p>
    <w:p w:rsidR="00461E9D" w:rsidRDefault="00461E9D" w:rsidP="00082014">
      <w:pPr>
        <w:pStyle w:val="Corpodetexto"/>
        <w:ind w:right="668"/>
        <w:rPr>
          <w:rFonts w:ascii="Arial Narrow" w:hAnsi="Arial Narrow" w:cs="Arial"/>
          <w:b/>
        </w:rPr>
      </w:pPr>
    </w:p>
    <w:p w:rsidR="003F4900" w:rsidRPr="00601AB2" w:rsidRDefault="003F4900" w:rsidP="003F4900">
      <w:pPr>
        <w:spacing w:line="360" w:lineRule="auto"/>
        <w:ind w:firstLine="709"/>
        <w:rPr>
          <w:rFonts w:ascii="Arial Narrow" w:hAnsi="Arial Narrow"/>
          <w:szCs w:val="24"/>
        </w:rPr>
      </w:pPr>
    </w:p>
    <w:p w:rsidR="003F4900" w:rsidRPr="00780B92" w:rsidRDefault="003F4900" w:rsidP="003F4900">
      <w:pPr>
        <w:pStyle w:val="NormalWeb"/>
        <w:spacing w:before="0" w:beforeAutospacing="0" w:after="0" w:afterAutospacing="0" w:line="360" w:lineRule="auto"/>
        <w:jc w:val="both"/>
        <w:rPr>
          <w:rFonts w:ascii="Arial Narrow" w:hAnsi="Arial Narrow"/>
          <w:b/>
        </w:rPr>
      </w:pPr>
      <w:r w:rsidRPr="00780B92">
        <w:rPr>
          <w:rFonts w:ascii="Arial Narrow" w:hAnsi="Arial Narrow"/>
          <w:b/>
        </w:rPr>
        <w:t>I – OBJETO:</w:t>
      </w:r>
    </w:p>
    <w:p w:rsidR="003F4900" w:rsidRPr="00780B92" w:rsidRDefault="003F4900" w:rsidP="003F4900">
      <w:pPr>
        <w:spacing w:line="360" w:lineRule="auto"/>
        <w:rPr>
          <w:rFonts w:ascii="Arial Narrow" w:eastAsia="Arial Unicode MS" w:hAnsi="Arial Narrow" w:cs="Arial"/>
        </w:rPr>
      </w:pPr>
      <w:r w:rsidRPr="00780B92">
        <w:rPr>
          <w:rFonts w:ascii="Arial Narrow" w:eastAsia="Arial Unicode MS" w:hAnsi="Arial Narrow" w:cs="Arial"/>
        </w:rPr>
        <w:t>Contratação</w:t>
      </w:r>
      <w:r>
        <w:rPr>
          <w:rFonts w:ascii="Arial Narrow" w:eastAsia="Arial Unicode MS" w:hAnsi="Arial Narrow" w:cs="Arial"/>
        </w:rPr>
        <w:t xml:space="preserve"> de empresa para execução de serviços de escavadeira</w:t>
      </w:r>
      <w:r>
        <w:rPr>
          <w:rFonts w:ascii="Arial Narrow" w:hAnsi="Arial Narrow"/>
          <w:szCs w:val="24"/>
        </w:rPr>
        <w:t xml:space="preserve"> h</w:t>
      </w:r>
      <w:r w:rsidRPr="00134D27">
        <w:rPr>
          <w:rFonts w:ascii="Arial Narrow" w:hAnsi="Arial Narrow"/>
          <w:szCs w:val="24"/>
        </w:rPr>
        <w:t>idráulica peso mínimo de 22 toneladas, com rompedor de rocha</w:t>
      </w:r>
      <w:r>
        <w:rPr>
          <w:rFonts w:ascii="Arial Narrow" w:hAnsi="Arial Narrow"/>
          <w:szCs w:val="24"/>
        </w:rPr>
        <w:t xml:space="preserve">, para manutenção da </w:t>
      </w:r>
      <w:r w:rsidRPr="00A75BD3">
        <w:rPr>
          <w:rFonts w:ascii="Arial Narrow" w:hAnsi="Arial Narrow" w:cs="Calibri"/>
          <w:bCs/>
        </w:rPr>
        <w:t>Rua Pedro Leonardo Schmitz, localizada no bairro Egito no Munícipio de Antônio Carlos/SC</w:t>
      </w:r>
      <w:r w:rsidRPr="00780B92">
        <w:rPr>
          <w:rFonts w:ascii="Arial Narrow" w:eastAsia="Arial Unicode MS" w:hAnsi="Arial Narrow" w:cs="Arial"/>
        </w:rPr>
        <w:t>.</w:t>
      </w:r>
    </w:p>
    <w:p w:rsidR="003F4900" w:rsidRPr="00780B92" w:rsidRDefault="003F4900" w:rsidP="003F4900">
      <w:pPr>
        <w:spacing w:line="360" w:lineRule="auto"/>
        <w:rPr>
          <w:rFonts w:ascii="Arial Narrow" w:hAnsi="Arial Narrow"/>
          <w:szCs w:val="24"/>
        </w:rPr>
      </w:pPr>
    </w:p>
    <w:p w:rsidR="003F4900" w:rsidRPr="00780B92" w:rsidRDefault="003F4900" w:rsidP="003F4900">
      <w:pPr>
        <w:pStyle w:val="NormalWeb"/>
        <w:spacing w:before="0" w:beforeAutospacing="0" w:after="0" w:afterAutospacing="0" w:line="360" w:lineRule="auto"/>
        <w:jc w:val="both"/>
        <w:rPr>
          <w:rFonts w:ascii="Arial Narrow" w:hAnsi="Arial Narrow"/>
          <w:b/>
        </w:rPr>
      </w:pPr>
      <w:r w:rsidRPr="00780B92">
        <w:rPr>
          <w:rFonts w:ascii="Arial Narrow" w:hAnsi="Arial Narrow"/>
          <w:b/>
        </w:rPr>
        <w:t>II – FUNDAMENTAÇÃO:</w:t>
      </w:r>
    </w:p>
    <w:p w:rsidR="003F4900" w:rsidRPr="00FB3544" w:rsidRDefault="003F4900" w:rsidP="003F4900">
      <w:pPr>
        <w:pStyle w:val="NormalWeb"/>
        <w:spacing w:line="360" w:lineRule="auto"/>
        <w:rPr>
          <w:rFonts w:ascii="Arial Narrow" w:hAnsi="Arial Narrow"/>
        </w:rPr>
      </w:pPr>
      <w:r w:rsidRPr="00FB3544">
        <w:rPr>
          <w:rFonts w:ascii="Arial Narrow" w:hAnsi="Arial Narrow"/>
        </w:rPr>
        <w:t xml:space="preserve">A partir da Lei nº 14.133/21, dispomos da fundamentação contida no Artigo 75, Inciso VIII, é dispensável a licitação: </w:t>
      </w:r>
    </w:p>
    <w:p w:rsidR="003F4900" w:rsidRPr="00FB3544" w:rsidRDefault="003F4900" w:rsidP="003F4900">
      <w:pPr>
        <w:pStyle w:val="NormalWeb"/>
        <w:spacing w:before="0" w:beforeAutospacing="0" w:after="0" w:afterAutospacing="0" w:line="360" w:lineRule="auto"/>
        <w:ind w:left="2268"/>
        <w:jc w:val="both"/>
        <w:rPr>
          <w:rFonts w:ascii="Arial Narrow" w:hAnsi="Arial Narrow"/>
        </w:rPr>
      </w:pPr>
      <w:r w:rsidRPr="00FB3544">
        <w:rPr>
          <w:rFonts w:ascii="Arial Narrow" w:hAnsi="Arial Narrow"/>
        </w:rPr>
        <w:t>“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3F4900" w:rsidRPr="00780B92"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pStyle w:val="NormalWeb"/>
        <w:spacing w:before="0" w:beforeAutospacing="0" w:after="0" w:afterAutospacing="0" w:line="360" w:lineRule="auto"/>
        <w:jc w:val="both"/>
        <w:rPr>
          <w:rFonts w:ascii="Arial Narrow" w:hAnsi="Arial Narrow"/>
          <w:b/>
        </w:rPr>
      </w:pPr>
      <w:bookmarkStart w:id="1" w:name="art6xxiiib"/>
      <w:bookmarkStart w:id="2" w:name="art6xxiiic"/>
      <w:bookmarkEnd w:id="1"/>
      <w:bookmarkEnd w:id="2"/>
      <w:r w:rsidRPr="00780B92">
        <w:rPr>
          <w:rFonts w:ascii="Arial Narrow" w:hAnsi="Arial Narrow"/>
          <w:b/>
        </w:rPr>
        <w:t>III – SOLUÇÃO COMO UM TODO:</w:t>
      </w:r>
    </w:p>
    <w:p w:rsidR="003F4900" w:rsidRPr="00134D27" w:rsidRDefault="003F4900" w:rsidP="003F4900">
      <w:pPr>
        <w:spacing w:line="360" w:lineRule="auto"/>
        <w:jc w:val="both"/>
        <w:rPr>
          <w:rFonts w:ascii="Arial Narrow" w:hAnsi="Arial Narrow"/>
          <w:sz w:val="24"/>
          <w:szCs w:val="24"/>
        </w:rPr>
      </w:pPr>
      <w:bookmarkStart w:id="3" w:name="art6xxiiid"/>
      <w:bookmarkEnd w:id="3"/>
      <w:r w:rsidRPr="00134D27">
        <w:rPr>
          <w:rFonts w:ascii="Arial Narrow" w:hAnsi="Arial Narrow"/>
          <w:sz w:val="24"/>
          <w:szCs w:val="24"/>
        </w:rPr>
        <w:t>O Município já enfrentou vários períodos de chuvas intensas, o que resultou em danos expressivos nas estradas urbanas e rurais. Essas condições climáticas adversas provocaram erosões, deslizamentos de terra, obstrução de vias e demais impactos que comprometeram a mobilidade da população e o escoamento da produção local.</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 xml:space="preserve">Diante desse contexto, torna-se imprescindível a realização de ações emergenciais de manutenção e </w:t>
      </w:r>
      <w:r w:rsidRPr="00134D27">
        <w:rPr>
          <w:rFonts w:ascii="Arial Narrow" w:hAnsi="Arial Narrow"/>
          <w:sz w:val="24"/>
          <w:szCs w:val="24"/>
        </w:rPr>
        <w:lastRenderedPageBreak/>
        <w:t xml:space="preserve">recuperação das vias, visando restabelecer a normalidade e garantir a segurança dos munícipes. </w:t>
      </w:r>
    </w:p>
    <w:p w:rsidR="003F4900" w:rsidRPr="00780B92" w:rsidRDefault="003F4900" w:rsidP="003F4900">
      <w:pPr>
        <w:pStyle w:val="NormalWeb"/>
        <w:spacing w:before="0" w:beforeAutospacing="0" w:after="0" w:afterAutospacing="0" w:line="360" w:lineRule="auto"/>
        <w:jc w:val="both"/>
        <w:rPr>
          <w:rFonts w:ascii="Arial Narrow" w:hAnsi="Arial Narrow"/>
        </w:rPr>
      </w:pPr>
      <w:r>
        <w:rPr>
          <w:rFonts w:ascii="Arial Narrow" w:hAnsi="Arial Narrow"/>
        </w:rPr>
        <w:t>.</w:t>
      </w:r>
    </w:p>
    <w:p w:rsidR="003F4900" w:rsidRPr="00780B92" w:rsidRDefault="003F4900" w:rsidP="003F4900">
      <w:pPr>
        <w:pStyle w:val="NormalWeb"/>
        <w:spacing w:before="0" w:beforeAutospacing="0" w:after="0" w:afterAutospacing="0" w:line="360" w:lineRule="auto"/>
        <w:jc w:val="both"/>
        <w:rPr>
          <w:rFonts w:ascii="Arial Narrow" w:hAnsi="Arial Narrow" w:cs="Arial"/>
        </w:rPr>
      </w:pPr>
    </w:p>
    <w:p w:rsidR="003F4900" w:rsidRPr="00780B92" w:rsidRDefault="003F4900" w:rsidP="003F4900">
      <w:pPr>
        <w:pStyle w:val="NormalWeb"/>
        <w:spacing w:before="0" w:beforeAutospacing="0" w:after="0" w:afterAutospacing="0" w:line="360" w:lineRule="auto"/>
        <w:jc w:val="both"/>
        <w:rPr>
          <w:rFonts w:ascii="Arial Narrow" w:hAnsi="Arial Narrow"/>
          <w:b/>
        </w:rPr>
      </w:pPr>
      <w:r w:rsidRPr="00780B92">
        <w:rPr>
          <w:rFonts w:ascii="Arial Narrow" w:hAnsi="Arial Narrow"/>
          <w:b/>
        </w:rPr>
        <w:t>IV – REQUISITOS DA CONTRATAÇÃO:</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Poderão participar deste processo de contratação empresas do ramo de atividade relacionada ao objeto, que não possuam registro de sanção que impeça sua contratação.</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A contratada deverá fornecer as máquinas abastecidas, com operadores devidamente habilitados e com os equipamentos de proteção necessários.</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 xml:space="preserve">A contratada deve arcar com os custos de deslocamento das máquinas, equipamentos e funcionários até o local de execução dos serviços no município. </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A empresa deverá apresentar as máquinas e os equipa</w:t>
      </w:r>
      <w:r>
        <w:rPr>
          <w:rFonts w:ascii="Arial Narrow" w:hAnsi="Arial Narrow"/>
          <w:sz w:val="24"/>
          <w:szCs w:val="24"/>
        </w:rPr>
        <w:t>mentos em boas condições de uso e</w:t>
      </w:r>
      <w:r w:rsidRPr="00134D27">
        <w:rPr>
          <w:rFonts w:ascii="Arial Narrow" w:hAnsi="Arial Narrow"/>
          <w:sz w:val="24"/>
          <w:szCs w:val="24"/>
        </w:rPr>
        <w:t xml:space="preserve"> as despesas decorrentes da manutenção, lubrificantes, operador e qualquer outro que afeta</w:t>
      </w:r>
      <w:r>
        <w:rPr>
          <w:rFonts w:ascii="Arial Narrow" w:hAnsi="Arial Narrow"/>
          <w:sz w:val="24"/>
          <w:szCs w:val="24"/>
        </w:rPr>
        <w:t xml:space="preserve"> a </w:t>
      </w:r>
      <w:r w:rsidRPr="00134D27">
        <w:rPr>
          <w:rFonts w:ascii="Arial Narrow" w:hAnsi="Arial Narrow"/>
          <w:sz w:val="24"/>
          <w:szCs w:val="24"/>
        </w:rPr>
        <w:t>operação, serão de responsabilidade do contratado</w:t>
      </w:r>
      <w:r>
        <w:rPr>
          <w:rFonts w:ascii="Arial Narrow" w:hAnsi="Arial Narrow"/>
          <w:sz w:val="24"/>
          <w:szCs w:val="24"/>
        </w:rPr>
        <w:t>.</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A empresa deverá iniciar os serviços no prazo máximo de cinco dias útil após a solicitação.</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Para a prestação do serviço será exigido que o prestador dos serviços se apresente devidamente identificado, uniformizado e usando todos os equipamentos de proteção individual.</w:t>
      </w:r>
    </w:p>
    <w:p w:rsidR="003F4900" w:rsidRPr="00134D27" w:rsidRDefault="003F4900" w:rsidP="003F4900">
      <w:pPr>
        <w:spacing w:line="360" w:lineRule="auto"/>
        <w:jc w:val="both"/>
        <w:rPr>
          <w:rFonts w:ascii="Arial Narrow" w:hAnsi="Arial Narrow"/>
          <w:sz w:val="24"/>
          <w:szCs w:val="24"/>
        </w:rPr>
      </w:pPr>
      <w:r w:rsidRPr="00134D27">
        <w:rPr>
          <w:rFonts w:ascii="Arial Narrow" w:hAnsi="Arial Narrow"/>
          <w:sz w:val="24"/>
          <w:szCs w:val="24"/>
        </w:rPr>
        <w:t>Em caso de quebra da máquina durante a execução dos serviços a empresa contratada deverá substituir o equipamento imediatamente, sem ônus a contratante.</w:t>
      </w:r>
    </w:p>
    <w:p w:rsidR="003F4900" w:rsidRPr="00134D27" w:rsidRDefault="003F4900" w:rsidP="003F4900">
      <w:pPr>
        <w:spacing w:line="276" w:lineRule="auto"/>
        <w:jc w:val="both"/>
        <w:rPr>
          <w:rFonts w:ascii="Arial Narrow" w:hAnsi="Arial Narrow"/>
          <w:sz w:val="24"/>
          <w:szCs w:val="24"/>
        </w:rPr>
      </w:pPr>
      <w:r w:rsidRPr="00134D27">
        <w:rPr>
          <w:rFonts w:ascii="Arial Narrow" w:hAnsi="Arial Narrow"/>
          <w:sz w:val="24"/>
          <w:szCs w:val="24"/>
        </w:rPr>
        <w:t>Nos casos em que não seja possível a execução do serviço com o equipamento, à contratada deverá apresentar documento que apresente o impedimento, o qual ficará a análise da contratante.</w:t>
      </w:r>
    </w:p>
    <w:p w:rsidR="003F4900" w:rsidRPr="00134D27" w:rsidRDefault="003F4900" w:rsidP="003F4900">
      <w:pPr>
        <w:spacing w:line="276" w:lineRule="auto"/>
        <w:jc w:val="both"/>
        <w:rPr>
          <w:rFonts w:ascii="Arial Narrow" w:hAnsi="Arial Narrow"/>
          <w:sz w:val="24"/>
          <w:szCs w:val="24"/>
        </w:rPr>
      </w:pPr>
      <w:r w:rsidRPr="00134D27">
        <w:rPr>
          <w:rFonts w:ascii="Arial Narrow" w:hAnsi="Arial Narrow"/>
          <w:sz w:val="24"/>
          <w:szCs w:val="24"/>
        </w:rPr>
        <w:t>A empresa deverá fornecer Atestado de Capacidade Técnica, emitido por entidade de direito privado ou público, na qual especificamente deverá constar a prestação dos serviços supracitados nas especificações deste Termo.</w:t>
      </w:r>
    </w:p>
    <w:p w:rsidR="003F4900" w:rsidRPr="00780B92" w:rsidRDefault="003F4900" w:rsidP="003F4900">
      <w:pPr>
        <w:spacing w:line="360" w:lineRule="auto"/>
        <w:rPr>
          <w:rFonts w:ascii="Arial Narrow" w:hAnsi="Arial Narrow"/>
          <w:szCs w:val="24"/>
        </w:rPr>
      </w:pPr>
      <w:r w:rsidRPr="00780B92">
        <w:rPr>
          <w:rFonts w:ascii="Arial Narrow" w:hAnsi="Arial Narrow"/>
          <w:szCs w:val="24"/>
        </w:rPr>
        <w:t>.</w:t>
      </w:r>
    </w:p>
    <w:p w:rsidR="003F4900" w:rsidRPr="00780B92"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pStyle w:val="NormalWeb"/>
        <w:spacing w:before="0" w:beforeAutospacing="0" w:after="0" w:afterAutospacing="0" w:line="360" w:lineRule="auto"/>
        <w:jc w:val="both"/>
        <w:rPr>
          <w:rFonts w:ascii="Arial Narrow" w:hAnsi="Arial Narrow"/>
          <w:b/>
        </w:rPr>
      </w:pPr>
      <w:bookmarkStart w:id="4" w:name="art6xxiiie"/>
      <w:bookmarkEnd w:id="4"/>
      <w:r w:rsidRPr="00780B92">
        <w:rPr>
          <w:rFonts w:ascii="Arial Narrow" w:hAnsi="Arial Narrow"/>
          <w:b/>
        </w:rPr>
        <w:t>V - MODELO DE EXECUÇÃO DO OBJETO:</w:t>
      </w:r>
    </w:p>
    <w:p w:rsidR="003F4900" w:rsidRPr="00134D27" w:rsidRDefault="003F4900" w:rsidP="003F4900">
      <w:pPr>
        <w:spacing w:line="360" w:lineRule="auto"/>
        <w:rPr>
          <w:rFonts w:ascii="Arial Narrow" w:hAnsi="Arial Narrow"/>
        </w:rPr>
      </w:pPr>
      <w:r w:rsidRPr="00134D27">
        <w:rPr>
          <w:rFonts w:ascii="Arial Narrow" w:hAnsi="Arial Narrow"/>
        </w:rPr>
        <w:t>A jornada diária de trabalhos será de 08h00 {oito horas), sendo 1h30 (uma hora e trinta minutos) para descanso e almoço</w:t>
      </w:r>
      <w:r>
        <w:rPr>
          <w:rFonts w:ascii="Arial Narrow" w:hAnsi="Arial Narrow"/>
        </w:rPr>
        <w:t xml:space="preserve">, podendo ser </w:t>
      </w:r>
      <w:r w:rsidRPr="00134D27">
        <w:rPr>
          <w:rFonts w:ascii="Arial Narrow" w:hAnsi="Arial Narrow"/>
        </w:rPr>
        <w:t>excedida em casos urgentes, desde que haja aviso prévio por parte da Contratante</w:t>
      </w:r>
    </w:p>
    <w:p w:rsidR="003F4900" w:rsidRPr="00134D27" w:rsidRDefault="003F4900" w:rsidP="003F4900">
      <w:pPr>
        <w:pStyle w:val="Default"/>
        <w:spacing w:line="276" w:lineRule="auto"/>
        <w:jc w:val="both"/>
        <w:rPr>
          <w:rFonts w:ascii="Arial Narrow" w:hAnsi="Arial Narrow"/>
        </w:rPr>
      </w:pPr>
      <w:r w:rsidRPr="00134D27">
        <w:rPr>
          <w:rFonts w:ascii="Arial Narrow" w:hAnsi="Arial Narrow"/>
        </w:rPr>
        <w:t>O excedente das horas diárias acima das 08 (oito) horas estabelecidas não poderá sofrer variação de preço em relação ao preço contratado.</w:t>
      </w:r>
    </w:p>
    <w:p w:rsidR="003F4900" w:rsidRPr="00134D27" w:rsidRDefault="003F4900" w:rsidP="003F4900">
      <w:pPr>
        <w:pStyle w:val="Default"/>
        <w:spacing w:line="276" w:lineRule="auto"/>
        <w:jc w:val="both"/>
        <w:rPr>
          <w:rFonts w:ascii="Arial Narrow" w:hAnsi="Arial Narrow"/>
        </w:rPr>
      </w:pPr>
      <w:r w:rsidRPr="00134D27">
        <w:rPr>
          <w:rFonts w:ascii="Arial Narrow" w:hAnsi="Arial Narrow"/>
        </w:rPr>
        <w:t>Os trabalhos iniciarão as 07h30 até as 17h00, de segunda a sexta-feira, e caso seja necessário a execução de serviços considerados urgentes nos dias de sábado, domingo ou feriado, ocorreram sem a variação de preço da hora em virtude do horário ou dia.</w:t>
      </w:r>
    </w:p>
    <w:p w:rsidR="003F4900" w:rsidRPr="00134D27" w:rsidRDefault="003F4900" w:rsidP="003F4900">
      <w:pPr>
        <w:adjustRightInd w:val="0"/>
        <w:spacing w:before="120" w:line="276" w:lineRule="auto"/>
        <w:rPr>
          <w:rFonts w:ascii="Arial Narrow" w:hAnsi="Arial Narrow"/>
          <w:szCs w:val="24"/>
        </w:rPr>
      </w:pPr>
      <w:r w:rsidRPr="00134D27">
        <w:rPr>
          <w:rFonts w:ascii="Arial Narrow" w:hAnsi="Arial Narrow"/>
          <w:szCs w:val="24"/>
        </w:rPr>
        <w:t>Para fins da contagem de horas o horímetro do respectivo veículo se iniciará a partir da aferição diária, em local previamente definido para a prestação dos serviços.</w:t>
      </w:r>
    </w:p>
    <w:p w:rsidR="003F4900" w:rsidRPr="00134D27" w:rsidRDefault="003F4900" w:rsidP="003F4900">
      <w:pPr>
        <w:spacing w:line="276" w:lineRule="auto"/>
        <w:rPr>
          <w:rFonts w:ascii="Arial Narrow" w:hAnsi="Arial Narrow"/>
          <w:szCs w:val="24"/>
        </w:rPr>
      </w:pPr>
      <w:r w:rsidRPr="00134D27">
        <w:rPr>
          <w:rFonts w:ascii="Arial Narrow" w:hAnsi="Arial Narrow"/>
          <w:szCs w:val="24"/>
        </w:rPr>
        <w:t>Deverá obrigatoriamente conter uma placa de identificação no veículo, informando que o mesmo está a serviço da municipalidade.</w:t>
      </w:r>
    </w:p>
    <w:p w:rsidR="003F4900" w:rsidRDefault="003F4900" w:rsidP="003F4900">
      <w:pPr>
        <w:spacing w:line="276" w:lineRule="auto"/>
        <w:rPr>
          <w:rFonts w:ascii="Arial Narrow" w:hAnsi="Arial Narrow"/>
          <w:szCs w:val="24"/>
        </w:rPr>
      </w:pPr>
      <w:r w:rsidRPr="00134D27">
        <w:rPr>
          <w:rFonts w:ascii="Arial Narrow" w:hAnsi="Arial Narrow"/>
          <w:szCs w:val="24"/>
        </w:rPr>
        <w:t xml:space="preserve">É indispensável que para a prestação do serviço sejam rigorosamente observados os requisitos de </w:t>
      </w:r>
      <w:r w:rsidRPr="00134D27">
        <w:rPr>
          <w:rFonts w:ascii="Arial Narrow" w:hAnsi="Arial Narrow"/>
          <w:szCs w:val="24"/>
        </w:rPr>
        <w:lastRenderedPageBreak/>
        <w:t>pontualidade, continuidade, eficiência, segurança, higiene e cortesia, mantendo durante toda a execução do contrato a compatibilidade com as obrigações assumidas na licitação</w:t>
      </w:r>
      <w:r>
        <w:rPr>
          <w:rFonts w:ascii="Arial Narrow" w:hAnsi="Arial Narrow"/>
          <w:szCs w:val="24"/>
        </w:rPr>
        <w:t>.</w:t>
      </w:r>
    </w:p>
    <w:p w:rsidR="003F4900" w:rsidRPr="00780B92" w:rsidRDefault="003F4900" w:rsidP="003F4900">
      <w:pPr>
        <w:spacing w:line="276" w:lineRule="auto"/>
        <w:rPr>
          <w:rFonts w:ascii="Arial Narrow" w:hAnsi="Arial Narrow"/>
          <w:szCs w:val="24"/>
        </w:rPr>
      </w:pPr>
    </w:p>
    <w:p w:rsidR="003F4900" w:rsidRPr="00780B92" w:rsidRDefault="003F4900" w:rsidP="003F4900">
      <w:pPr>
        <w:pStyle w:val="NormalWeb"/>
        <w:spacing w:before="0" w:beforeAutospacing="0" w:after="0" w:afterAutospacing="0" w:line="360" w:lineRule="auto"/>
        <w:jc w:val="both"/>
        <w:rPr>
          <w:rFonts w:ascii="Arial Narrow" w:hAnsi="Arial Narrow"/>
          <w:b/>
        </w:rPr>
      </w:pPr>
      <w:bookmarkStart w:id="5" w:name="art6xxiiif"/>
      <w:bookmarkEnd w:id="5"/>
      <w:r w:rsidRPr="00780B92">
        <w:rPr>
          <w:rFonts w:ascii="Arial Narrow" w:hAnsi="Arial Narrow"/>
          <w:b/>
        </w:rPr>
        <w:t>VI - MODELO DE GESTÃO DO CONTRATO:</w:t>
      </w:r>
    </w:p>
    <w:p w:rsidR="003F4900" w:rsidRPr="006F10BB" w:rsidRDefault="003F4900" w:rsidP="003F4900">
      <w:pPr>
        <w:spacing w:line="360" w:lineRule="auto"/>
        <w:rPr>
          <w:rFonts w:ascii="Arial Narrow" w:hAnsi="Arial Narrow"/>
          <w:b/>
          <w:szCs w:val="24"/>
        </w:rPr>
      </w:pPr>
      <w:r w:rsidRPr="006F10BB">
        <w:rPr>
          <w:rFonts w:ascii="Arial Narrow" w:hAnsi="Arial Narrow"/>
          <w:szCs w:val="24"/>
        </w:rPr>
        <w:t xml:space="preserve">A </w:t>
      </w:r>
      <w:r w:rsidRPr="006F10BB">
        <w:rPr>
          <w:rFonts w:ascii="Arial Narrow" w:hAnsi="Arial Narrow"/>
          <w:b/>
          <w:szCs w:val="24"/>
        </w:rPr>
        <w:t>gestão do contrato</w:t>
      </w:r>
      <w:r w:rsidRPr="006F10BB">
        <w:rPr>
          <w:rFonts w:ascii="Arial Narrow" w:hAnsi="Arial Narrow"/>
          <w:szCs w:val="24"/>
        </w:rPr>
        <w:t xml:space="preserve"> ficará a cargo do Diretor de Infraestrutura Edison Stilichting e o responsável pela </w:t>
      </w:r>
      <w:r w:rsidRPr="006F10BB">
        <w:rPr>
          <w:rFonts w:ascii="Arial Narrow" w:hAnsi="Arial Narrow"/>
          <w:b/>
          <w:szCs w:val="24"/>
        </w:rPr>
        <w:t>fiscalização do contrato</w:t>
      </w:r>
      <w:r w:rsidRPr="006F10BB">
        <w:rPr>
          <w:rFonts w:ascii="Arial Narrow" w:hAnsi="Arial Narrow"/>
          <w:szCs w:val="24"/>
        </w:rPr>
        <w:t xml:space="preserve"> será </w:t>
      </w:r>
      <w:r>
        <w:rPr>
          <w:rFonts w:ascii="Arial Narrow" w:hAnsi="Arial Narrow"/>
          <w:b/>
          <w:szCs w:val="24"/>
        </w:rPr>
        <w:t xml:space="preserve">Ariel Pitz, </w:t>
      </w:r>
      <w:r w:rsidRPr="00281A1C">
        <w:rPr>
          <w:rFonts w:ascii="Arial Narrow" w:hAnsi="Arial Narrow"/>
          <w:szCs w:val="24"/>
        </w:rPr>
        <w:t>Secretário de Infraestrutura</w:t>
      </w:r>
      <w:r>
        <w:rPr>
          <w:rFonts w:ascii="Arial Narrow" w:hAnsi="Arial Narrow"/>
          <w:b/>
          <w:szCs w:val="24"/>
        </w:rPr>
        <w:t xml:space="preserve">. </w:t>
      </w:r>
    </w:p>
    <w:p w:rsidR="003F4900" w:rsidRPr="00780B92"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pStyle w:val="NormalWeb"/>
        <w:spacing w:before="0" w:beforeAutospacing="0" w:after="0" w:afterAutospacing="0" w:line="360" w:lineRule="auto"/>
        <w:jc w:val="both"/>
        <w:rPr>
          <w:rFonts w:ascii="Arial Narrow" w:hAnsi="Arial Narrow"/>
          <w:b/>
        </w:rPr>
      </w:pPr>
      <w:bookmarkStart w:id="6" w:name="art6xxiiig"/>
      <w:bookmarkEnd w:id="6"/>
      <w:r w:rsidRPr="00780B92">
        <w:rPr>
          <w:rFonts w:ascii="Arial Narrow" w:hAnsi="Arial Narrow"/>
          <w:b/>
        </w:rPr>
        <w:t>VII - CRITÉRIOS DE MEDIÇÃO E DE PAGAMENTO:</w:t>
      </w:r>
    </w:p>
    <w:p w:rsidR="003F4900" w:rsidRDefault="003F4900" w:rsidP="003F4900">
      <w:pPr>
        <w:pStyle w:val="NormalWeb"/>
        <w:spacing w:before="0" w:beforeAutospacing="0" w:after="0" w:afterAutospacing="0" w:line="360" w:lineRule="auto"/>
        <w:jc w:val="both"/>
        <w:rPr>
          <w:rFonts w:ascii="Arial Narrow" w:eastAsia="Arial" w:hAnsi="Arial Narrow" w:cs="Arial"/>
        </w:rPr>
      </w:pPr>
      <w:r w:rsidRPr="00601AB2">
        <w:rPr>
          <w:rFonts w:ascii="Arial Narrow" w:eastAsia="Arial" w:hAnsi="Arial Narrow" w:cs="Arial"/>
        </w:rPr>
        <w:t xml:space="preserve">O pagamento será efetuado em até 15 (quinze) dias contados a partir da data da entrega efetiva </w:t>
      </w:r>
      <w:r>
        <w:rPr>
          <w:rFonts w:ascii="Arial Narrow" w:eastAsia="Arial" w:hAnsi="Arial Narrow" w:cs="Arial"/>
        </w:rPr>
        <w:t>do serviço</w:t>
      </w:r>
      <w:r w:rsidRPr="00601AB2">
        <w:rPr>
          <w:rFonts w:ascii="Arial Narrow" w:eastAsia="Arial" w:hAnsi="Arial Narrow" w:cs="Arial"/>
        </w:rPr>
        <w:t>, sendo que a mesma deverá estar acompanhada da respectiva Nota Fiscal Eletrônica, com o aceite da secretaria solicitante, através de seu titular.</w:t>
      </w:r>
    </w:p>
    <w:p w:rsidR="003F4900" w:rsidRPr="00780B92"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pStyle w:val="NormalWeb"/>
        <w:spacing w:before="0" w:beforeAutospacing="0" w:after="0" w:afterAutospacing="0" w:line="360" w:lineRule="auto"/>
        <w:jc w:val="both"/>
        <w:rPr>
          <w:rFonts w:ascii="Arial Narrow" w:hAnsi="Arial Narrow"/>
          <w:b/>
        </w:rPr>
      </w:pPr>
      <w:bookmarkStart w:id="7" w:name="art6xxiiih"/>
      <w:bookmarkEnd w:id="7"/>
      <w:r w:rsidRPr="00780B92">
        <w:rPr>
          <w:rFonts w:ascii="Arial Narrow" w:hAnsi="Arial Narrow"/>
          <w:b/>
        </w:rPr>
        <w:t>VIII - FORMA E CRITÉRIOS DE SELEÇÃO DO FORNECEDOR:</w:t>
      </w:r>
    </w:p>
    <w:p w:rsidR="003F4900" w:rsidRPr="005802A6" w:rsidRDefault="003F4900" w:rsidP="003F4900">
      <w:pPr>
        <w:pStyle w:val="Corpodetexto"/>
        <w:spacing w:before="233"/>
        <w:ind w:left="117"/>
        <w:rPr>
          <w:rFonts w:ascii="Arial Narrow" w:hAnsi="Arial Narrow" w:cs="Arial"/>
        </w:rPr>
      </w:pPr>
      <w:bookmarkStart w:id="8" w:name="art6xxiii.i"/>
      <w:bookmarkEnd w:id="8"/>
      <w:r w:rsidRPr="005802A6">
        <w:rPr>
          <w:rFonts w:ascii="Arial Narrow" w:hAnsi="Arial Narrow" w:cs="Arial"/>
        </w:rPr>
        <w:t>A</w:t>
      </w:r>
      <w:r w:rsidRPr="005802A6">
        <w:rPr>
          <w:rFonts w:ascii="Arial Narrow" w:hAnsi="Arial Narrow" w:cs="Arial"/>
          <w:spacing w:val="27"/>
        </w:rPr>
        <w:t xml:space="preserve"> </w:t>
      </w:r>
      <w:r w:rsidRPr="005802A6">
        <w:rPr>
          <w:rFonts w:ascii="Arial Narrow" w:hAnsi="Arial Narrow" w:cs="Arial"/>
        </w:rPr>
        <w:t>empresa</w:t>
      </w:r>
      <w:r w:rsidRPr="005802A6">
        <w:rPr>
          <w:rFonts w:ascii="Arial Narrow" w:hAnsi="Arial Narrow" w:cs="Arial"/>
          <w:spacing w:val="27"/>
        </w:rPr>
        <w:t xml:space="preserve"> </w:t>
      </w:r>
      <w:r w:rsidRPr="005802A6">
        <w:rPr>
          <w:rFonts w:ascii="Arial Narrow" w:hAnsi="Arial Narrow" w:cs="Arial"/>
        </w:rPr>
        <w:t>a</w:t>
      </w:r>
      <w:r w:rsidRPr="005802A6">
        <w:rPr>
          <w:rFonts w:ascii="Arial Narrow" w:hAnsi="Arial Narrow" w:cs="Arial"/>
          <w:spacing w:val="29"/>
        </w:rPr>
        <w:t xml:space="preserve"> </w:t>
      </w:r>
      <w:r w:rsidRPr="005802A6">
        <w:rPr>
          <w:rFonts w:ascii="Arial Narrow" w:hAnsi="Arial Narrow" w:cs="Arial"/>
        </w:rPr>
        <w:t>ser</w:t>
      </w:r>
      <w:r w:rsidRPr="005802A6">
        <w:rPr>
          <w:rFonts w:ascii="Arial Narrow" w:hAnsi="Arial Narrow" w:cs="Arial"/>
          <w:spacing w:val="29"/>
        </w:rPr>
        <w:t xml:space="preserve"> </w:t>
      </w:r>
      <w:r w:rsidRPr="005802A6">
        <w:rPr>
          <w:rFonts w:ascii="Arial Narrow" w:hAnsi="Arial Narrow" w:cs="Arial"/>
        </w:rPr>
        <w:t>contratada</w:t>
      </w:r>
      <w:r w:rsidRPr="005802A6">
        <w:rPr>
          <w:rFonts w:ascii="Arial Narrow" w:hAnsi="Arial Narrow" w:cs="Arial"/>
          <w:spacing w:val="27"/>
        </w:rPr>
        <w:t xml:space="preserve"> </w:t>
      </w:r>
      <w:r w:rsidRPr="005802A6">
        <w:rPr>
          <w:rFonts w:ascii="Arial Narrow" w:hAnsi="Arial Narrow" w:cs="Arial"/>
        </w:rPr>
        <w:t>precisa</w:t>
      </w:r>
      <w:r w:rsidRPr="005802A6">
        <w:rPr>
          <w:rFonts w:ascii="Arial Narrow" w:hAnsi="Arial Narrow" w:cs="Arial"/>
          <w:spacing w:val="33"/>
        </w:rPr>
        <w:t xml:space="preserve"> </w:t>
      </w:r>
      <w:r w:rsidRPr="005802A6">
        <w:rPr>
          <w:rFonts w:ascii="Arial Narrow" w:hAnsi="Arial Narrow" w:cs="Arial"/>
        </w:rPr>
        <w:t>apresentar</w:t>
      </w:r>
      <w:r w:rsidRPr="005802A6">
        <w:rPr>
          <w:rFonts w:ascii="Arial Narrow" w:hAnsi="Arial Narrow" w:cs="Arial"/>
          <w:spacing w:val="28"/>
        </w:rPr>
        <w:t xml:space="preserve"> </w:t>
      </w:r>
      <w:r w:rsidRPr="005802A6">
        <w:rPr>
          <w:rFonts w:ascii="Arial Narrow" w:hAnsi="Arial Narrow" w:cs="Arial"/>
        </w:rPr>
        <w:t>os</w:t>
      </w:r>
      <w:r w:rsidRPr="005802A6">
        <w:rPr>
          <w:rFonts w:ascii="Arial Narrow" w:hAnsi="Arial Narrow" w:cs="Arial"/>
          <w:spacing w:val="28"/>
        </w:rPr>
        <w:t xml:space="preserve"> </w:t>
      </w:r>
      <w:r w:rsidRPr="005802A6">
        <w:rPr>
          <w:rFonts w:ascii="Arial Narrow" w:hAnsi="Arial Narrow" w:cs="Arial"/>
        </w:rPr>
        <w:t>seguintes</w:t>
      </w:r>
      <w:r w:rsidRPr="005802A6">
        <w:rPr>
          <w:rFonts w:ascii="Arial Narrow" w:hAnsi="Arial Narrow" w:cs="Arial"/>
          <w:spacing w:val="28"/>
        </w:rPr>
        <w:t xml:space="preserve"> </w:t>
      </w:r>
      <w:r w:rsidRPr="005802A6">
        <w:rPr>
          <w:rFonts w:ascii="Arial Narrow" w:hAnsi="Arial Narrow" w:cs="Arial"/>
        </w:rPr>
        <w:t>documentos</w:t>
      </w:r>
      <w:r w:rsidRPr="005802A6">
        <w:rPr>
          <w:rFonts w:ascii="Arial Narrow" w:hAnsi="Arial Narrow" w:cs="Arial"/>
          <w:spacing w:val="30"/>
        </w:rPr>
        <w:t xml:space="preserve"> </w:t>
      </w:r>
      <w:r w:rsidRPr="005802A6">
        <w:rPr>
          <w:rFonts w:ascii="Arial Narrow" w:hAnsi="Arial Narrow" w:cs="Arial"/>
        </w:rPr>
        <w:t>para</w:t>
      </w:r>
      <w:r w:rsidRPr="005802A6">
        <w:rPr>
          <w:rFonts w:ascii="Arial Narrow" w:hAnsi="Arial Narrow" w:cs="Arial"/>
          <w:spacing w:val="28"/>
        </w:rPr>
        <w:t xml:space="preserve"> </w:t>
      </w:r>
      <w:r w:rsidRPr="005802A6">
        <w:rPr>
          <w:rFonts w:ascii="Arial Narrow" w:hAnsi="Arial Narrow" w:cs="Arial"/>
        </w:rPr>
        <w:t>a</w:t>
      </w:r>
      <w:r>
        <w:rPr>
          <w:rFonts w:ascii="Arial Narrow" w:hAnsi="Arial Narrow" w:cs="Arial"/>
          <w:spacing w:val="27"/>
        </w:rPr>
        <w:t xml:space="preserve"> f</w:t>
      </w:r>
      <w:r w:rsidRPr="005802A6">
        <w:rPr>
          <w:rFonts w:ascii="Arial Narrow" w:hAnsi="Arial Narrow" w:cs="Arial"/>
        </w:rPr>
        <w:t>ormalização</w:t>
      </w:r>
      <w:r w:rsidRPr="005802A6">
        <w:rPr>
          <w:rFonts w:ascii="Arial Narrow" w:hAnsi="Arial Narrow" w:cs="Arial"/>
          <w:spacing w:val="27"/>
        </w:rPr>
        <w:t xml:space="preserve"> </w:t>
      </w:r>
      <w:r w:rsidRPr="005802A6">
        <w:rPr>
          <w:rFonts w:ascii="Arial Narrow" w:hAnsi="Arial Narrow" w:cs="Arial"/>
        </w:rPr>
        <w:t xml:space="preserve">do </w:t>
      </w:r>
      <w:r w:rsidRPr="005802A6">
        <w:rPr>
          <w:rFonts w:ascii="Arial Narrow" w:hAnsi="Arial Narrow" w:cs="Arial"/>
          <w:spacing w:val="-2"/>
        </w:rPr>
        <w:t>contrato:</w:t>
      </w:r>
    </w:p>
    <w:p w:rsidR="003F4900" w:rsidRDefault="003F4900" w:rsidP="003F4900">
      <w:pPr>
        <w:pStyle w:val="PargrafodaLista"/>
        <w:tabs>
          <w:tab w:val="left" w:pos="255"/>
        </w:tabs>
        <w:spacing w:line="360" w:lineRule="auto"/>
        <w:ind w:left="255"/>
        <w:rPr>
          <w:rFonts w:ascii="Arial Narrow" w:hAnsi="Arial Narrow" w:cs="Arial"/>
          <w:szCs w:val="24"/>
        </w:rPr>
      </w:pPr>
    </w:p>
    <w:p w:rsidR="003F4900" w:rsidRPr="005802A6" w:rsidRDefault="003F4900" w:rsidP="003F4900">
      <w:pPr>
        <w:pStyle w:val="PargrafodaLista"/>
        <w:numPr>
          <w:ilvl w:val="1"/>
          <w:numId w:val="24"/>
        </w:numPr>
        <w:tabs>
          <w:tab w:val="left" w:pos="255"/>
        </w:tabs>
        <w:spacing w:line="360" w:lineRule="auto"/>
        <w:ind w:left="255" w:hanging="136"/>
        <w:jc w:val="left"/>
        <w:rPr>
          <w:rFonts w:ascii="Arial Narrow" w:hAnsi="Arial Narrow" w:cs="Arial"/>
          <w:sz w:val="24"/>
          <w:szCs w:val="24"/>
        </w:rPr>
      </w:pPr>
      <w:r w:rsidRPr="005802A6">
        <w:rPr>
          <w:rFonts w:ascii="Arial Narrow" w:hAnsi="Arial Narrow" w:cs="Arial"/>
          <w:sz w:val="24"/>
          <w:szCs w:val="24"/>
        </w:rPr>
        <w:t>Cartão</w:t>
      </w:r>
      <w:r w:rsidRPr="005802A6">
        <w:rPr>
          <w:rFonts w:ascii="Arial Narrow" w:hAnsi="Arial Narrow" w:cs="Arial"/>
          <w:spacing w:val="-3"/>
          <w:sz w:val="24"/>
          <w:szCs w:val="24"/>
        </w:rPr>
        <w:t xml:space="preserve"> </w:t>
      </w:r>
      <w:r w:rsidRPr="005802A6">
        <w:rPr>
          <w:rFonts w:ascii="Arial Narrow" w:hAnsi="Arial Narrow" w:cs="Arial"/>
          <w:spacing w:val="-2"/>
          <w:sz w:val="24"/>
          <w:szCs w:val="24"/>
        </w:rPr>
        <w:t>CNPJ;</w:t>
      </w:r>
    </w:p>
    <w:p w:rsidR="003F4900" w:rsidRPr="005802A6" w:rsidRDefault="003F4900" w:rsidP="003F4900">
      <w:pPr>
        <w:pStyle w:val="PargrafodaLista"/>
        <w:numPr>
          <w:ilvl w:val="1"/>
          <w:numId w:val="24"/>
        </w:numPr>
        <w:tabs>
          <w:tab w:val="left" w:pos="255"/>
        </w:tabs>
        <w:spacing w:line="360" w:lineRule="auto"/>
        <w:ind w:left="255" w:hanging="136"/>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4"/>
          <w:sz w:val="24"/>
          <w:szCs w:val="24"/>
        </w:rPr>
        <w:t xml:space="preserve"> </w:t>
      </w:r>
      <w:r w:rsidRPr="005802A6">
        <w:rPr>
          <w:rFonts w:ascii="Arial Narrow" w:hAnsi="Arial Narrow" w:cs="Arial"/>
          <w:sz w:val="24"/>
          <w:szCs w:val="24"/>
        </w:rPr>
        <w:t>Negativa</w:t>
      </w:r>
      <w:r w:rsidRPr="005802A6">
        <w:rPr>
          <w:rFonts w:ascii="Arial Narrow" w:hAnsi="Arial Narrow" w:cs="Arial"/>
          <w:spacing w:val="-1"/>
          <w:sz w:val="24"/>
          <w:szCs w:val="24"/>
        </w:rPr>
        <w:t xml:space="preserve"> </w:t>
      </w:r>
      <w:r w:rsidRPr="005802A6">
        <w:rPr>
          <w:rFonts w:ascii="Arial Narrow" w:hAnsi="Arial Narrow" w:cs="Arial"/>
          <w:sz w:val="24"/>
          <w:szCs w:val="24"/>
        </w:rPr>
        <w:t>Municipal (sede</w:t>
      </w:r>
      <w:r w:rsidRPr="005802A6">
        <w:rPr>
          <w:rFonts w:ascii="Arial Narrow" w:hAnsi="Arial Narrow" w:cs="Arial"/>
          <w:spacing w:val="-2"/>
          <w:sz w:val="24"/>
          <w:szCs w:val="24"/>
        </w:rPr>
        <w:t xml:space="preserve"> </w:t>
      </w:r>
      <w:r w:rsidRPr="005802A6">
        <w:rPr>
          <w:rFonts w:ascii="Arial Narrow" w:hAnsi="Arial Narrow" w:cs="Arial"/>
          <w:sz w:val="24"/>
          <w:szCs w:val="24"/>
        </w:rPr>
        <w:t>da</w:t>
      </w:r>
      <w:r w:rsidRPr="005802A6">
        <w:rPr>
          <w:rFonts w:ascii="Arial Narrow" w:hAnsi="Arial Narrow" w:cs="Arial"/>
          <w:spacing w:val="-1"/>
          <w:sz w:val="24"/>
          <w:szCs w:val="24"/>
        </w:rPr>
        <w:t xml:space="preserve"> </w:t>
      </w:r>
      <w:r w:rsidRPr="005802A6">
        <w:rPr>
          <w:rFonts w:ascii="Arial Narrow" w:hAnsi="Arial Narrow" w:cs="Arial"/>
          <w:sz w:val="24"/>
          <w:szCs w:val="24"/>
        </w:rPr>
        <w:t>empresa)</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3F4900" w:rsidRPr="005802A6" w:rsidRDefault="003F4900" w:rsidP="003F4900">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4"/>
          <w:sz w:val="24"/>
          <w:szCs w:val="24"/>
        </w:rPr>
        <w:t xml:space="preserve"> </w:t>
      </w:r>
      <w:r w:rsidRPr="005802A6">
        <w:rPr>
          <w:rFonts w:ascii="Arial Narrow" w:hAnsi="Arial Narrow" w:cs="Arial"/>
          <w:sz w:val="24"/>
          <w:szCs w:val="24"/>
        </w:rPr>
        <w:t>Negativa</w:t>
      </w:r>
      <w:r w:rsidRPr="005802A6">
        <w:rPr>
          <w:rFonts w:ascii="Arial Narrow" w:hAnsi="Arial Narrow" w:cs="Arial"/>
          <w:spacing w:val="-1"/>
          <w:sz w:val="24"/>
          <w:szCs w:val="24"/>
        </w:rPr>
        <w:t xml:space="preserve"> </w:t>
      </w:r>
      <w:r w:rsidRPr="005802A6">
        <w:rPr>
          <w:rFonts w:ascii="Arial Narrow" w:hAnsi="Arial Narrow" w:cs="Arial"/>
          <w:sz w:val="24"/>
          <w:szCs w:val="24"/>
        </w:rPr>
        <w:t>Estadual (sede</w:t>
      </w:r>
      <w:r w:rsidRPr="005802A6">
        <w:rPr>
          <w:rFonts w:ascii="Arial Narrow" w:hAnsi="Arial Narrow" w:cs="Arial"/>
          <w:spacing w:val="-1"/>
          <w:sz w:val="24"/>
          <w:szCs w:val="24"/>
        </w:rPr>
        <w:t xml:space="preserve"> </w:t>
      </w:r>
      <w:r w:rsidRPr="005802A6">
        <w:rPr>
          <w:rFonts w:ascii="Arial Narrow" w:hAnsi="Arial Narrow" w:cs="Arial"/>
          <w:sz w:val="24"/>
          <w:szCs w:val="24"/>
        </w:rPr>
        <w:t>da</w:t>
      </w:r>
      <w:r w:rsidRPr="005802A6">
        <w:rPr>
          <w:rFonts w:ascii="Arial Narrow" w:hAnsi="Arial Narrow" w:cs="Arial"/>
          <w:spacing w:val="-1"/>
          <w:sz w:val="24"/>
          <w:szCs w:val="24"/>
        </w:rPr>
        <w:t xml:space="preserve"> </w:t>
      </w:r>
      <w:r w:rsidRPr="005802A6">
        <w:rPr>
          <w:rFonts w:ascii="Arial Narrow" w:hAnsi="Arial Narrow" w:cs="Arial"/>
          <w:sz w:val="24"/>
          <w:szCs w:val="24"/>
        </w:rPr>
        <w:t>empresa) 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3F4900" w:rsidRPr="005802A6" w:rsidRDefault="003F4900" w:rsidP="003F4900">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Certidão</w:t>
      </w:r>
      <w:r w:rsidRPr="005802A6">
        <w:rPr>
          <w:rFonts w:ascii="Arial Narrow" w:hAnsi="Arial Narrow" w:cs="Arial"/>
          <w:spacing w:val="-2"/>
          <w:sz w:val="24"/>
          <w:szCs w:val="24"/>
        </w:rPr>
        <w:t xml:space="preserve"> </w:t>
      </w:r>
      <w:r w:rsidRPr="005802A6">
        <w:rPr>
          <w:rFonts w:ascii="Arial Narrow" w:hAnsi="Arial Narrow" w:cs="Arial"/>
          <w:sz w:val="24"/>
          <w:szCs w:val="24"/>
        </w:rPr>
        <w:t>Negativa</w:t>
      </w:r>
      <w:r w:rsidRPr="005802A6">
        <w:rPr>
          <w:rFonts w:ascii="Arial Narrow" w:hAnsi="Arial Narrow" w:cs="Arial"/>
          <w:spacing w:val="-2"/>
          <w:sz w:val="24"/>
          <w:szCs w:val="24"/>
        </w:rPr>
        <w:t xml:space="preserve"> </w:t>
      </w:r>
      <w:r w:rsidRPr="005802A6">
        <w:rPr>
          <w:rFonts w:ascii="Arial Narrow" w:hAnsi="Arial Narrow" w:cs="Arial"/>
          <w:sz w:val="24"/>
          <w:szCs w:val="24"/>
        </w:rPr>
        <w:t>Federal</w:t>
      </w:r>
      <w:r w:rsidRPr="005802A6">
        <w:rPr>
          <w:rFonts w:ascii="Arial Narrow" w:hAnsi="Arial Narrow" w:cs="Arial"/>
          <w:spacing w:val="-1"/>
          <w:sz w:val="24"/>
          <w:szCs w:val="24"/>
        </w:rPr>
        <w:t xml:space="preserve"> </w:t>
      </w:r>
      <w:r w:rsidRPr="005802A6">
        <w:rPr>
          <w:rFonts w:ascii="Arial Narrow" w:hAnsi="Arial Narrow" w:cs="Arial"/>
          <w:sz w:val="24"/>
          <w:szCs w:val="24"/>
        </w:rPr>
        <w:t>de</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Débitos;</w:t>
      </w:r>
    </w:p>
    <w:p w:rsidR="003F4900" w:rsidRPr="005802A6" w:rsidRDefault="003F4900" w:rsidP="003F4900">
      <w:pPr>
        <w:pStyle w:val="PargrafodaLista"/>
        <w:numPr>
          <w:ilvl w:val="1"/>
          <w:numId w:val="24"/>
        </w:numPr>
        <w:tabs>
          <w:tab w:val="left" w:pos="255"/>
        </w:tabs>
        <w:spacing w:before="240"/>
        <w:ind w:left="255" w:hanging="138"/>
        <w:jc w:val="left"/>
        <w:rPr>
          <w:rFonts w:ascii="Arial Narrow" w:hAnsi="Arial Narrow" w:cs="Arial"/>
          <w:sz w:val="24"/>
          <w:szCs w:val="24"/>
        </w:rPr>
      </w:pPr>
      <w:r w:rsidRPr="005802A6">
        <w:rPr>
          <w:rFonts w:ascii="Arial Narrow" w:hAnsi="Arial Narrow" w:cs="Arial"/>
          <w:sz w:val="24"/>
          <w:szCs w:val="24"/>
        </w:rPr>
        <w:t>CRF</w:t>
      </w:r>
      <w:r w:rsidRPr="005802A6">
        <w:rPr>
          <w:rFonts w:ascii="Arial Narrow" w:hAnsi="Arial Narrow" w:cs="Arial"/>
          <w:spacing w:val="-2"/>
          <w:sz w:val="24"/>
          <w:szCs w:val="24"/>
        </w:rPr>
        <w:t xml:space="preserve"> </w:t>
      </w:r>
      <w:r w:rsidRPr="005802A6">
        <w:rPr>
          <w:rFonts w:ascii="Arial Narrow" w:hAnsi="Arial Narrow" w:cs="Arial"/>
          <w:sz w:val="24"/>
          <w:szCs w:val="24"/>
        </w:rPr>
        <w:t xml:space="preserve">do </w:t>
      </w:r>
      <w:r w:rsidRPr="005802A6">
        <w:rPr>
          <w:rFonts w:ascii="Arial Narrow" w:hAnsi="Arial Narrow" w:cs="Arial"/>
          <w:spacing w:val="-2"/>
          <w:sz w:val="24"/>
          <w:szCs w:val="24"/>
        </w:rPr>
        <w:t>FGTS;</w:t>
      </w:r>
    </w:p>
    <w:p w:rsidR="003F4900" w:rsidRPr="00021F09" w:rsidRDefault="003F4900" w:rsidP="003F4900">
      <w:pPr>
        <w:pStyle w:val="PargrafodaLista"/>
        <w:numPr>
          <w:ilvl w:val="1"/>
          <w:numId w:val="24"/>
        </w:numPr>
        <w:tabs>
          <w:tab w:val="left" w:pos="255"/>
        </w:tabs>
        <w:spacing w:before="240"/>
        <w:ind w:left="255" w:hanging="138"/>
        <w:jc w:val="left"/>
        <w:rPr>
          <w:rFonts w:ascii="Arial Narrow" w:hAnsi="Arial Narrow" w:cs="Arial"/>
          <w:szCs w:val="24"/>
        </w:rPr>
      </w:pPr>
      <w:r w:rsidRPr="005802A6">
        <w:rPr>
          <w:rFonts w:ascii="Arial Narrow" w:hAnsi="Arial Narrow" w:cs="Arial"/>
          <w:sz w:val="24"/>
          <w:szCs w:val="24"/>
        </w:rPr>
        <w:t>Certidão</w:t>
      </w:r>
      <w:r w:rsidRPr="005802A6">
        <w:rPr>
          <w:rFonts w:ascii="Arial Narrow" w:hAnsi="Arial Narrow" w:cs="Arial"/>
          <w:spacing w:val="-2"/>
          <w:sz w:val="24"/>
          <w:szCs w:val="24"/>
        </w:rPr>
        <w:t xml:space="preserve"> </w:t>
      </w:r>
      <w:r w:rsidRPr="005802A6">
        <w:rPr>
          <w:rFonts w:ascii="Arial Narrow" w:hAnsi="Arial Narrow" w:cs="Arial"/>
          <w:sz w:val="24"/>
          <w:szCs w:val="24"/>
        </w:rPr>
        <w:t>Negativa</w:t>
      </w:r>
      <w:r w:rsidRPr="005802A6">
        <w:rPr>
          <w:rFonts w:ascii="Arial Narrow" w:hAnsi="Arial Narrow" w:cs="Arial"/>
          <w:spacing w:val="-2"/>
          <w:sz w:val="24"/>
          <w:szCs w:val="24"/>
        </w:rPr>
        <w:t xml:space="preserve"> </w:t>
      </w:r>
      <w:r w:rsidRPr="005802A6">
        <w:rPr>
          <w:rFonts w:ascii="Arial Narrow" w:hAnsi="Arial Narrow" w:cs="Arial"/>
          <w:sz w:val="24"/>
          <w:szCs w:val="24"/>
        </w:rPr>
        <w:t>de</w:t>
      </w:r>
      <w:r w:rsidRPr="005802A6">
        <w:rPr>
          <w:rFonts w:ascii="Arial Narrow" w:hAnsi="Arial Narrow" w:cs="Arial"/>
          <w:spacing w:val="-2"/>
          <w:sz w:val="24"/>
          <w:szCs w:val="24"/>
        </w:rPr>
        <w:t xml:space="preserve"> </w:t>
      </w:r>
      <w:r w:rsidRPr="005802A6">
        <w:rPr>
          <w:rFonts w:ascii="Arial Narrow" w:hAnsi="Arial Narrow" w:cs="Arial"/>
          <w:sz w:val="24"/>
          <w:szCs w:val="24"/>
        </w:rPr>
        <w:t>Débitos</w:t>
      </w:r>
      <w:r w:rsidRPr="005802A6">
        <w:rPr>
          <w:rFonts w:ascii="Arial Narrow" w:hAnsi="Arial Narrow" w:cs="Arial"/>
          <w:spacing w:val="-1"/>
          <w:sz w:val="24"/>
          <w:szCs w:val="24"/>
        </w:rPr>
        <w:t xml:space="preserve"> </w:t>
      </w:r>
      <w:r w:rsidRPr="005802A6">
        <w:rPr>
          <w:rFonts w:ascii="Arial Narrow" w:hAnsi="Arial Narrow" w:cs="Arial"/>
          <w:sz w:val="24"/>
          <w:szCs w:val="24"/>
        </w:rPr>
        <w:t>Trabalhistas</w:t>
      </w:r>
      <w:r w:rsidRPr="005802A6">
        <w:rPr>
          <w:rFonts w:ascii="Arial Narrow" w:hAnsi="Arial Narrow" w:cs="Arial"/>
          <w:spacing w:val="-1"/>
          <w:sz w:val="24"/>
          <w:szCs w:val="24"/>
        </w:rPr>
        <w:t xml:space="preserve"> </w:t>
      </w:r>
      <w:r w:rsidRPr="005802A6">
        <w:rPr>
          <w:rFonts w:ascii="Arial Narrow" w:hAnsi="Arial Narrow" w:cs="Arial"/>
          <w:spacing w:val="-2"/>
          <w:sz w:val="24"/>
          <w:szCs w:val="24"/>
        </w:rPr>
        <w:t>(CNDT);</w:t>
      </w:r>
    </w:p>
    <w:p w:rsidR="003F4900" w:rsidRPr="00021F09" w:rsidRDefault="003F4900" w:rsidP="003F4900">
      <w:pPr>
        <w:pStyle w:val="NormalWeb"/>
        <w:spacing w:before="0" w:beforeAutospacing="0" w:after="0" w:afterAutospacing="0" w:line="360" w:lineRule="auto"/>
        <w:ind w:left="270" w:right="140"/>
        <w:rPr>
          <w:rFonts w:ascii="Arial Narrow" w:hAnsi="Arial Narrow" w:cs="Arial"/>
          <w:b/>
        </w:rPr>
      </w:pPr>
    </w:p>
    <w:p w:rsidR="003F4900" w:rsidRPr="003E6048" w:rsidRDefault="003F4900" w:rsidP="003F4900">
      <w:pPr>
        <w:pStyle w:val="NormalWeb"/>
        <w:spacing w:before="0" w:beforeAutospacing="0" w:after="0" w:afterAutospacing="0" w:line="360" w:lineRule="auto"/>
        <w:ind w:left="270" w:right="140"/>
        <w:jc w:val="both"/>
        <w:rPr>
          <w:rFonts w:ascii="Arial Narrow" w:hAnsi="Arial Narrow" w:cs="Arial"/>
          <w:b/>
        </w:rPr>
      </w:pPr>
      <w:r w:rsidRPr="00FB3544">
        <w:rPr>
          <w:rFonts w:ascii="Arial Narrow" w:hAnsi="Arial Narrow" w:cs="Arial"/>
          <w:b/>
        </w:rPr>
        <w:t>Será empregado o critério de menor preço para a escolha da empresa ganhadora</w:t>
      </w:r>
      <w:r w:rsidRPr="003E6048">
        <w:rPr>
          <w:rFonts w:ascii="Arial Narrow" w:hAnsi="Arial Narrow" w:cs="Arial"/>
        </w:rPr>
        <w:t>.</w:t>
      </w:r>
    </w:p>
    <w:p w:rsidR="003F4900"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pStyle w:val="NormalWeb"/>
        <w:spacing w:before="0" w:beforeAutospacing="0" w:after="0" w:afterAutospacing="0" w:line="360" w:lineRule="auto"/>
        <w:jc w:val="both"/>
        <w:rPr>
          <w:rFonts w:ascii="Arial Narrow" w:hAnsi="Arial Narrow"/>
          <w:b/>
        </w:rPr>
      </w:pPr>
      <w:r w:rsidRPr="00780B92">
        <w:rPr>
          <w:rFonts w:ascii="Arial Narrow" w:hAnsi="Arial Narrow"/>
          <w:b/>
        </w:rPr>
        <w:t>IX – VALOR DA CONTRATAÇÃO:</w:t>
      </w:r>
    </w:p>
    <w:tbl>
      <w:tblPr>
        <w:tblStyle w:val="Tabelacomgrade"/>
        <w:tblW w:w="8926" w:type="dxa"/>
        <w:tblLook w:val="04A0" w:firstRow="1" w:lastRow="0" w:firstColumn="1" w:lastColumn="0" w:noHBand="0" w:noVBand="1"/>
      </w:tblPr>
      <w:tblGrid>
        <w:gridCol w:w="621"/>
        <w:gridCol w:w="993"/>
        <w:gridCol w:w="1299"/>
        <w:gridCol w:w="3036"/>
        <w:gridCol w:w="1587"/>
        <w:gridCol w:w="1390"/>
      </w:tblGrid>
      <w:tr w:rsidR="003F4900" w:rsidTr="0052389A">
        <w:tc>
          <w:tcPr>
            <w:tcW w:w="621" w:type="dxa"/>
          </w:tcPr>
          <w:p w:rsidR="003F4900" w:rsidRPr="00300A41" w:rsidRDefault="003F4900" w:rsidP="0052389A">
            <w:pPr>
              <w:pStyle w:val="NormalWeb"/>
              <w:spacing w:before="0" w:beforeAutospacing="0" w:after="0" w:afterAutospacing="0" w:line="360" w:lineRule="auto"/>
              <w:jc w:val="center"/>
              <w:rPr>
                <w:rFonts w:ascii="Arial Narrow" w:hAnsi="Arial Narrow"/>
                <w:b/>
              </w:rPr>
            </w:pPr>
            <w:r w:rsidRPr="00300A41">
              <w:rPr>
                <w:rFonts w:ascii="Arial Narrow" w:hAnsi="Arial Narrow"/>
                <w:b/>
              </w:rPr>
              <w:t>Item</w:t>
            </w:r>
          </w:p>
        </w:tc>
        <w:tc>
          <w:tcPr>
            <w:tcW w:w="993" w:type="dxa"/>
          </w:tcPr>
          <w:p w:rsidR="003F4900" w:rsidRPr="00300A41" w:rsidRDefault="003F4900" w:rsidP="0052389A">
            <w:pPr>
              <w:pStyle w:val="NormalWeb"/>
              <w:spacing w:before="0" w:beforeAutospacing="0" w:after="0" w:afterAutospacing="0" w:line="360" w:lineRule="auto"/>
              <w:jc w:val="center"/>
              <w:rPr>
                <w:rFonts w:ascii="Arial Narrow" w:hAnsi="Arial Narrow"/>
                <w:b/>
              </w:rPr>
            </w:pPr>
            <w:r w:rsidRPr="00300A41">
              <w:rPr>
                <w:rFonts w:ascii="Arial Narrow" w:hAnsi="Arial Narrow"/>
                <w:b/>
              </w:rPr>
              <w:t>Unidade</w:t>
            </w:r>
          </w:p>
        </w:tc>
        <w:tc>
          <w:tcPr>
            <w:tcW w:w="1299" w:type="dxa"/>
          </w:tcPr>
          <w:p w:rsidR="003F4900" w:rsidRPr="00300A41" w:rsidRDefault="003F4900" w:rsidP="0052389A">
            <w:pPr>
              <w:pStyle w:val="NormalWeb"/>
              <w:spacing w:before="0" w:beforeAutospacing="0" w:after="0" w:afterAutospacing="0" w:line="360" w:lineRule="auto"/>
              <w:jc w:val="center"/>
              <w:rPr>
                <w:rFonts w:ascii="Arial Narrow" w:hAnsi="Arial Narrow"/>
                <w:b/>
              </w:rPr>
            </w:pPr>
            <w:r w:rsidRPr="00300A41">
              <w:rPr>
                <w:rFonts w:ascii="Arial Narrow" w:hAnsi="Arial Narrow"/>
                <w:b/>
              </w:rPr>
              <w:t>Quantidade</w:t>
            </w:r>
          </w:p>
        </w:tc>
        <w:tc>
          <w:tcPr>
            <w:tcW w:w="3036" w:type="dxa"/>
          </w:tcPr>
          <w:p w:rsidR="003F4900" w:rsidRPr="00300A41" w:rsidRDefault="003F4900" w:rsidP="0052389A">
            <w:pPr>
              <w:pStyle w:val="NormalWeb"/>
              <w:spacing w:before="0" w:beforeAutospacing="0" w:after="0" w:afterAutospacing="0" w:line="360" w:lineRule="auto"/>
              <w:jc w:val="center"/>
              <w:rPr>
                <w:rFonts w:ascii="Arial Narrow" w:hAnsi="Arial Narrow"/>
                <w:b/>
              </w:rPr>
            </w:pPr>
            <w:r w:rsidRPr="00300A41">
              <w:rPr>
                <w:rFonts w:ascii="Arial Narrow" w:hAnsi="Arial Narrow"/>
                <w:b/>
              </w:rPr>
              <w:t>Descrição</w:t>
            </w:r>
          </w:p>
        </w:tc>
        <w:tc>
          <w:tcPr>
            <w:tcW w:w="1587" w:type="dxa"/>
          </w:tcPr>
          <w:p w:rsidR="003F4900" w:rsidRPr="00300A41" w:rsidRDefault="003F4900" w:rsidP="0052389A">
            <w:pPr>
              <w:pStyle w:val="NormalWeb"/>
              <w:spacing w:before="0" w:beforeAutospacing="0" w:after="0" w:afterAutospacing="0" w:line="360" w:lineRule="auto"/>
              <w:jc w:val="center"/>
              <w:rPr>
                <w:rFonts w:ascii="Arial Narrow" w:hAnsi="Arial Narrow"/>
                <w:b/>
              </w:rPr>
            </w:pPr>
            <w:r w:rsidRPr="00300A41">
              <w:rPr>
                <w:rFonts w:ascii="Arial Narrow" w:hAnsi="Arial Narrow"/>
                <w:b/>
              </w:rPr>
              <w:t>Valor Unitário</w:t>
            </w:r>
          </w:p>
        </w:tc>
        <w:tc>
          <w:tcPr>
            <w:tcW w:w="1390" w:type="dxa"/>
          </w:tcPr>
          <w:p w:rsidR="003F4900" w:rsidRPr="00300A41" w:rsidRDefault="003F4900" w:rsidP="0052389A">
            <w:pPr>
              <w:pStyle w:val="NormalWeb"/>
              <w:spacing w:before="0" w:beforeAutospacing="0" w:after="0" w:afterAutospacing="0" w:line="360" w:lineRule="auto"/>
              <w:jc w:val="center"/>
              <w:rPr>
                <w:rFonts w:ascii="Arial Narrow" w:hAnsi="Arial Narrow"/>
                <w:b/>
              </w:rPr>
            </w:pPr>
            <w:r w:rsidRPr="00300A41">
              <w:rPr>
                <w:rFonts w:ascii="Arial Narrow" w:hAnsi="Arial Narrow"/>
                <w:b/>
              </w:rPr>
              <w:t>Valor Total</w:t>
            </w:r>
          </w:p>
        </w:tc>
      </w:tr>
      <w:tr w:rsidR="003F4900" w:rsidTr="0052389A">
        <w:tc>
          <w:tcPr>
            <w:tcW w:w="621" w:type="dxa"/>
            <w:vAlign w:val="center"/>
          </w:tcPr>
          <w:p w:rsidR="003F4900" w:rsidRDefault="003F4900" w:rsidP="0052389A">
            <w:pPr>
              <w:pStyle w:val="NormalWeb"/>
              <w:spacing w:before="0" w:beforeAutospacing="0" w:after="0" w:afterAutospacing="0" w:line="360" w:lineRule="auto"/>
              <w:rPr>
                <w:rFonts w:ascii="Arial Narrow" w:hAnsi="Arial Narrow"/>
              </w:rPr>
            </w:pPr>
            <w:r>
              <w:rPr>
                <w:rFonts w:ascii="Arial Narrow" w:hAnsi="Arial Narrow"/>
              </w:rPr>
              <w:t>01</w:t>
            </w:r>
          </w:p>
        </w:tc>
        <w:tc>
          <w:tcPr>
            <w:tcW w:w="993" w:type="dxa"/>
            <w:vAlign w:val="center"/>
          </w:tcPr>
          <w:p w:rsidR="003F4900" w:rsidRDefault="003F4900" w:rsidP="0052389A">
            <w:pPr>
              <w:pStyle w:val="NormalWeb"/>
              <w:spacing w:before="0" w:beforeAutospacing="0" w:after="0" w:afterAutospacing="0" w:line="360" w:lineRule="auto"/>
              <w:rPr>
                <w:rFonts w:ascii="Arial Narrow" w:hAnsi="Arial Narrow"/>
              </w:rPr>
            </w:pPr>
            <w:r>
              <w:rPr>
                <w:rFonts w:ascii="Arial Narrow" w:hAnsi="Arial Narrow"/>
              </w:rPr>
              <w:t>Horas</w:t>
            </w:r>
          </w:p>
        </w:tc>
        <w:tc>
          <w:tcPr>
            <w:tcW w:w="1299" w:type="dxa"/>
            <w:vAlign w:val="center"/>
          </w:tcPr>
          <w:p w:rsidR="003F4900" w:rsidRDefault="003F4900" w:rsidP="0052389A">
            <w:pPr>
              <w:pStyle w:val="NormalWeb"/>
              <w:spacing w:before="0" w:beforeAutospacing="0" w:after="0" w:afterAutospacing="0" w:line="360" w:lineRule="auto"/>
              <w:rPr>
                <w:rFonts w:ascii="Arial Narrow" w:hAnsi="Arial Narrow"/>
              </w:rPr>
            </w:pPr>
            <w:r>
              <w:rPr>
                <w:rFonts w:ascii="Arial Narrow" w:hAnsi="Arial Narrow"/>
              </w:rPr>
              <w:t>300</w:t>
            </w:r>
          </w:p>
        </w:tc>
        <w:tc>
          <w:tcPr>
            <w:tcW w:w="3036" w:type="dxa"/>
          </w:tcPr>
          <w:p w:rsidR="003F4900" w:rsidRDefault="003F4900" w:rsidP="0052389A">
            <w:pPr>
              <w:pStyle w:val="NormalWeb"/>
              <w:spacing w:before="0" w:beforeAutospacing="0" w:after="0" w:afterAutospacing="0"/>
              <w:jc w:val="both"/>
              <w:rPr>
                <w:rFonts w:ascii="Arial Narrow" w:hAnsi="Arial Narrow"/>
              </w:rPr>
            </w:pPr>
            <w:r w:rsidRPr="00134D27">
              <w:rPr>
                <w:rFonts w:ascii="Arial Narrow" w:hAnsi="Arial Narrow"/>
              </w:rPr>
              <w:t>Escavadeira Hidráulica peso mínimo de 22 toneladas, com rompedor de rocha com energia de impacto mínima de 1.750,00 e frequência de golpes de 400 a 800bpm.</w:t>
            </w:r>
          </w:p>
        </w:tc>
        <w:tc>
          <w:tcPr>
            <w:tcW w:w="1587" w:type="dxa"/>
            <w:vAlign w:val="center"/>
          </w:tcPr>
          <w:p w:rsidR="003F4900" w:rsidRDefault="003F4900" w:rsidP="0052389A">
            <w:pPr>
              <w:pStyle w:val="NormalWeb"/>
              <w:spacing w:before="0" w:beforeAutospacing="0" w:after="0" w:afterAutospacing="0" w:line="360" w:lineRule="auto"/>
              <w:rPr>
                <w:rFonts w:ascii="Arial Narrow" w:hAnsi="Arial Narrow"/>
              </w:rPr>
            </w:pPr>
            <w:r>
              <w:rPr>
                <w:rFonts w:ascii="Arial Narrow" w:hAnsi="Arial Narrow"/>
              </w:rPr>
              <w:t xml:space="preserve">R$ </w:t>
            </w:r>
          </w:p>
        </w:tc>
        <w:tc>
          <w:tcPr>
            <w:tcW w:w="1390" w:type="dxa"/>
            <w:vAlign w:val="center"/>
          </w:tcPr>
          <w:p w:rsidR="003F4900" w:rsidRDefault="003F4900" w:rsidP="0052389A">
            <w:pPr>
              <w:pStyle w:val="NormalWeb"/>
              <w:spacing w:before="0" w:beforeAutospacing="0" w:after="0" w:afterAutospacing="0" w:line="360" w:lineRule="auto"/>
              <w:rPr>
                <w:rFonts w:ascii="Arial Narrow" w:hAnsi="Arial Narrow"/>
              </w:rPr>
            </w:pPr>
            <w:r>
              <w:rPr>
                <w:rFonts w:ascii="Arial Narrow" w:hAnsi="Arial Narrow"/>
              </w:rPr>
              <w:t xml:space="preserve">R$ </w:t>
            </w:r>
          </w:p>
        </w:tc>
      </w:tr>
    </w:tbl>
    <w:p w:rsidR="003F4900" w:rsidRDefault="003F4900" w:rsidP="003F4900">
      <w:pPr>
        <w:pStyle w:val="NormalWeb"/>
        <w:spacing w:before="0" w:beforeAutospacing="0" w:after="0" w:afterAutospacing="0" w:line="360" w:lineRule="auto"/>
        <w:jc w:val="both"/>
        <w:rPr>
          <w:rFonts w:ascii="Arial Narrow" w:hAnsi="Arial Narrow"/>
          <w:b/>
        </w:rPr>
      </w:pPr>
      <w:bookmarkStart w:id="9" w:name="art6xxiiij"/>
      <w:bookmarkEnd w:id="9"/>
    </w:p>
    <w:p w:rsidR="003F4900" w:rsidRPr="00447000" w:rsidRDefault="003F4900" w:rsidP="003F4900">
      <w:pPr>
        <w:pStyle w:val="NormalWeb"/>
        <w:spacing w:before="0" w:beforeAutospacing="0" w:after="0" w:afterAutospacing="0" w:line="360" w:lineRule="auto"/>
        <w:jc w:val="both"/>
        <w:rPr>
          <w:rFonts w:ascii="Arial Narrow" w:hAnsi="Arial Narrow"/>
          <w:b/>
        </w:rPr>
      </w:pPr>
      <w:r w:rsidRPr="00447000">
        <w:rPr>
          <w:rFonts w:ascii="Arial Narrow" w:hAnsi="Arial Narrow"/>
          <w:b/>
        </w:rPr>
        <w:t>X - ADEQUAÇÃO ORÇAMENTÁRIA:</w:t>
      </w:r>
    </w:p>
    <w:p w:rsidR="003F4900" w:rsidRPr="00447000" w:rsidRDefault="003F4900" w:rsidP="003F4900">
      <w:pPr>
        <w:pStyle w:val="NormalWeb"/>
        <w:spacing w:before="0" w:beforeAutospacing="0" w:after="0" w:afterAutospacing="0"/>
        <w:rPr>
          <w:rFonts w:ascii="Arial Narrow" w:hAnsi="Arial Narrow"/>
        </w:rPr>
      </w:pPr>
      <w:proofErr w:type="gramStart"/>
      <w:r w:rsidRPr="00447000">
        <w:rPr>
          <w:rFonts w:ascii="Arial Narrow" w:hAnsi="Arial Narrow"/>
        </w:rPr>
        <w:t>Órgão :</w:t>
      </w:r>
      <w:proofErr w:type="gramEnd"/>
      <w:r w:rsidRPr="00447000">
        <w:rPr>
          <w:rFonts w:ascii="Arial Narrow" w:hAnsi="Arial Narrow"/>
        </w:rPr>
        <w:t xml:space="preserve"> 06 – Secretaria de Infraestrutura</w:t>
      </w:r>
    </w:p>
    <w:p w:rsidR="003F4900" w:rsidRPr="00447000" w:rsidRDefault="003F4900" w:rsidP="003F4900">
      <w:pPr>
        <w:pStyle w:val="NormalWeb"/>
        <w:spacing w:before="0" w:beforeAutospacing="0" w:after="0" w:afterAutospacing="0"/>
        <w:rPr>
          <w:rFonts w:ascii="Arial Narrow" w:hAnsi="Arial Narrow"/>
        </w:rPr>
      </w:pPr>
      <w:r w:rsidRPr="00447000">
        <w:rPr>
          <w:rFonts w:ascii="Arial Narrow" w:hAnsi="Arial Narrow"/>
        </w:rPr>
        <w:t>Unidade: 01 – Secretaria de Infraestrutura</w:t>
      </w:r>
    </w:p>
    <w:p w:rsidR="003F4900" w:rsidRPr="00447000" w:rsidRDefault="003F4900" w:rsidP="003F4900">
      <w:pPr>
        <w:pStyle w:val="NormalWeb"/>
        <w:spacing w:before="0" w:beforeAutospacing="0" w:after="0" w:afterAutospacing="0"/>
        <w:rPr>
          <w:rFonts w:ascii="Arial Narrow" w:hAnsi="Arial Narrow"/>
        </w:rPr>
      </w:pPr>
      <w:r w:rsidRPr="00447000">
        <w:rPr>
          <w:rFonts w:ascii="Arial Narrow" w:hAnsi="Arial Narrow"/>
        </w:rPr>
        <w:lastRenderedPageBreak/>
        <w:t>Projeto/Atividade: 2.031 – Manutenção das vias urbanas, estradas vicinais, pontes e espaços públicos</w:t>
      </w:r>
    </w:p>
    <w:p w:rsidR="003F4900" w:rsidRPr="00447000" w:rsidRDefault="003F4900" w:rsidP="003F4900">
      <w:pPr>
        <w:pStyle w:val="NormalWeb"/>
        <w:spacing w:before="0" w:beforeAutospacing="0" w:after="0" w:afterAutospacing="0"/>
        <w:jc w:val="both"/>
        <w:rPr>
          <w:rFonts w:ascii="Arial Narrow" w:hAnsi="Arial Narrow"/>
        </w:rPr>
      </w:pPr>
      <w:r w:rsidRPr="00447000">
        <w:rPr>
          <w:rFonts w:ascii="Arial Narrow" w:hAnsi="Arial Narrow"/>
        </w:rPr>
        <w:t>Despesa:  164– 3.3.90.00.00.00.00.00.01.500.7000</w:t>
      </w:r>
    </w:p>
    <w:p w:rsidR="003F4900" w:rsidRDefault="003F4900" w:rsidP="003F4900">
      <w:pPr>
        <w:pStyle w:val="NormalWeb"/>
        <w:spacing w:before="0" w:beforeAutospacing="0" w:after="0" w:afterAutospacing="0"/>
        <w:jc w:val="both"/>
        <w:rPr>
          <w:rFonts w:ascii="Arial Narrow" w:hAnsi="Arial Narrow"/>
          <w:color w:val="FF0000"/>
        </w:rPr>
      </w:pPr>
    </w:p>
    <w:p w:rsidR="003F4900" w:rsidRPr="00780B92" w:rsidRDefault="003F4900" w:rsidP="003F4900">
      <w:pPr>
        <w:pStyle w:val="NormalWeb"/>
        <w:spacing w:before="0" w:beforeAutospacing="0" w:after="0" w:afterAutospacing="0" w:line="360" w:lineRule="auto"/>
        <w:jc w:val="both"/>
        <w:rPr>
          <w:rFonts w:ascii="Arial Narrow" w:hAnsi="Arial Narrow"/>
          <w:b/>
        </w:rPr>
      </w:pPr>
      <w:r w:rsidRPr="00780B92">
        <w:rPr>
          <w:rFonts w:ascii="Arial Narrow" w:hAnsi="Arial Narrow"/>
          <w:b/>
        </w:rPr>
        <w:t>XI - ESPECIFICAÇÃO DO PRODUTO, PREFERENCIALMENTE CONFORME CATÁLOGO ELETRÔNICO DE PADRONIZAÇÃO, OBSERVADOS OS REQUISITOS DE QUALIDADE, RENDIMENTO, COMPATIBILIDADE, DURABILIDADE E SEGURANÇA:</w:t>
      </w:r>
    </w:p>
    <w:p w:rsidR="003F4900" w:rsidRPr="00601AB2" w:rsidRDefault="003F4900" w:rsidP="003F4900">
      <w:pPr>
        <w:pStyle w:val="NormalWeb"/>
        <w:spacing w:before="0" w:beforeAutospacing="0" w:after="0" w:afterAutospacing="0" w:line="360" w:lineRule="auto"/>
        <w:jc w:val="both"/>
        <w:rPr>
          <w:rFonts w:ascii="Arial Narrow" w:hAnsi="Arial Narrow"/>
        </w:rPr>
      </w:pPr>
      <w:bookmarkStart w:id="10" w:name="art40§1ii"/>
      <w:bookmarkEnd w:id="10"/>
      <w:r w:rsidRPr="00601AB2">
        <w:rPr>
          <w:rFonts w:ascii="Arial Narrow" w:hAnsi="Arial Narrow"/>
        </w:rPr>
        <w:t>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w:t>
      </w:r>
      <w:r>
        <w:rPr>
          <w:rFonts w:ascii="Arial Narrow" w:hAnsi="Arial Narrow"/>
        </w:rPr>
        <w:t xml:space="preserve">ional de Contratações Públicas), sendo que o referido objeto não </w:t>
      </w:r>
      <w:proofErr w:type="gramStart"/>
      <w:r>
        <w:rPr>
          <w:rFonts w:ascii="Arial Narrow" w:hAnsi="Arial Narrow"/>
        </w:rPr>
        <w:t>encontra-se</w:t>
      </w:r>
      <w:proofErr w:type="gramEnd"/>
      <w:r>
        <w:rPr>
          <w:rFonts w:ascii="Arial Narrow" w:hAnsi="Arial Narrow"/>
        </w:rPr>
        <w:t xml:space="preserve"> ainda previsto no referido catálogo. </w:t>
      </w:r>
    </w:p>
    <w:p w:rsidR="003F4900" w:rsidRPr="00780B92"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pStyle w:val="NormalWeb"/>
        <w:spacing w:before="0" w:beforeAutospacing="0" w:after="0" w:afterAutospacing="0" w:line="360" w:lineRule="auto"/>
        <w:jc w:val="both"/>
        <w:rPr>
          <w:rFonts w:ascii="Arial Narrow" w:hAnsi="Arial Narrow"/>
          <w:b/>
        </w:rPr>
      </w:pPr>
      <w:r w:rsidRPr="00780B92">
        <w:rPr>
          <w:rFonts w:ascii="Arial Narrow" w:hAnsi="Arial Narrow"/>
          <w:b/>
        </w:rPr>
        <w:t>XII – LOCAIS DE EXECUÇÃO:</w:t>
      </w:r>
    </w:p>
    <w:p w:rsidR="003F4900" w:rsidRPr="00780B92" w:rsidRDefault="003F4900" w:rsidP="003F4900">
      <w:pPr>
        <w:spacing w:line="360" w:lineRule="auto"/>
        <w:rPr>
          <w:rFonts w:ascii="Arial Narrow" w:hAnsi="Arial Narrow"/>
          <w:szCs w:val="24"/>
        </w:rPr>
      </w:pPr>
      <w:r w:rsidRPr="00A75BD3">
        <w:rPr>
          <w:rFonts w:ascii="Arial Narrow" w:hAnsi="Arial Narrow" w:cs="Calibri"/>
          <w:bCs/>
        </w:rPr>
        <w:t>Rua Pedro Leonardo Schmitz, localizada no bairro Egito no Munícipio de Antônio Carlos/SC</w:t>
      </w:r>
      <w:r w:rsidRPr="00780B92">
        <w:rPr>
          <w:rFonts w:ascii="Arial Narrow" w:hAnsi="Arial Narrow"/>
          <w:szCs w:val="24"/>
        </w:rPr>
        <w:t xml:space="preserve">, coordenada mediana </w:t>
      </w:r>
      <w:r w:rsidRPr="00DE7AC1">
        <w:rPr>
          <w:rFonts w:ascii="Arial Narrow" w:hAnsi="Arial Narrow"/>
          <w:szCs w:val="24"/>
        </w:rPr>
        <w:t>x= 709.849,14 y=6.953.021,38</w:t>
      </w:r>
    </w:p>
    <w:p w:rsidR="003F4900" w:rsidRPr="00780B92" w:rsidRDefault="003F4900" w:rsidP="003F4900">
      <w:pPr>
        <w:rPr>
          <w:rFonts w:ascii="Arial Narrow" w:hAnsi="Arial Narrow"/>
          <w:szCs w:val="24"/>
        </w:rPr>
      </w:pPr>
    </w:p>
    <w:p w:rsidR="003F4900" w:rsidRPr="00780B92" w:rsidRDefault="003F4900" w:rsidP="003F4900">
      <w:pPr>
        <w:pStyle w:val="NormalWeb"/>
        <w:spacing w:before="0" w:beforeAutospacing="0" w:after="0" w:afterAutospacing="0" w:line="360" w:lineRule="auto"/>
        <w:jc w:val="both"/>
        <w:rPr>
          <w:rFonts w:ascii="Arial Narrow" w:hAnsi="Arial Narrow"/>
        </w:rPr>
      </w:pPr>
    </w:p>
    <w:p w:rsidR="003F4900" w:rsidRPr="00780B92" w:rsidRDefault="003F4900" w:rsidP="003F4900">
      <w:pPr>
        <w:pStyle w:val="NormalWeb"/>
        <w:spacing w:before="0" w:beforeAutospacing="0" w:after="0" w:afterAutospacing="0" w:line="360" w:lineRule="auto"/>
        <w:jc w:val="both"/>
        <w:rPr>
          <w:rFonts w:ascii="Arial Narrow" w:hAnsi="Arial Narrow"/>
          <w:b/>
        </w:rPr>
      </w:pPr>
    </w:p>
    <w:p w:rsidR="003F4900" w:rsidRPr="00780B92" w:rsidRDefault="003F4900" w:rsidP="003F4900">
      <w:pPr>
        <w:jc w:val="right"/>
        <w:rPr>
          <w:rFonts w:ascii="Arial Narrow" w:hAnsi="Arial Narrow"/>
        </w:rPr>
      </w:pPr>
      <w:r w:rsidRPr="00780B92">
        <w:rPr>
          <w:rFonts w:ascii="Arial Narrow" w:hAnsi="Arial Narrow"/>
        </w:rPr>
        <w:t xml:space="preserve">Antônio Carlos, </w:t>
      </w:r>
      <w:r>
        <w:rPr>
          <w:rFonts w:ascii="Arial Narrow" w:hAnsi="Arial Narrow"/>
        </w:rPr>
        <w:t>04 de junho</w:t>
      </w:r>
      <w:r w:rsidRPr="00780B92">
        <w:rPr>
          <w:rFonts w:ascii="Arial Narrow" w:hAnsi="Arial Narrow"/>
        </w:rPr>
        <w:t xml:space="preserve"> de 2024.</w:t>
      </w:r>
    </w:p>
    <w:p w:rsidR="003F4900" w:rsidRPr="00780B92" w:rsidRDefault="003F4900" w:rsidP="003F4900">
      <w:pPr>
        <w:jc w:val="right"/>
        <w:rPr>
          <w:rFonts w:ascii="Arial Narrow" w:hAnsi="Arial Narrow"/>
        </w:rPr>
      </w:pPr>
    </w:p>
    <w:p w:rsidR="003F4900" w:rsidRPr="00780B92" w:rsidRDefault="003F4900" w:rsidP="003F4900">
      <w:pPr>
        <w:jc w:val="right"/>
        <w:rPr>
          <w:rFonts w:ascii="Arial Narrow" w:hAnsi="Arial Narrow"/>
        </w:rPr>
      </w:pPr>
    </w:p>
    <w:p w:rsidR="003F4900" w:rsidRPr="00780B92" w:rsidRDefault="003F4900" w:rsidP="003F4900">
      <w:pPr>
        <w:jc w:val="right"/>
        <w:rPr>
          <w:rFonts w:ascii="Arial Narrow" w:hAnsi="Arial Narrow"/>
        </w:rPr>
      </w:pPr>
    </w:p>
    <w:p w:rsidR="003F4900" w:rsidRPr="00780B92" w:rsidRDefault="003F4900" w:rsidP="003F4900">
      <w:pPr>
        <w:jc w:val="right"/>
        <w:rPr>
          <w:rFonts w:ascii="Arial Narrow" w:hAnsi="Arial Narrow"/>
        </w:rPr>
      </w:pPr>
    </w:p>
    <w:p w:rsidR="003F4900" w:rsidRPr="00780B92" w:rsidRDefault="003F4900" w:rsidP="003F4900">
      <w:pPr>
        <w:jc w:val="right"/>
        <w:rPr>
          <w:rFonts w:ascii="Arial Narrow" w:hAnsi="Arial Narrow"/>
        </w:rPr>
      </w:pPr>
    </w:p>
    <w:p w:rsidR="003F4900" w:rsidRPr="001C5D92" w:rsidRDefault="003F4900" w:rsidP="003F4900">
      <w:pPr>
        <w:jc w:val="center"/>
        <w:rPr>
          <w:rFonts w:ascii="Arial Narrow" w:hAnsi="Arial Narrow"/>
          <w:b/>
        </w:rPr>
      </w:pPr>
      <w:r>
        <w:rPr>
          <w:rFonts w:ascii="Arial Narrow" w:hAnsi="Arial Narrow"/>
          <w:b/>
        </w:rPr>
        <w:t>Ariel Pitz</w:t>
      </w:r>
    </w:p>
    <w:p w:rsidR="003F4900" w:rsidRPr="001C5D92" w:rsidRDefault="003F4900" w:rsidP="003F4900">
      <w:pPr>
        <w:jc w:val="center"/>
        <w:rPr>
          <w:rFonts w:ascii="Arial Narrow" w:hAnsi="Arial Narrow"/>
          <w:b/>
        </w:rPr>
      </w:pPr>
      <w:r w:rsidRPr="001C5D92">
        <w:rPr>
          <w:rFonts w:ascii="Arial Narrow" w:hAnsi="Arial Narrow"/>
          <w:b/>
        </w:rPr>
        <w:t>Secretári</w:t>
      </w:r>
      <w:r>
        <w:rPr>
          <w:rFonts w:ascii="Arial Narrow" w:hAnsi="Arial Narrow"/>
          <w:b/>
        </w:rPr>
        <w:t>o</w:t>
      </w:r>
      <w:r w:rsidRPr="001C5D92">
        <w:rPr>
          <w:rFonts w:ascii="Arial Narrow" w:hAnsi="Arial Narrow"/>
          <w:b/>
        </w:rPr>
        <w:t xml:space="preserve"> de </w:t>
      </w:r>
      <w:r>
        <w:rPr>
          <w:rFonts w:ascii="Arial Narrow" w:hAnsi="Arial Narrow"/>
          <w:b/>
        </w:rPr>
        <w:t>Infraestrutura</w:t>
      </w:r>
    </w:p>
    <w:p w:rsidR="001A24B5" w:rsidRDefault="001A24B5" w:rsidP="003F4900">
      <w:pPr>
        <w:spacing w:line="360" w:lineRule="auto"/>
        <w:jc w:val="center"/>
        <w:rPr>
          <w:rFonts w:ascii="Arial Narrow" w:hAnsi="Arial Narrow" w:cs="Arial"/>
          <w:sz w:val="24"/>
          <w:szCs w:val="24"/>
        </w:rPr>
      </w:pPr>
    </w:p>
    <w:p w:rsidR="003F4900" w:rsidRDefault="003F4900" w:rsidP="003F4900">
      <w:pPr>
        <w:spacing w:line="360" w:lineRule="auto"/>
        <w:jc w:val="center"/>
        <w:rPr>
          <w:rFonts w:ascii="Arial Narrow" w:hAnsi="Arial Narrow" w:cs="Arial"/>
          <w:sz w:val="24"/>
          <w:szCs w:val="24"/>
        </w:rPr>
      </w:pPr>
    </w:p>
    <w:p w:rsidR="003F4900" w:rsidRDefault="003F4900" w:rsidP="003F4900">
      <w:pPr>
        <w:spacing w:line="360" w:lineRule="auto"/>
        <w:jc w:val="center"/>
        <w:rPr>
          <w:rFonts w:ascii="Arial Narrow" w:hAnsi="Arial Narrow" w:cs="Arial"/>
          <w:sz w:val="24"/>
          <w:szCs w:val="24"/>
        </w:rPr>
      </w:pPr>
      <w:r>
        <w:rPr>
          <w:rFonts w:ascii="Arial Narrow" w:hAnsi="Arial Narrow" w:cs="Arial"/>
          <w:sz w:val="24"/>
          <w:szCs w:val="24"/>
        </w:rPr>
        <w:t>/</w:t>
      </w:r>
    </w:p>
    <w:sectPr w:rsidR="003F4900" w:rsidSect="00F64DC9">
      <w:pgSz w:w="11920" w:h="16850"/>
      <w:pgMar w:top="2300" w:right="1288"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99" w:rsidRDefault="00FE0D99">
      <w:r>
        <w:separator/>
      </w:r>
    </w:p>
  </w:endnote>
  <w:endnote w:type="continuationSeparator" w:id="0">
    <w:p w:rsidR="00FE0D99" w:rsidRDefault="00FE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99" w:rsidRDefault="00FE0D99">
      <w:r>
        <w:separator/>
      </w:r>
    </w:p>
  </w:footnote>
  <w:footnote w:type="continuationSeparator" w:id="0">
    <w:p w:rsidR="00FE0D99" w:rsidRDefault="00FE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E270645" wp14:editId="6A2881B0">
          <wp:extent cx="5400040" cy="8489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10EF2"/>
    <w:multiLevelType w:val="hybridMultilevel"/>
    <w:tmpl w:val="0EEE055E"/>
    <w:lvl w:ilvl="0" w:tplc="40FEE054">
      <w:numFmt w:val="bullet"/>
      <w:lvlText w:val="*"/>
      <w:lvlJc w:val="left"/>
      <w:pPr>
        <w:ind w:left="258" w:hanging="180"/>
      </w:pPr>
      <w:rPr>
        <w:rFonts w:ascii="Times New Roman" w:eastAsia="Times New Roman" w:hAnsi="Times New Roman" w:cs="Times New Roman" w:hint="default"/>
        <w:b w:val="0"/>
        <w:bCs w:val="0"/>
        <w:i w:val="0"/>
        <w:iCs w:val="0"/>
        <w:spacing w:val="0"/>
        <w:w w:val="100"/>
        <w:sz w:val="24"/>
        <w:szCs w:val="24"/>
        <w:lang w:val="pt-PT" w:eastAsia="en-US" w:bidi="ar-SA"/>
      </w:rPr>
    </w:lvl>
    <w:lvl w:ilvl="1" w:tplc="98D6CF1A">
      <w:numFmt w:val="bullet"/>
      <w:lvlText w:val="•"/>
      <w:lvlJc w:val="left"/>
      <w:pPr>
        <w:ind w:left="1206" w:hanging="180"/>
      </w:pPr>
      <w:rPr>
        <w:rFonts w:hint="default"/>
        <w:lang w:val="pt-PT" w:eastAsia="en-US" w:bidi="ar-SA"/>
      </w:rPr>
    </w:lvl>
    <w:lvl w:ilvl="2" w:tplc="98D490A8">
      <w:numFmt w:val="bullet"/>
      <w:lvlText w:val="•"/>
      <w:lvlJc w:val="left"/>
      <w:pPr>
        <w:ind w:left="2153" w:hanging="180"/>
      </w:pPr>
      <w:rPr>
        <w:rFonts w:hint="default"/>
        <w:lang w:val="pt-PT" w:eastAsia="en-US" w:bidi="ar-SA"/>
      </w:rPr>
    </w:lvl>
    <w:lvl w:ilvl="3" w:tplc="F5E26366">
      <w:numFmt w:val="bullet"/>
      <w:lvlText w:val="•"/>
      <w:lvlJc w:val="left"/>
      <w:pPr>
        <w:ind w:left="3099" w:hanging="180"/>
      </w:pPr>
      <w:rPr>
        <w:rFonts w:hint="default"/>
        <w:lang w:val="pt-PT" w:eastAsia="en-US" w:bidi="ar-SA"/>
      </w:rPr>
    </w:lvl>
    <w:lvl w:ilvl="4" w:tplc="B56CA8F6">
      <w:numFmt w:val="bullet"/>
      <w:lvlText w:val="•"/>
      <w:lvlJc w:val="left"/>
      <w:pPr>
        <w:ind w:left="4046" w:hanging="180"/>
      </w:pPr>
      <w:rPr>
        <w:rFonts w:hint="default"/>
        <w:lang w:val="pt-PT" w:eastAsia="en-US" w:bidi="ar-SA"/>
      </w:rPr>
    </w:lvl>
    <w:lvl w:ilvl="5" w:tplc="6D1C61E6">
      <w:numFmt w:val="bullet"/>
      <w:lvlText w:val="•"/>
      <w:lvlJc w:val="left"/>
      <w:pPr>
        <w:ind w:left="4993" w:hanging="180"/>
      </w:pPr>
      <w:rPr>
        <w:rFonts w:hint="default"/>
        <w:lang w:val="pt-PT" w:eastAsia="en-US" w:bidi="ar-SA"/>
      </w:rPr>
    </w:lvl>
    <w:lvl w:ilvl="6" w:tplc="3A4CD8AC">
      <w:numFmt w:val="bullet"/>
      <w:lvlText w:val="•"/>
      <w:lvlJc w:val="left"/>
      <w:pPr>
        <w:ind w:left="5939" w:hanging="180"/>
      </w:pPr>
      <w:rPr>
        <w:rFonts w:hint="default"/>
        <w:lang w:val="pt-PT" w:eastAsia="en-US" w:bidi="ar-SA"/>
      </w:rPr>
    </w:lvl>
    <w:lvl w:ilvl="7" w:tplc="FF108D22">
      <w:numFmt w:val="bullet"/>
      <w:lvlText w:val="•"/>
      <w:lvlJc w:val="left"/>
      <w:pPr>
        <w:ind w:left="6886" w:hanging="180"/>
      </w:pPr>
      <w:rPr>
        <w:rFonts w:hint="default"/>
        <w:lang w:val="pt-PT" w:eastAsia="en-US" w:bidi="ar-SA"/>
      </w:rPr>
    </w:lvl>
    <w:lvl w:ilvl="8" w:tplc="EDFA570A">
      <w:numFmt w:val="bullet"/>
      <w:lvlText w:val="•"/>
      <w:lvlJc w:val="left"/>
      <w:pPr>
        <w:ind w:left="7833" w:hanging="180"/>
      </w:pPr>
      <w:rPr>
        <w:rFonts w:hint="default"/>
        <w:lang w:val="pt-PT" w:eastAsia="en-US" w:bidi="ar-SA"/>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2"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C7AEB"/>
    <w:multiLevelType w:val="hybridMultilevel"/>
    <w:tmpl w:val="4106F898"/>
    <w:lvl w:ilvl="0" w:tplc="70804BE2">
      <w:start w:val="1"/>
      <w:numFmt w:val="upperRoman"/>
      <w:lvlText w:val="%1"/>
      <w:lvlJc w:val="left"/>
      <w:pPr>
        <w:ind w:left="270" w:hanging="154"/>
        <w:jc w:val="left"/>
      </w:pPr>
      <w:rPr>
        <w:rFonts w:ascii="Arial Narrow" w:eastAsia="Times New Roman" w:hAnsi="Arial Narrow" w:cs="Times New Roman" w:hint="default"/>
        <w:b/>
        <w:bCs/>
        <w:i w:val="0"/>
        <w:iCs w:val="0"/>
        <w:spacing w:val="0"/>
        <w:w w:val="100"/>
        <w:sz w:val="24"/>
        <w:szCs w:val="24"/>
        <w:lang w:val="pt-PT" w:eastAsia="en-US" w:bidi="ar-SA"/>
      </w:rPr>
    </w:lvl>
    <w:lvl w:ilvl="1" w:tplc="911ED66A">
      <w:numFmt w:val="bullet"/>
      <w:lvlText w:val="-"/>
      <w:lvlJc w:val="left"/>
      <w:pPr>
        <w:ind w:left="117" w:hanging="166"/>
      </w:pPr>
      <w:rPr>
        <w:rFonts w:ascii="Times New Roman" w:eastAsia="Times New Roman" w:hAnsi="Times New Roman" w:cs="Times New Roman" w:hint="default"/>
        <w:b w:val="0"/>
        <w:bCs w:val="0"/>
        <w:i w:val="0"/>
        <w:iCs w:val="0"/>
        <w:spacing w:val="0"/>
        <w:w w:val="100"/>
        <w:sz w:val="24"/>
        <w:szCs w:val="24"/>
        <w:lang w:val="pt-PT" w:eastAsia="en-US" w:bidi="ar-SA"/>
      </w:rPr>
    </w:lvl>
    <w:lvl w:ilvl="2" w:tplc="1A5A7404">
      <w:numFmt w:val="bullet"/>
      <w:lvlText w:val="•"/>
      <w:lvlJc w:val="left"/>
      <w:pPr>
        <w:ind w:left="1329" w:hanging="166"/>
      </w:pPr>
      <w:rPr>
        <w:rFonts w:hint="default"/>
        <w:lang w:val="pt-PT" w:eastAsia="en-US" w:bidi="ar-SA"/>
      </w:rPr>
    </w:lvl>
    <w:lvl w:ilvl="3" w:tplc="5B30D1C0">
      <w:numFmt w:val="bullet"/>
      <w:lvlText w:val="•"/>
      <w:lvlJc w:val="left"/>
      <w:pPr>
        <w:ind w:left="2379" w:hanging="166"/>
      </w:pPr>
      <w:rPr>
        <w:rFonts w:hint="default"/>
        <w:lang w:val="pt-PT" w:eastAsia="en-US" w:bidi="ar-SA"/>
      </w:rPr>
    </w:lvl>
    <w:lvl w:ilvl="4" w:tplc="510A4AEA">
      <w:numFmt w:val="bullet"/>
      <w:lvlText w:val="•"/>
      <w:lvlJc w:val="left"/>
      <w:pPr>
        <w:ind w:left="3428" w:hanging="166"/>
      </w:pPr>
      <w:rPr>
        <w:rFonts w:hint="default"/>
        <w:lang w:val="pt-PT" w:eastAsia="en-US" w:bidi="ar-SA"/>
      </w:rPr>
    </w:lvl>
    <w:lvl w:ilvl="5" w:tplc="5F9C4742">
      <w:numFmt w:val="bullet"/>
      <w:lvlText w:val="•"/>
      <w:lvlJc w:val="left"/>
      <w:pPr>
        <w:ind w:left="4478" w:hanging="166"/>
      </w:pPr>
      <w:rPr>
        <w:rFonts w:hint="default"/>
        <w:lang w:val="pt-PT" w:eastAsia="en-US" w:bidi="ar-SA"/>
      </w:rPr>
    </w:lvl>
    <w:lvl w:ilvl="6" w:tplc="18943F20">
      <w:numFmt w:val="bullet"/>
      <w:lvlText w:val="•"/>
      <w:lvlJc w:val="left"/>
      <w:pPr>
        <w:ind w:left="5528" w:hanging="166"/>
      </w:pPr>
      <w:rPr>
        <w:rFonts w:hint="default"/>
        <w:lang w:val="pt-PT" w:eastAsia="en-US" w:bidi="ar-SA"/>
      </w:rPr>
    </w:lvl>
    <w:lvl w:ilvl="7" w:tplc="05FC135C">
      <w:numFmt w:val="bullet"/>
      <w:lvlText w:val="•"/>
      <w:lvlJc w:val="left"/>
      <w:pPr>
        <w:ind w:left="6577" w:hanging="166"/>
      </w:pPr>
      <w:rPr>
        <w:rFonts w:hint="default"/>
        <w:lang w:val="pt-PT" w:eastAsia="en-US" w:bidi="ar-SA"/>
      </w:rPr>
    </w:lvl>
    <w:lvl w:ilvl="8" w:tplc="0FF68D8C">
      <w:numFmt w:val="bullet"/>
      <w:lvlText w:val="•"/>
      <w:lvlJc w:val="left"/>
      <w:pPr>
        <w:ind w:left="7627" w:hanging="166"/>
      </w:pPr>
      <w:rPr>
        <w:rFonts w:hint="default"/>
        <w:lang w:val="pt-PT" w:eastAsia="en-US" w:bidi="ar-SA"/>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21D0E"/>
    <w:multiLevelType w:val="hybridMultilevel"/>
    <w:tmpl w:val="F1FE52F4"/>
    <w:lvl w:ilvl="0" w:tplc="059CA088">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9"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57A66"/>
    <w:multiLevelType w:val="hybridMultilevel"/>
    <w:tmpl w:val="A628FF32"/>
    <w:lvl w:ilvl="0" w:tplc="1786C044">
      <w:numFmt w:val="bullet"/>
      <w:lvlText w:val=""/>
      <w:lvlJc w:val="left"/>
      <w:pPr>
        <w:ind w:left="477" w:hanging="360"/>
      </w:pPr>
      <w:rPr>
        <w:rFonts w:ascii="Symbol" w:eastAsia="Times New Roman" w:hAnsi="Symbol" w:cs="Times New Roman" w:hint="default"/>
      </w:rPr>
    </w:lvl>
    <w:lvl w:ilvl="1" w:tplc="04160003" w:tentative="1">
      <w:start w:val="1"/>
      <w:numFmt w:val="bullet"/>
      <w:lvlText w:val="o"/>
      <w:lvlJc w:val="left"/>
      <w:pPr>
        <w:ind w:left="1197" w:hanging="360"/>
      </w:pPr>
      <w:rPr>
        <w:rFonts w:ascii="Courier New" w:hAnsi="Courier New" w:cs="Courier New" w:hint="default"/>
      </w:rPr>
    </w:lvl>
    <w:lvl w:ilvl="2" w:tplc="04160005" w:tentative="1">
      <w:start w:val="1"/>
      <w:numFmt w:val="bullet"/>
      <w:lvlText w:val=""/>
      <w:lvlJc w:val="left"/>
      <w:pPr>
        <w:ind w:left="1917" w:hanging="360"/>
      </w:pPr>
      <w:rPr>
        <w:rFonts w:ascii="Wingdings" w:hAnsi="Wingdings" w:hint="default"/>
      </w:rPr>
    </w:lvl>
    <w:lvl w:ilvl="3" w:tplc="04160001" w:tentative="1">
      <w:start w:val="1"/>
      <w:numFmt w:val="bullet"/>
      <w:lvlText w:val=""/>
      <w:lvlJc w:val="left"/>
      <w:pPr>
        <w:ind w:left="2637" w:hanging="360"/>
      </w:pPr>
      <w:rPr>
        <w:rFonts w:ascii="Symbol" w:hAnsi="Symbol" w:hint="default"/>
      </w:rPr>
    </w:lvl>
    <w:lvl w:ilvl="4" w:tplc="04160003" w:tentative="1">
      <w:start w:val="1"/>
      <w:numFmt w:val="bullet"/>
      <w:lvlText w:val="o"/>
      <w:lvlJc w:val="left"/>
      <w:pPr>
        <w:ind w:left="3357" w:hanging="360"/>
      </w:pPr>
      <w:rPr>
        <w:rFonts w:ascii="Courier New" w:hAnsi="Courier New" w:cs="Courier New" w:hint="default"/>
      </w:rPr>
    </w:lvl>
    <w:lvl w:ilvl="5" w:tplc="04160005" w:tentative="1">
      <w:start w:val="1"/>
      <w:numFmt w:val="bullet"/>
      <w:lvlText w:val=""/>
      <w:lvlJc w:val="left"/>
      <w:pPr>
        <w:ind w:left="4077" w:hanging="360"/>
      </w:pPr>
      <w:rPr>
        <w:rFonts w:ascii="Wingdings" w:hAnsi="Wingdings" w:hint="default"/>
      </w:rPr>
    </w:lvl>
    <w:lvl w:ilvl="6" w:tplc="04160001" w:tentative="1">
      <w:start w:val="1"/>
      <w:numFmt w:val="bullet"/>
      <w:lvlText w:val=""/>
      <w:lvlJc w:val="left"/>
      <w:pPr>
        <w:ind w:left="4797" w:hanging="360"/>
      </w:pPr>
      <w:rPr>
        <w:rFonts w:ascii="Symbol" w:hAnsi="Symbol" w:hint="default"/>
      </w:rPr>
    </w:lvl>
    <w:lvl w:ilvl="7" w:tplc="04160003" w:tentative="1">
      <w:start w:val="1"/>
      <w:numFmt w:val="bullet"/>
      <w:lvlText w:val="o"/>
      <w:lvlJc w:val="left"/>
      <w:pPr>
        <w:ind w:left="5517" w:hanging="360"/>
      </w:pPr>
      <w:rPr>
        <w:rFonts w:ascii="Courier New" w:hAnsi="Courier New" w:cs="Courier New" w:hint="default"/>
      </w:rPr>
    </w:lvl>
    <w:lvl w:ilvl="8" w:tplc="04160005" w:tentative="1">
      <w:start w:val="1"/>
      <w:numFmt w:val="bullet"/>
      <w:lvlText w:val=""/>
      <w:lvlJc w:val="left"/>
      <w:pPr>
        <w:ind w:left="6237" w:hanging="360"/>
      </w:pPr>
      <w:rPr>
        <w:rFonts w:ascii="Wingdings" w:hAnsi="Wingdings" w:hint="default"/>
      </w:rPr>
    </w:lvl>
  </w:abstractNum>
  <w:abstractNum w:abstractNumId="21"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3"/>
  </w:num>
  <w:num w:numId="4">
    <w:abstractNumId w:val="1"/>
  </w:num>
  <w:num w:numId="5">
    <w:abstractNumId w:val="2"/>
  </w:num>
  <w:num w:numId="6">
    <w:abstractNumId w:val="10"/>
  </w:num>
  <w:num w:numId="7">
    <w:abstractNumId w:val="5"/>
  </w:num>
  <w:num w:numId="8">
    <w:abstractNumId w:val="24"/>
  </w:num>
  <w:num w:numId="9">
    <w:abstractNumId w:val="11"/>
  </w:num>
  <w:num w:numId="10">
    <w:abstractNumId w:val="7"/>
  </w:num>
  <w:num w:numId="11">
    <w:abstractNumId w:val="23"/>
  </w:num>
  <w:num w:numId="12">
    <w:abstractNumId w:val="8"/>
  </w:num>
  <w:num w:numId="13">
    <w:abstractNumId w:val="13"/>
  </w:num>
  <w:num w:numId="14">
    <w:abstractNumId w:val="12"/>
  </w:num>
  <w:num w:numId="15">
    <w:abstractNumId w:val="19"/>
  </w:num>
  <w:num w:numId="16">
    <w:abstractNumId w:val="0"/>
  </w:num>
  <w:num w:numId="17">
    <w:abstractNumId w:val="21"/>
  </w:num>
  <w:num w:numId="18">
    <w:abstractNumId w:val="17"/>
  </w:num>
  <w:num w:numId="19">
    <w:abstractNumId w:val="4"/>
  </w:num>
  <w:num w:numId="20">
    <w:abstractNumId w:val="6"/>
  </w:num>
  <w:num w:numId="21">
    <w:abstractNumId w:val="22"/>
  </w:num>
  <w:num w:numId="22">
    <w:abstractNumId w:val="18"/>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55F80"/>
    <w:rsid w:val="00082014"/>
    <w:rsid w:val="001031FB"/>
    <w:rsid w:val="0010363A"/>
    <w:rsid w:val="001A24B5"/>
    <w:rsid w:val="00235680"/>
    <w:rsid w:val="00360D49"/>
    <w:rsid w:val="00376EC6"/>
    <w:rsid w:val="003A1D67"/>
    <w:rsid w:val="003F4900"/>
    <w:rsid w:val="00461E9D"/>
    <w:rsid w:val="004A754A"/>
    <w:rsid w:val="004B09D3"/>
    <w:rsid w:val="004F59CA"/>
    <w:rsid w:val="005802A6"/>
    <w:rsid w:val="005B3383"/>
    <w:rsid w:val="005E71C3"/>
    <w:rsid w:val="006977FC"/>
    <w:rsid w:val="007042E2"/>
    <w:rsid w:val="007803A4"/>
    <w:rsid w:val="0079788B"/>
    <w:rsid w:val="0080175B"/>
    <w:rsid w:val="008475EB"/>
    <w:rsid w:val="008A2FC4"/>
    <w:rsid w:val="00917F7E"/>
    <w:rsid w:val="0095126C"/>
    <w:rsid w:val="009A2250"/>
    <w:rsid w:val="00BC2A3C"/>
    <w:rsid w:val="00C16635"/>
    <w:rsid w:val="00C82EA1"/>
    <w:rsid w:val="00DB078B"/>
    <w:rsid w:val="00EC2E78"/>
    <w:rsid w:val="00F64DC9"/>
    <w:rsid w:val="00FE0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CC7DE-A614-4389-AB58-9DCCA24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F64DC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360D49"/>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4F59CA"/>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4F59CA"/>
  </w:style>
  <w:style w:type="paragraph" w:customStyle="1" w:styleId="Default">
    <w:name w:val="Default"/>
    <w:rsid w:val="004F59CA"/>
    <w:pPr>
      <w:widowControl/>
      <w:adjustRightInd w:val="0"/>
    </w:pPr>
    <w:rPr>
      <w:rFonts w:ascii="Calibri" w:eastAsia="Times New Roman" w:hAnsi="Calibri" w:cs="Calibri"/>
      <w:color w:val="000000"/>
      <w:sz w:val="24"/>
      <w:szCs w:val="24"/>
      <w:lang w:val="pt-BR" w:eastAsia="pt-BR"/>
    </w:rPr>
  </w:style>
  <w:style w:type="paragraph" w:styleId="SemEspaamento">
    <w:name w:val="No Spacing"/>
    <w:uiPriority w:val="1"/>
    <w:qFormat/>
    <w:rsid w:val="004F59CA"/>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2</cp:revision>
  <dcterms:created xsi:type="dcterms:W3CDTF">2024-06-05T16:23:00Z</dcterms:created>
  <dcterms:modified xsi:type="dcterms:W3CDTF">2024-06-05T16:23:00Z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