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E9D" w:rsidRDefault="00C16635">
      <w:pPr>
        <w:pStyle w:val="Ttulo1"/>
        <w:spacing w:before="237"/>
        <w:ind w:left="1398"/>
        <w:rPr>
          <w:rFonts w:ascii="Arial Narrow" w:hAnsi="Arial Narrow" w:cs="Arial"/>
          <w:w w:val="115"/>
          <w:sz w:val="24"/>
          <w:szCs w:val="24"/>
        </w:rPr>
      </w:pPr>
      <w:r w:rsidRPr="005802A6">
        <w:rPr>
          <w:rFonts w:ascii="Arial Narrow" w:hAnsi="Arial Narrow" w:cs="Arial"/>
          <w:w w:val="115"/>
          <w:sz w:val="24"/>
          <w:szCs w:val="24"/>
        </w:rPr>
        <w:t>COMPRA DISPENSÁVEL</w:t>
      </w:r>
      <w:r w:rsidR="005E71C3" w:rsidRPr="005802A6">
        <w:rPr>
          <w:rFonts w:ascii="Arial Narrow" w:hAnsi="Arial Narrow" w:cs="Arial"/>
          <w:spacing w:val="25"/>
          <w:w w:val="115"/>
          <w:sz w:val="24"/>
          <w:szCs w:val="24"/>
        </w:rPr>
        <w:t xml:space="preserve"> </w:t>
      </w:r>
      <w:r w:rsidR="005E71C3" w:rsidRPr="005802A6">
        <w:rPr>
          <w:rFonts w:ascii="Arial Narrow" w:hAnsi="Arial Narrow" w:cs="Arial"/>
          <w:w w:val="115"/>
          <w:sz w:val="24"/>
          <w:szCs w:val="24"/>
        </w:rPr>
        <w:t>Nº</w:t>
      </w:r>
      <w:r w:rsidR="005E71C3" w:rsidRPr="005802A6">
        <w:rPr>
          <w:rFonts w:ascii="Arial Narrow" w:hAnsi="Arial Narrow" w:cs="Arial"/>
          <w:spacing w:val="29"/>
          <w:w w:val="115"/>
          <w:sz w:val="24"/>
          <w:szCs w:val="24"/>
        </w:rPr>
        <w:t xml:space="preserve"> </w:t>
      </w:r>
      <w:r w:rsidR="004F59CA">
        <w:rPr>
          <w:rFonts w:ascii="Arial Narrow" w:hAnsi="Arial Narrow" w:cs="Arial"/>
          <w:spacing w:val="29"/>
          <w:w w:val="115"/>
          <w:sz w:val="24"/>
          <w:szCs w:val="24"/>
        </w:rPr>
        <w:t>30</w:t>
      </w:r>
      <w:r w:rsidR="005E71C3" w:rsidRPr="005802A6">
        <w:rPr>
          <w:rFonts w:ascii="Arial Narrow" w:hAnsi="Arial Narrow" w:cs="Arial"/>
          <w:w w:val="115"/>
          <w:sz w:val="24"/>
          <w:szCs w:val="24"/>
        </w:rPr>
        <w:t>/2024</w:t>
      </w:r>
      <w:r w:rsidRPr="005802A6">
        <w:rPr>
          <w:rFonts w:ascii="Arial Narrow" w:hAnsi="Arial Narrow" w:cs="Arial"/>
          <w:w w:val="115"/>
          <w:sz w:val="24"/>
          <w:szCs w:val="24"/>
        </w:rPr>
        <w:t xml:space="preserve"> </w:t>
      </w:r>
      <w:r w:rsidR="00BC2A3C" w:rsidRPr="005802A6">
        <w:rPr>
          <w:rFonts w:ascii="Arial Narrow" w:hAnsi="Arial Narrow" w:cs="Arial"/>
          <w:w w:val="115"/>
          <w:sz w:val="24"/>
          <w:szCs w:val="24"/>
        </w:rPr>
        <w:t>–</w:t>
      </w:r>
      <w:r w:rsidRPr="005802A6">
        <w:rPr>
          <w:rFonts w:ascii="Arial Narrow" w:hAnsi="Arial Narrow" w:cs="Arial"/>
          <w:w w:val="115"/>
          <w:sz w:val="24"/>
          <w:szCs w:val="24"/>
        </w:rPr>
        <w:t xml:space="preserve"> </w:t>
      </w:r>
      <w:r w:rsidR="004F59CA">
        <w:rPr>
          <w:rFonts w:ascii="Arial Narrow" w:hAnsi="Arial Narrow" w:cs="Arial"/>
          <w:w w:val="115"/>
          <w:sz w:val="24"/>
          <w:szCs w:val="24"/>
        </w:rPr>
        <w:t>SECRETARIA DE INFRAESTRUTURA</w:t>
      </w:r>
    </w:p>
    <w:p w:rsidR="005802A6" w:rsidRPr="005802A6" w:rsidRDefault="005802A6">
      <w:pPr>
        <w:pStyle w:val="Ttulo1"/>
        <w:spacing w:before="237"/>
        <w:ind w:left="1398"/>
        <w:rPr>
          <w:rFonts w:ascii="Arial Narrow" w:hAnsi="Arial Narrow" w:cs="Arial"/>
          <w:w w:val="115"/>
          <w:sz w:val="24"/>
          <w:szCs w:val="24"/>
        </w:rPr>
      </w:pPr>
    </w:p>
    <w:p w:rsidR="00BC2A3C" w:rsidRPr="005802A6" w:rsidRDefault="00BC2A3C">
      <w:pPr>
        <w:pStyle w:val="Ttulo1"/>
        <w:spacing w:before="237"/>
        <w:ind w:left="1398"/>
        <w:rPr>
          <w:rFonts w:ascii="Arial Narrow" w:hAnsi="Arial Narrow" w:cs="Arial"/>
          <w:sz w:val="24"/>
          <w:szCs w:val="24"/>
        </w:rPr>
      </w:pPr>
      <w:r w:rsidRPr="005802A6">
        <w:rPr>
          <w:rFonts w:ascii="Arial Narrow" w:hAnsi="Arial Narrow" w:cs="Arial"/>
          <w:w w:val="115"/>
          <w:sz w:val="24"/>
          <w:szCs w:val="24"/>
        </w:rPr>
        <w:t xml:space="preserve">Processo Administrativo </w:t>
      </w:r>
      <w:r w:rsidR="004F59CA">
        <w:rPr>
          <w:rFonts w:ascii="Arial Narrow" w:hAnsi="Arial Narrow" w:cs="Arial"/>
          <w:w w:val="115"/>
          <w:sz w:val="24"/>
          <w:szCs w:val="24"/>
        </w:rPr>
        <w:t>62</w:t>
      </w:r>
      <w:r w:rsidRPr="005802A6">
        <w:rPr>
          <w:rFonts w:ascii="Arial Narrow" w:hAnsi="Arial Narrow" w:cs="Arial"/>
          <w:w w:val="115"/>
          <w:sz w:val="24"/>
          <w:szCs w:val="24"/>
        </w:rPr>
        <w:t>/2024</w:t>
      </w:r>
    </w:p>
    <w:p w:rsidR="00461E9D" w:rsidRPr="005802A6" w:rsidRDefault="00461E9D">
      <w:pPr>
        <w:pStyle w:val="Corpodetexto"/>
        <w:rPr>
          <w:rFonts w:ascii="Arial Narrow" w:hAnsi="Arial Narrow" w:cs="Arial"/>
          <w:b/>
        </w:rPr>
      </w:pPr>
    </w:p>
    <w:p w:rsidR="00461E9D" w:rsidRPr="005802A6" w:rsidRDefault="005E71C3" w:rsidP="003A1D67">
      <w:pPr>
        <w:spacing w:before="283"/>
        <w:ind w:right="-41"/>
        <w:jc w:val="center"/>
        <w:rPr>
          <w:rFonts w:ascii="Arial Narrow" w:hAnsi="Arial Narrow" w:cs="Arial"/>
          <w:b/>
          <w:sz w:val="24"/>
          <w:szCs w:val="24"/>
        </w:rPr>
      </w:pPr>
      <w:r w:rsidRPr="005802A6">
        <w:rPr>
          <w:rFonts w:ascii="Arial Narrow" w:hAnsi="Arial Narrow" w:cs="Arial"/>
          <w:b/>
          <w:w w:val="115"/>
          <w:sz w:val="24"/>
          <w:szCs w:val="24"/>
        </w:rPr>
        <w:t>AVISO</w:t>
      </w:r>
      <w:r w:rsidRPr="005802A6">
        <w:rPr>
          <w:rFonts w:ascii="Arial Narrow" w:hAnsi="Arial Narrow" w:cs="Arial"/>
          <w:b/>
          <w:spacing w:val="36"/>
          <w:w w:val="115"/>
          <w:sz w:val="24"/>
          <w:szCs w:val="24"/>
        </w:rPr>
        <w:t xml:space="preserve"> </w:t>
      </w:r>
      <w:r w:rsidRPr="005802A6">
        <w:rPr>
          <w:rFonts w:ascii="Arial Narrow" w:hAnsi="Arial Narrow" w:cs="Arial"/>
          <w:b/>
          <w:w w:val="115"/>
          <w:sz w:val="24"/>
          <w:szCs w:val="24"/>
        </w:rPr>
        <w:t>DE</w:t>
      </w:r>
      <w:r w:rsidRPr="005802A6">
        <w:rPr>
          <w:rFonts w:ascii="Arial Narrow" w:hAnsi="Arial Narrow" w:cs="Arial"/>
          <w:b/>
          <w:spacing w:val="33"/>
          <w:w w:val="115"/>
          <w:sz w:val="24"/>
          <w:szCs w:val="24"/>
        </w:rPr>
        <w:t xml:space="preserve"> </w:t>
      </w:r>
      <w:r w:rsidRPr="005802A6">
        <w:rPr>
          <w:rFonts w:ascii="Arial Narrow" w:hAnsi="Arial Narrow" w:cs="Arial"/>
          <w:b/>
          <w:w w:val="115"/>
          <w:sz w:val="24"/>
          <w:szCs w:val="24"/>
        </w:rPr>
        <w:t>DISPENSA</w:t>
      </w:r>
      <w:r w:rsidRPr="005802A6">
        <w:rPr>
          <w:rFonts w:ascii="Arial Narrow" w:hAnsi="Arial Narrow" w:cs="Arial"/>
          <w:b/>
          <w:spacing w:val="34"/>
          <w:w w:val="115"/>
          <w:sz w:val="24"/>
          <w:szCs w:val="24"/>
        </w:rPr>
        <w:t xml:space="preserve"> </w:t>
      </w:r>
      <w:r w:rsidRPr="005802A6">
        <w:rPr>
          <w:rFonts w:ascii="Arial Narrow" w:hAnsi="Arial Narrow" w:cs="Arial"/>
          <w:b/>
          <w:w w:val="115"/>
          <w:sz w:val="24"/>
          <w:szCs w:val="24"/>
        </w:rPr>
        <w:t>DE</w:t>
      </w:r>
      <w:r w:rsidRPr="005802A6">
        <w:rPr>
          <w:rFonts w:ascii="Arial Narrow" w:hAnsi="Arial Narrow" w:cs="Arial"/>
          <w:b/>
          <w:spacing w:val="34"/>
          <w:w w:val="115"/>
          <w:sz w:val="24"/>
          <w:szCs w:val="24"/>
        </w:rPr>
        <w:t xml:space="preserve"> </w:t>
      </w:r>
      <w:r w:rsidRPr="005802A6">
        <w:rPr>
          <w:rFonts w:ascii="Arial Narrow" w:hAnsi="Arial Narrow" w:cs="Arial"/>
          <w:b/>
          <w:w w:val="115"/>
          <w:sz w:val="24"/>
          <w:szCs w:val="24"/>
        </w:rPr>
        <w:t>LICITAÇÃO</w:t>
      </w:r>
      <w:r w:rsidRPr="005802A6">
        <w:rPr>
          <w:rFonts w:ascii="Arial Narrow" w:hAnsi="Arial Narrow" w:cs="Arial"/>
          <w:b/>
          <w:spacing w:val="-68"/>
          <w:w w:val="115"/>
          <w:sz w:val="24"/>
          <w:szCs w:val="24"/>
        </w:rPr>
        <w:t xml:space="preserve"> </w:t>
      </w:r>
      <w:r w:rsidRPr="005802A6">
        <w:rPr>
          <w:rFonts w:ascii="Arial Narrow" w:hAnsi="Arial Narrow" w:cs="Arial"/>
          <w:b/>
          <w:w w:val="115"/>
          <w:sz w:val="24"/>
          <w:szCs w:val="24"/>
        </w:rPr>
        <w:t>E</w:t>
      </w:r>
    </w:p>
    <w:p w:rsidR="00461E9D" w:rsidRPr="005802A6" w:rsidRDefault="005E71C3">
      <w:pPr>
        <w:pStyle w:val="Ttulo1"/>
        <w:rPr>
          <w:rFonts w:ascii="Arial Narrow" w:hAnsi="Arial Narrow" w:cs="Arial"/>
          <w:sz w:val="24"/>
          <w:szCs w:val="24"/>
        </w:rPr>
      </w:pPr>
      <w:r w:rsidRPr="005802A6">
        <w:rPr>
          <w:rFonts w:ascii="Arial Narrow" w:hAnsi="Arial Narrow" w:cs="Arial"/>
          <w:w w:val="115"/>
          <w:sz w:val="24"/>
          <w:szCs w:val="24"/>
        </w:rPr>
        <w:t>PEDIDO</w:t>
      </w:r>
      <w:r w:rsidRPr="005802A6">
        <w:rPr>
          <w:rFonts w:ascii="Arial Narrow" w:hAnsi="Arial Narrow" w:cs="Arial"/>
          <w:spacing w:val="39"/>
          <w:w w:val="115"/>
          <w:sz w:val="24"/>
          <w:szCs w:val="24"/>
        </w:rPr>
        <w:t xml:space="preserve"> </w:t>
      </w:r>
      <w:r w:rsidRPr="005802A6">
        <w:rPr>
          <w:rFonts w:ascii="Arial Narrow" w:hAnsi="Arial Narrow" w:cs="Arial"/>
          <w:w w:val="115"/>
          <w:sz w:val="24"/>
          <w:szCs w:val="24"/>
        </w:rPr>
        <w:t>DE</w:t>
      </w:r>
      <w:r w:rsidRPr="005802A6">
        <w:rPr>
          <w:rFonts w:ascii="Arial Narrow" w:hAnsi="Arial Narrow" w:cs="Arial"/>
          <w:spacing w:val="36"/>
          <w:w w:val="115"/>
          <w:sz w:val="24"/>
          <w:szCs w:val="24"/>
        </w:rPr>
        <w:t xml:space="preserve"> </w:t>
      </w:r>
      <w:r w:rsidRPr="005802A6">
        <w:rPr>
          <w:rFonts w:ascii="Arial Narrow" w:hAnsi="Arial Narrow" w:cs="Arial"/>
          <w:w w:val="115"/>
          <w:sz w:val="24"/>
          <w:szCs w:val="24"/>
        </w:rPr>
        <w:t>MANIFESTAÇÃO</w:t>
      </w:r>
      <w:r w:rsidRPr="005802A6">
        <w:rPr>
          <w:rFonts w:ascii="Arial Narrow" w:hAnsi="Arial Narrow" w:cs="Arial"/>
          <w:spacing w:val="39"/>
          <w:w w:val="115"/>
          <w:sz w:val="24"/>
          <w:szCs w:val="24"/>
        </w:rPr>
        <w:t xml:space="preserve"> </w:t>
      </w:r>
      <w:r w:rsidRPr="005802A6">
        <w:rPr>
          <w:rFonts w:ascii="Arial Narrow" w:hAnsi="Arial Narrow" w:cs="Arial"/>
          <w:w w:val="115"/>
          <w:sz w:val="24"/>
          <w:szCs w:val="24"/>
        </w:rPr>
        <w:t>DE</w:t>
      </w:r>
      <w:r w:rsidRPr="005802A6">
        <w:rPr>
          <w:rFonts w:ascii="Arial Narrow" w:hAnsi="Arial Narrow" w:cs="Arial"/>
          <w:spacing w:val="36"/>
          <w:w w:val="115"/>
          <w:sz w:val="24"/>
          <w:szCs w:val="24"/>
        </w:rPr>
        <w:t xml:space="preserve"> </w:t>
      </w:r>
      <w:r w:rsidRPr="005802A6">
        <w:rPr>
          <w:rFonts w:ascii="Arial Narrow" w:hAnsi="Arial Narrow" w:cs="Arial"/>
          <w:w w:val="115"/>
          <w:sz w:val="24"/>
          <w:szCs w:val="24"/>
        </w:rPr>
        <w:t>INTERESSE</w:t>
      </w:r>
    </w:p>
    <w:p w:rsidR="00461E9D" w:rsidRPr="005802A6" w:rsidRDefault="00461E9D">
      <w:pPr>
        <w:pStyle w:val="Corpodetexto"/>
        <w:rPr>
          <w:rFonts w:ascii="Arial Narrow" w:hAnsi="Arial Narrow" w:cs="Arial"/>
          <w:b/>
        </w:rPr>
      </w:pPr>
    </w:p>
    <w:p w:rsidR="00461E9D" w:rsidRPr="005802A6" w:rsidRDefault="005E71C3">
      <w:pPr>
        <w:pStyle w:val="Corpodetexto"/>
        <w:spacing w:before="285"/>
        <w:ind w:left="102" w:right="544"/>
        <w:jc w:val="both"/>
        <w:rPr>
          <w:rFonts w:ascii="Arial Narrow" w:hAnsi="Arial Narrow" w:cs="Arial"/>
        </w:rPr>
      </w:pPr>
      <w:r w:rsidRPr="005802A6">
        <w:rPr>
          <w:rFonts w:ascii="Arial Narrow" w:hAnsi="Arial Narrow" w:cs="Arial"/>
        </w:rPr>
        <w:t>Na</w:t>
      </w:r>
      <w:r w:rsidRPr="005802A6">
        <w:rPr>
          <w:rFonts w:ascii="Arial Narrow" w:hAnsi="Arial Narrow" w:cs="Arial"/>
          <w:spacing w:val="-7"/>
        </w:rPr>
        <w:t xml:space="preserve"> </w:t>
      </w:r>
      <w:r w:rsidRPr="005802A6">
        <w:rPr>
          <w:rFonts w:ascii="Arial Narrow" w:hAnsi="Arial Narrow" w:cs="Arial"/>
        </w:rPr>
        <w:t>forma</w:t>
      </w:r>
      <w:r w:rsidRPr="005802A6">
        <w:rPr>
          <w:rFonts w:ascii="Arial Narrow" w:hAnsi="Arial Narrow" w:cs="Arial"/>
          <w:spacing w:val="-6"/>
        </w:rPr>
        <w:t xml:space="preserve"> </w:t>
      </w:r>
      <w:r w:rsidRPr="005802A6">
        <w:rPr>
          <w:rFonts w:ascii="Arial Narrow" w:hAnsi="Arial Narrow" w:cs="Arial"/>
        </w:rPr>
        <w:t>do</w:t>
      </w:r>
      <w:r w:rsidRPr="005802A6">
        <w:rPr>
          <w:rFonts w:ascii="Arial Narrow" w:hAnsi="Arial Narrow" w:cs="Arial"/>
          <w:spacing w:val="-3"/>
        </w:rPr>
        <w:t xml:space="preserve"> </w:t>
      </w:r>
      <w:r w:rsidRPr="005802A6">
        <w:rPr>
          <w:rFonts w:ascii="Arial Narrow" w:hAnsi="Arial Narrow" w:cs="Arial"/>
        </w:rPr>
        <w:t>artigo</w:t>
      </w:r>
      <w:r w:rsidRPr="005802A6">
        <w:rPr>
          <w:rFonts w:ascii="Arial Narrow" w:hAnsi="Arial Narrow" w:cs="Arial"/>
          <w:spacing w:val="-5"/>
        </w:rPr>
        <w:t xml:space="preserve"> </w:t>
      </w:r>
      <w:r w:rsidRPr="005802A6">
        <w:rPr>
          <w:rFonts w:ascii="Arial Narrow" w:hAnsi="Arial Narrow" w:cs="Arial"/>
        </w:rPr>
        <w:t>75,</w:t>
      </w:r>
      <w:r w:rsidRPr="005802A6">
        <w:rPr>
          <w:rFonts w:ascii="Arial Narrow" w:hAnsi="Arial Narrow" w:cs="Arial"/>
          <w:spacing w:val="-3"/>
        </w:rPr>
        <w:t xml:space="preserve"> </w:t>
      </w:r>
      <w:r w:rsidRPr="005802A6">
        <w:rPr>
          <w:rFonts w:ascii="Arial Narrow" w:hAnsi="Arial Narrow" w:cs="Arial"/>
        </w:rPr>
        <w:t>§</w:t>
      </w:r>
      <w:r w:rsidRPr="005802A6">
        <w:rPr>
          <w:rFonts w:ascii="Arial Narrow" w:hAnsi="Arial Narrow" w:cs="Arial"/>
          <w:spacing w:val="-3"/>
        </w:rPr>
        <w:t xml:space="preserve"> </w:t>
      </w:r>
      <w:r w:rsidRPr="005802A6">
        <w:rPr>
          <w:rFonts w:ascii="Arial Narrow" w:hAnsi="Arial Narrow" w:cs="Arial"/>
        </w:rPr>
        <w:t>3º,</w:t>
      </w:r>
      <w:r w:rsidRPr="005802A6">
        <w:rPr>
          <w:rFonts w:ascii="Arial Narrow" w:hAnsi="Arial Narrow" w:cs="Arial"/>
          <w:spacing w:val="-5"/>
        </w:rPr>
        <w:t xml:space="preserve"> </w:t>
      </w:r>
      <w:r w:rsidRPr="005802A6">
        <w:rPr>
          <w:rFonts w:ascii="Arial Narrow" w:hAnsi="Arial Narrow" w:cs="Arial"/>
        </w:rPr>
        <w:t>da</w:t>
      </w:r>
      <w:r w:rsidRPr="005802A6">
        <w:rPr>
          <w:rFonts w:ascii="Arial Narrow" w:hAnsi="Arial Narrow" w:cs="Arial"/>
          <w:spacing w:val="-6"/>
        </w:rPr>
        <w:t xml:space="preserve"> </w:t>
      </w:r>
      <w:r w:rsidRPr="005802A6">
        <w:rPr>
          <w:rFonts w:ascii="Arial Narrow" w:hAnsi="Arial Narrow" w:cs="Arial"/>
        </w:rPr>
        <w:t>Lei</w:t>
      </w:r>
      <w:r w:rsidRPr="005802A6">
        <w:rPr>
          <w:rFonts w:ascii="Arial Narrow" w:hAnsi="Arial Narrow" w:cs="Arial"/>
          <w:spacing w:val="-5"/>
        </w:rPr>
        <w:t xml:space="preserve"> </w:t>
      </w:r>
      <w:r w:rsidRPr="005802A6">
        <w:rPr>
          <w:rFonts w:ascii="Arial Narrow" w:hAnsi="Arial Narrow" w:cs="Arial"/>
        </w:rPr>
        <w:t>nº</w:t>
      </w:r>
      <w:r w:rsidRPr="005802A6">
        <w:rPr>
          <w:rFonts w:ascii="Arial Narrow" w:hAnsi="Arial Narrow" w:cs="Arial"/>
          <w:spacing w:val="-5"/>
        </w:rPr>
        <w:t xml:space="preserve"> </w:t>
      </w:r>
      <w:r w:rsidRPr="005802A6">
        <w:rPr>
          <w:rFonts w:ascii="Arial Narrow" w:hAnsi="Arial Narrow" w:cs="Arial"/>
        </w:rPr>
        <w:t>14.133/2021,</w:t>
      </w:r>
      <w:r w:rsidRPr="005802A6">
        <w:rPr>
          <w:rFonts w:ascii="Arial Narrow" w:hAnsi="Arial Narrow" w:cs="Arial"/>
          <w:spacing w:val="-5"/>
        </w:rPr>
        <w:t xml:space="preserve"> </w:t>
      </w:r>
      <w:r w:rsidRPr="005802A6">
        <w:rPr>
          <w:rFonts w:ascii="Arial Narrow" w:hAnsi="Arial Narrow" w:cs="Arial"/>
        </w:rPr>
        <w:t>o</w:t>
      </w:r>
      <w:r w:rsidRPr="005802A6">
        <w:rPr>
          <w:rFonts w:ascii="Arial Narrow" w:hAnsi="Arial Narrow" w:cs="Arial"/>
          <w:spacing w:val="-5"/>
        </w:rPr>
        <w:t xml:space="preserve"> </w:t>
      </w:r>
      <w:r w:rsidRPr="005802A6">
        <w:rPr>
          <w:rFonts w:ascii="Arial Narrow" w:hAnsi="Arial Narrow" w:cs="Arial"/>
        </w:rPr>
        <w:t>Município</w:t>
      </w:r>
      <w:r w:rsidRPr="005802A6">
        <w:rPr>
          <w:rFonts w:ascii="Arial Narrow" w:hAnsi="Arial Narrow" w:cs="Arial"/>
          <w:spacing w:val="-5"/>
        </w:rPr>
        <w:t xml:space="preserve"> </w:t>
      </w:r>
      <w:r w:rsidRPr="005802A6">
        <w:rPr>
          <w:rFonts w:ascii="Arial Narrow" w:hAnsi="Arial Narrow" w:cs="Arial"/>
        </w:rPr>
        <w:t xml:space="preserve">de </w:t>
      </w:r>
      <w:r w:rsidR="00BC2A3C" w:rsidRPr="005802A6">
        <w:rPr>
          <w:rFonts w:ascii="Arial Narrow" w:hAnsi="Arial Narrow" w:cs="Arial"/>
        </w:rPr>
        <w:t>Antonio Carlos</w:t>
      </w:r>
      <w:r w:rsidRPr="005802A6">
        <w:rPr>
          <w:rFonts w:ascii="Arial Narrow" w:hAnsi="Arial Narrow" w:cs="Arial"/>
        </w:rPr>
        <w:t>/SC,</w:t>
      </w:r>
      <w:r w:rsidRPr="005802A6">
        <w:rPr>
          <w:rFonts w:ascii="Arial Narrow" w:hAnsi="Arial Narrow" w:cs="Arial"/>
          <w:spacing w:val="-5"/>
        </w:rPr>
        <w:t xml:space="preserve"> </w:t>
      </w:r>
      <w:r w:rsidRPr="005802A6">
        <w:rPr>
          <w:rFonts w:ascii="Arial Narrow" w:hAnsi="Arial Narrow" w:cs="Arial"/>
        </w:rPr>
        <w:t>manifesta</w:t>
      </w:r>
      <w:r w:rsidR="00DB078B" w:rsidRPr="005802A6">
        <w:rPr>
          <w:rFonts w:ascii="Arial Narrow" w:hAnsi="Arial Narrow" w:cs="Arial"/>
        </w:rPr>
        <w:t xml:space="preserve"> </w:t>
      </w:r>
      <w:r w:rsidRPr="005802A6">
        <w:rPr>
          <w:rFonts w:ascii="Arial Narrow" w:hAnsi="Arial Narrow" w:cs="Arial"/>
          <w:spacing w:val="-57"/>
        </w:rPr>
        <w:t xml:space="preserve"> </w:t>
      </w:r>
      <w:r w:rsidRPr="005802A6">
        <w:rPr>
          <w:rFonts w:ascii="Arial Narrow" w:hAnsi="Arial Narrow" w:cs="Arial"/>
        </w:rPr>
        <w:t>interesse em obter propostas adicionais de eventuais interessados para o fornecimento do</w:t>
      </w:r>
      <w:r w:rsidRPr="005802A6">
        <w:rPr>
          <w:rFonts w:ascii="Arial Narrow" w:hAnsi="Arial Narrow" w:cs="Arial"/>
          <w:spacing w:val="1"/>
        </w:rPr>
        <w:t xml:space="preserve"> </w:t>
      </w:r>
      <w:r w:rsidRPr="005802A6">
        <w:rPr>
          <w:rFonts w:ascii="Arial Narrow" w:hAnsi="Arial Narrow" w:cs="Arial"/>
        </w:rPr>
        <w:t>seguinte</w:t>
      </w:r>
      <w:r w:rsidRPr="005802A6">
        <w:rPr>
          <w:rFonts w:ascii="Arial Narrow" w:hAnsi="Arial Narrow" w:cs="Arial"/>
          <w:spacing w:val="-1"/>
        </w:rPr>
        <w:t xml:space="preserve"> </w:t>
      </w:r>
      <w:r w:rsidRPr="005802A6">
        <w:rPr>
          <w:rFonts w:ascii="Arial Narrow" w:hAnsi="Arial Narrow" w:cs="Arial"/>
        </w:rPr>
        <w:t>objeto:</w:t>
      </w:r>
    </w:p>
    <w:p w:rsidR="00461E9D" w:rsidRPr="005802A6" w:rsidRDefault="00461E9D">
      <w:pPr>
        <w:pStyle w:val="Corpodetexto"/>
        <w:spacing w:before="11"/>
        <w:rPr>
          <w:rFonts w:ascii="Arial Narrow" w:hAnsi="Arial Narrow" w:cs="Arial"/>
        </w:rPr>
      </w:pPr>
    </w:p>
    <w:p w:rsidR="00F64DC9" w:rsidRPr="005802A6" w:rsidRDefault="005E71C3" w:rsidP="00F64DC9">
      <w:pPr>
        <w:pStyle w:val="Ttulo2"/>
        <w:numPr>
          <w:ilvl w:val="0"/>
          <w:numId w:val="22"/>
        </w:numPr>
        <w:rPr>
          <w:rFonts w:ascii="Arial Narrow" w:hAnsi="Arial Narrow" w:cs="Arial"/>
        </w:rPr>
      </w:pPr>
      <w:r w:rsidRPr="005802A6">
        <w:rPr>
          <w:rFonts w:ascii="Arial Narrow" w:hAnsi="Arial Narrow" w:cs="Arial"/>
        </w:rPr>
        <w:t>OBJETO</w:t>
      </w:r>
    </w:p>
    <w:p w:rsidR="00461E9D" w:rsidRPr="00360D49" w:rsidRDefault="004F59CA" w:rsidP="004F59CA">
      <w:pPr>
        <w:pStyle w:val="Corpodetexto"/>
        <w:ind w:left="102" w:right="548"/>
        <w:jc w:val="both"/>
        <w:rPr>
          <w:rFonts w:ascii="Arial Narrow" w:hAnsi="Arial Narrow" w:cs="Arial"/>
        </w:rPr>
      </w:pPr>
      <w:r w:rsidRPr="004F59CA">
        <w:rPr>
          <w:rFonts w:ascii="Arial Narrow" w:hAnsi="Arial Narrow" w:cs="Arial"/>
        </w:rPr>
        <w:t>A  aquisição de lombadas móveis para utilização durante os comandos de trânsito realizados nas vias do município de      Antônio Carlos/SC</w:t>
      </w:r>
      <w:r w:rsidR="005E71C3" w:rsidRPr="005802A6">
        <w:rPr>
          <w:rFonts w:ascii="Arial Narrow" w:hAnsi="Arial Narrow" w:cs="Arial"/>
        </w:rPr>
        <w:t>, nos termos do Anexo I – Termo de Referência</w:t>
      </w:r>
      <w:r w:rsidR="003A1D67" w:rsidRPr="005802A6">
        <w:rPr>
          <w:rFonts w:ascii="Arial Narrow" w:hAnsi="Arial Narrow" w:cs="Arial"/>
        </w:rPr>
        <w:t>.</w:t>
      </w:r>
    </w:p>
    <w:p w:rsidR="003A1D67" w:rsidRPr="005802A6" w:rsidRDefault="003A1D67" w:rsidP="003A1D67">
      <w:pPr>
        <w:pStyle w:val="PargrafodaLista"/>
        <w:tabs>
          <w:tab w:val="left" w:pos="328"/>
        </w:tabs>
        <w:ind w:right="551"/>
        <w:rPr>
          <w:rFonts w:ascii="Arial Narrow" w:hAnsi="Arial Narrow" w:cs="Arial"/>
          <w:sz w:val="24"/>
          <w:szCs w:val="24"/>
        </w:rPr>
      </w:pPr>
    </w:p>
    <w:p w:rsidR="00461E9D" w:rsidRPr="005802A6" w:rsidRDefault="005E71C3" w:rsidP="005802A6">
      <w:pPr>
        <w:pStyle w:val="PargrafodaLista"/>
        <w:numPr>
          <w:ilvl w:val="0"/>
          <w:numId w:val="22"/>
        </w:numPr>
        <w:tabs>
          <w:tab w:val="left" w:pos="343"/>
        </w:tabs>
        <w:rPr>
          <w:rFonts w:ascii="Arial Narrow" w:hAnsi="Arial Narrow" w:cs="Arial"/>
          <w:b/>
          <w:sz w:val="24"/>
          <w:szCs w:val="24"/>
        </w:rPr>
      </w:pPr>
      <w:r w:rsidRPr="005802A6">
        <w:rPr>
          <w:rFonts w:ascii="Arial Narrow" w:hAnsi="Arial Narrow" w:cs="Arial"/>
          <w:b/>
          <w:sz w:val="24"/>
          <w:szCs w:val="24"/>
        </w:rPr>
        <w:t>DAS</w:t>
      </w:r>
      <w:r w:rsidRPr="005802A6">
        <w:rPr>
          <w:rFonts w:ascii="Arial Narrow" w:hAnsi="Arial Narrow" w:cs="Arial"/>
          <w:b/>
          <w:spacing w:val="-3"/>
          <w:sz w:val="24"/>
          <w:szCs w:val="24"/>
        </w:rPr>
        <w:t xml:space="preserve"> </w:t>
      </w:r>
      <w:r w:rsidRPr="005802A6">
        <w:rPr>
          <w:rFonts w:ascii="Arial Narrow" w:hAnsi="Arial Narrow" w:cs="Arial"/>
          <w:b/>
          <w:sz w:val="24"/>
          <w:szCs w:val="24"/>
        </w:rPr>
        <w:t>CONDIÇÕES</w:t>
      </w:r>
      <w:r w:rsidRPr="005802A6">
        <w:rPr>
          <w:rFonts w:ascii="Arial Narrow" w:hAnsi="Arial Narrow" w:cs="Arial"/>
          <w:b/>
          <w:spacing w:val="-3"/>
          <w:sz w:val="24"/>
          <w:szCs w:val="24"/>
        </w:rPr>
        <w:t xml:space="preserve"> </w:t>
      </w:r>
      <w:r w:rsidRPr="005802A6">
        <w:rPr>
          <w:rFonts w:ascii="Arial Narrow" w:hAnsi="Arial Narrow" w:cs="Arial"/>
          <w:b/>
          <w:sz w:val="24"/>
          <w:szCs w:val="24"/>
        </w:rPr>
        <w:t>DE</w:t>
      </w:r>
      <w:r w:rsidRPr="005802A6">
        <w:rPr>
          <w:rFonts w:ascii="Arial Narrow" w:hAnsi="Arial Narrow" w:cs="Arial"/>
          <w:b/>
          <w:spacing w:val="-3"/>
          <w:sz w:val="24"/>
          <w:szCs w:val="24"/>
        </w:rPr>
        <w:t xml:space="preserve"> </w:t>
      </w:r>
      <w:r w:rsidRPr="005802A6">
        <w:rPr>
          <w:rFonts w:ascii="Arial Narrow" w:hAnsi="Arial Narrow" w:cs="Arial"/>
          <w:b/>
          <w:sz w:val="24"/>
          <w:szCs w:val="24"/>
        </w:rPr>
        <w:t>HABILITAÇÃO</w:t>
      </w:r>
    </w:p>
    <w:p w:rsidR="00461E9D" w:rsidRPr="005802A6" w:rsidRDefault="005E71C3">
      <w:pPr>
        <w:pStyle w:val="Corpodetexto"/>
        <w:ind w:left="102" w:right="548"/>
        <w:jc w:val="both"/>
        <w:rPr>
          <w:rFonts w:ascii="Arial Narrow" w:hAnsi="Arial Narrow" w:cs="Arial"/>
        </w:rPr>
      </w:pPr>
      <w:r w:rsidRPr="005802A6">
        <w:rPr>
          <w:rFonts w:ascii="Arial Narrow" w:hAnsi="Arial Narrow" w:cs="Arial"/>
        </w:rPr>
        <w:t>A</w:t>
      </w:r>
      <w:r w:rsidRPr="005802A6">
        <w:rPr>
          <w:rFonts w:ascii="Arial Narrow" w:hAnsi="Arial Narrow" w:cs="Arial"/>
          <w:spacing w:val="-3"/>
        </w:rPr>
        <w:t xml:space="preserve"> </w:t>
      </w:r>
      <w:r w:rsidRPr="005802A6">
        <w:rPr>
          <w:rFonts w:ascii="Arial Narrow" w:hAnsi="Arial Narrow" w:cs="Arial"/>
        </w:rPr>
        <w:t>empresa</w:t>
      </w:r>
      <w:r w:rsidRPr="005802A6">
        <w:rPr>
          <w:rFonts w:ascii="Arial Narrow" w:hAnsi="Arial Narrow" w:cs="Arial"/>
          <w:spacing w:val="-1"/>
        </w:rPr>
        <w:t xml:space="preserve"> </w:t>
      </w:r>
      <w:r w:rsidRPr="005802A6">
        <w:rPr>
          <w:rFonts w:ascii="Arial Narrow" w:hAnsi="Arial Narrow" w:cs="Arial"/>
        </w:rPr>
        <w:t>contratada</w:t>
      </w:r>
      <w:r w:rsidRPr="005802A6">
        <w:rPr>
          <w:rFonts w:ascii="Arial Narrow" w:hAnsi="Arial Narrow" w:cs="Arial"/>
          <w:spacing w:val="-4"/>
        </w:rPr>
        <w:t xml:space="preserve"> </w:t>
      </w:r>
      <w:r w:rsidRPr="005802A6">
        <w:rPr>
          <w:rFonts w:ascii="Arial Narrow" w:hAnsi="Arial Narrow" w:cs="Arial"/>
        </w:rPr>
        <w:t>para</w:t>
      </w:r>
      <w:r w:rsidRPr="005802A6">
        <w:rPr>
          <w:rFonts w:ascii="Arial Narrow" w:hAnsi="Arial Narrow" w:cs="Arial"/>
          <w:spacing w:val="-4"/>
        </w:rPr>
        <w:t xml:space="preserve"> </w:t>
      </w:r>
      <w:r w:rsidRPr="005802A6">
        <w:rPr>
          <w:rFonts w:ascii="Arial Narrow" w:hAnsi="Arial Narrow" w:cs="Arial"/>
        </w:rPr>
        <w:t>este</w:t>
      </w:r>
      <w:r w:rsidRPr="005802A6">
        <w:rPr>
          <w:rFonts w:ascii="Arial Narrow" w:hAnsi="Arial Narrow" w:cs="Arial"/>
          <w:spacing w:val="-1"/>
        </w:rPr>
        <w:t xml:space="preserve"> </w:t>
      </w:r>
      <w:r w:rsidRPr="005802A6">
        <w:rPr>
          <w:rFonts w:ascii="Arial Narrow" w:hAnsi="Arial Narrow" w:cs="Arial"/>
        </w:rPr>
        <w:t>processo</w:t>
      </w:r>
      <w:r w:rsidRPr="005802A6">
        <w:rPr>
          <w:rFonts w:ascii="Arial Narrow" w:hAnsi="Arial Narrow" w:cs="Arial"/>
          <w:spacing w:val="-2"/>
        </w:rPr>
        <w:t xml:space="preserve"> </w:t>
      </w:r>
      <w:r w:rsidRPr="005802A6">
        <w:rPr>
          <w:rFonts w:ascii="Arial Narrow" w:hAnsi="Arial Narrow" w:cs="Arial"/>
        </w:rPr>
        <w:t>de</w:t>
      </w:r>
      <w:r w:rsidRPr="005802A6">
        <w:rPr>
          <w:rFonts w:ascii="Arial Narrow" w:hAnsi="Arial Narrow" w:cs="Arial"/>
          <w:spacing w:val="-4"/>
        </w:rPr>
        <w:t xml:space="preserve"> </w:t>
      </w:r>
      <w:r w:rsidR="00DB078B" w:rsidRPr="005802A6">
        <w:rPr>
          <w:rFonts w:ascii="Arial Narrow" w:hAnsi="Arial Narrow" w:cs="Arial"/>
          <w:spacing w:val="-4"/>
        </w:rPr>
        <w:t xml:space="preserve">dispensa de </w:t>
      </w:r>
      <w:r w:rsidRPr="005802A6">
        <w:rPr>
          <w:rFonts w:ascii="Arial Narrow" w:hAnsi="Arial Narrow" w:cs="Arial"/>
        </w:rPr>
        <w:t>licitação,</w:t>
      </w:r>
      <w:r w:rsidRPr="005802A6">
        <w:rPr>
          <w:rFonts w:ascii="Arial Narrow" w:hAnsi="Arial Narrow" w:cs="Arial"/>
          <w:spacing w:val="-3"/>
        </w:rPr>
        <w:t xml:space="preserve"> </w:t>
      </w:r>
      <w:r w:rsidRPr="005802A6">
        <w:rPr>
          <w:rFonts w:ascii="Arial Narrow" w:hAnsi="Arial Narrow" w:cs="Arial"/>
        </w:rPr>
        <w:t>deverá</w:t>
      </w:r>
      <w:r w:rsidRPr="005802A6">
        <w:rPr>
          <w:rFonts w:ascii="Arial Narrow" w:hAnsi="Arial Narrow" w:cs="Arial"/>
          <w:spacing w:val="-2"/>
        </w:rPr>
        <w:t xml:space="preserve"> </w:t>
      </w:r>
      <w:r w:rsidRPr="005802A6">
        <w:rPr>
          <w:rFonts w:ascii="Arial Narrow" w:hAnsi="Arial Narrow" w:cs="Arial"/>
        </w:rPr>
        <w:t>demonstrar</w:t>
      </w:r>
      <w:r w:rsidRPr="005802A6">
        <w:rPr>
          <w:rFonts w:ascii="Arial Narrow" w:hAnsi="Arial Narrow" w:cs="Arial"/>
          <w:spacing w:val="-4"/>
        </w:rPr>
        <w:t xml:space="preserve"> </w:t>
      </w:r>
      <w:r w:rsidRPr="005802A6">
        <w:rPr>
          <w:rFonts w:ascii="Arial Narrow" w:hAnsi="Arial Narrow" w:cs="Arial"/>
        </w:rPr>
        <w:t>sua</w:t>
      </w:r>
      <w:r w:rsidRPr="005802A6">
        <w:rPr>
          <w:rFonts w:ascii="Arial Narrow" w:hAnsi="Arial Narrow" w:cs="Arial"/>
          <w:spacing w:val="-4"/>
        </w:rPr>
        <w:t xml:space="preserve"> </w:t>
      </w:r>
      <w:r w:rsidRPr="005802A6">
        <w:rPr>
          <w:rFonts w:ascii="Arial Narrow" w:hAnsi="Arial Narrow" w:cs="Arial"/>
        </w:rPr>
        <w:t>habilitação</w:t>
      </w:r>
      <w:r w:rsidRPr="005802A6">
        <w:rPr>
          <w:rFonts w:ascii="Arial Narrow" w:hAnsi="Arial Narrow" w:cs="Arial"/>
          <w:spacing w:val="-3"/>
        </w:rPr>
        <w:t xml:space="preserve"> </w:t>
      </w:r>
      <w:r w:rsidRPr="005802A6">
        <w:rPr>
          <w:rFonts w:ascii="Arial Narrow" w:hAnsi="Arial Narrow" w:cs="Arial"/>
        </w:rPr>
        <w:t>diante</w:t>
      </w:r>
      <w:r w:rsidRPr="005802A6">
        <w:rPr>
          <w:rFonts w:ascii="Arial Narrow" w:hAnsi="Arial Narrow" w:cs="Arial"/>
          <w:spacing w:val="-57"/>
        </w:rPr>
        <w:t xml:space="preserve"> </w:t>
      </w:r>
      <w:r w:rsidR="00360D49">
        <w:rPr>
          <w:rFonts w:ascii="Arial Narrow" w:hAnsi="Arial Narrow" w:cs="Arial"/>
          <w:spacing w:val="-57"/>
        </w:rPr>
        <w:t xml:space="preserve">           </w:t>
      </w:r>
      <w:r w:rsidR="00360D49">
        <w:rPr>
          <w:rFonts w:ascii="Arial Narrow" w:hAnsi="Arial Narrow" w:cs="Arial"/>
        </w:rPr>
        <w:t xml:space="preserve"> da </w:t>
      </w:r>
      <w:r w:rsidRPr="005802A6">
        <w:rPr>
          <w:rFonts w:ascii="Arial Narrow" w:hAnsi="Arial Narrow" w:cs="Arial"/>
        </w:rPr>
        <w:t>apresentação dos</w:t>
      </w:r>
      <w:r w:rsidRPr="005802A6">
        <w:rPr>
          <w:rFonts w:ascii="Arial Narrow" w:hAnsi="Arial Narrow" w:cs="Arial"/>
          <w:spacing w:val="-1"/>
        </w:rPr>
        <w:t xml:space="preserve"> </w:t>
      </w:r>
      <w:r w:rsidRPr="005802A6">
        <w:rPr>
          <w:rFonts w:ascii="Arial Narrow" w:hAnsi="Arial Narrow" w:cs="Arial"/>
        </w:rPr>
        <w:t>documentos elencados</w:t>
      </w:r>
      <w:r w:rsidRPr="005802A6">
        <w:rPr>
          <w:rFonts w:ascii="Arial Narrow" w:hAnsi="Arial Narrow" w:cs="Arial"/>
          <w:spacing w:val="-1"/>
        </w:rPr>
        <w:t xml:space="preserve"> </w:t>
      </w:r>
      <w:r w:rsidRPr="005802A6">
        <w:rPr>
          <w:rFonts w:ascii="Arial Narrow" w:hAnsi="Arial Narrow" w:cs="Arial"/>
        </w:rPr>
        <w:t>no item</w:t>
      </w:r>
      <w:r w:rsidRPr="005802A6">
        <w:rPr>
          <w:rFonts w:ascii="Arial Narrow" w:hAnsi="Arial Narrow" w:cs="Arial"/>
          <w:spacing w:val="-1"/>
        </w:rPr>
        <w:t xml:space="preserve"> </w:t>
      </w:r>
      <w:r w:rsidR="003A1D67" w:rsidRPr="005802A6">
        <w:rPr>
          <w:rFonts w:ascii="Arial Narrow" w:hAnsi="Arial Narrow" w:cs="Arial"/>
        </w:rPr>
        <w:t>VIII</w:t>
      </w:r>
      <w:r w:rsidRPr="005802A6">
        <w:rPr>
          <w:rFonts w:ascii="Arial Narrow" w:hAnsi="Arial Narrow" w:cs="Arial"/>
        </w:rPr>
        <w:t xml:space="preserve"> do</w:t>
      </w:r>
      <w:r w:rsidRPr="005802A6">
        <w:rPr>
          <w:rFonts w:ascii="Arial Narrow" w:hAnsi="Arial Narrow" w:cs="Arial"/>
          <w:spacing w:val="-1"/>
        </w:rPr>
        <w:t xml:space="preserve"> </w:t>
      </w:r>
      <w:r w:rsidRPr="005802A6">
        <w:rPr>
          <w:rFonts w:ascii="Arial Narrow" w:hAnsi="Arial Narrow" w:cs="Arial"/>
        </w:rPr>
        <w:t>Anexo</w:t>
      </w:r>
      <w:r w:rsidRPr="005802A6">
        <w:rPr>
          <w:rFonts w:ascii="Arial Narrow" w:hAnsi="Arial Narrow" w:cs="Arial"/>
          <w:spacing w:val="2"/>
        </w:rPr>
        <w:t xml:space="preserve"> </w:t>
      </w:r>
      <w:r w:rsidRPr="005802A6">
        <w:rPr>
          <w:rFonts w:ascii="Arial Narrow" w:hAnsi="Arial Narrow" w:cs="Arial"/>
        </w:rPr>
        <w:t>I –</w:t>
      </w:r>
      <w:r w:rsidRPr="005802A6">
        <w:rPr>
          <w:rFonts w:ascii="Arial Narrow" w:hAnsi="Arial Narrow" w:cs="Arial"/>
          <w:spacing w:val="-1"/>
        </w:rPr>
        <w:t xml:space="preserve"> </w:t>
      </w:r>
      <w:r w:rsidRPr="005802A6">
        <w:rPr>
          <w:rFonts w:ascii="Arial Narrow" w:hAnsi="Arial Narrow" w:cs="Arial"/>
        </w:rPr>
        <w:t>Termo de</w:t>
      </w:r>
      <w:r w:rsidRPr="005802A6">
        <w:rPr>
          <w:rFonts w:ascii="Arial Narrow" w:hAnsi="Arial Narrow" w:cs="Arial"/>
          <w:spacing w:val="-3"/>
        </w:rPr>
        <w:t xml:space="preserve"> </w:t>
      </w:r>
      <w:r w:rsidRPr="005802A6">
        <w:rPr>
          <w:rFonts w:ascii="Arial Narrow" w:hAnsi="Arial Narrow" w:cs="Arial"/>
        </w:rPr>
        <w:t>Referência.</w:t>
      </w:r>
    </w:p>
    <w:p w:rsidR="00461E9D" w:rsidRPr="005802A6" w:rsidRDefault="00360D49">
      <w:pPr>
        <w:pStyle w:val="Corpodetexto"/>
        <w:spacing w:before="7"/>
        <w:rPr>
          <w:rFonts w:ascii="Arial Narrow" w:hAnsi="Arial Narrow" w:cs="Arial"/>
        </w:rPr>
      </w:pPr>
      <w:r>
        <w:rPr>
          <w:rFonts w:ascii="Arial Narrow" w:hAnsi="Arial Narrow" w:cs="Arial"/>
        </w:rPr>
        <w:t xml:space="preserve"> </w:t>
      </w:r>
    </w:p>
    <w:p w:rsidR="00461E9D" w:rsidRPr="005802A6" w:rsidRDefault="005E71C3" w:rsidP="005802A6">
      <w:pPr>
        <w:pStyle w:val="Ttulo2"/>
        <w:numPr>
          <w:ilvl w:val="0"/>
          <w:numId w:val="22"/>
        </w:numPr>
        <w:tabs>
          <w:tab w:val="left" w:pos="343"/>
        </w:tabs>
        <w:spacing w:before="1"/>
        <w:rPr>
          <w:rFonts w:ascii="Arial Narrow" w:hAnsi="Arial Narrow" w:cs="Arial"/>
        </w:rPr>
      </w:pPr>
      <w:r w:rsidRPr="005802A6">
        <w:rPr>
          <w:rFonts w:ascii="Arial Narrow" w:hAnsi="Arial Narrow" w:cs="Arial"/>
        </w:rPr>
        <w:t>INTERESSE</w:t>
      </w:r>
      <w:r w:rsidRPr="005802A6">
        <w:rPr>
          <w:rFonts w:ascii="Arial Narrow" w:hAnsi="Arial Narrow" w:cs="Arial"/>
          <w:spacing w:val="-2"/>
        </w:rPr>
        <w:t xml:space="preserve"> </w:t>
      </w:r>
      <w:r w:rsidRPr="005802A6">
        <w:rPr>
          <w:rFonts w:ascii="Arial Narrow" w:hAnsi="Arial Narrow" w:cs="Arial"/>
        </w:rPr>
        <w:t>DA</w:t>
      </w:r>
      <w:r w:rsidRPr="005802A6">
        <w:rPr>
          <w:rFonts w:ascii="Arial Narrow" w:hAnsi="Arial Narrow" w:cs="Arial"/>
          <w:spacing w:val="-3"/>
        </w:rPr>
        <w:t xml:space="preserve"> </w:t>
      </w:r>
      <w:r w:rsidRPr="005802A6">
        <w:rPr>
          <w:rFonts w:ascii="Arial Narrow" w:hAnsi="Arial Narrow" w:cs="Arial"/>
        </w:rPr>
        <w:t>ADMINISTRAÇÃO</w:t>
      </w:r>
      <w:r w:rsidRPr="005802A6">
        <w:rPr>
          <w:rFonts w:ascii="Arial Narrow" w:hAnsi="Arial Narrow" w:cs="Arial"/>
          <w:spacing w:val="-1"/>
        </w:rPr>
        <w:t xml:space="preserve"> </w:t>
      </w:r>
      <w:r w:rsidRPr="005802A6">
        <w:rPr>
          <w:rFonts w:ascii="Arial Narrow" w:hAnsi="Arial Narrow" w:cs="Arial"/>
        </w:rPr>
        <w:t>EM</w:t>
      </w:r>
      <w:r w:rsidRPr="005802A6">
        <w:rPr>
          <w:rFonts w:ascii="Arial Narrow" w:hAnsi="Arial Narrow" w:cs="Arial"/>
          <w:spacing w:val="-3"/>
        </w:rPr>
        <w:t xml:space="preserve"> </w:t>
      </w:r>
      <w:r w:rsidRPr="005802A6">
        <w:rPr>
          <w:rFonts w:ascii="Arial Narrow" w:hAnsi="Arial Narrow" w:cs="Arial"/>
        </w:rPr>
        <w:t>OBTER</w:t>
      </w:r>
      <w:r w:rsidRPr="005802A6">
        <w:rPr>
          <w:rFonts w:ascii="Arial Narrow" w:hAnsi="Arial Narrow" w:cs="Arial"/>
          <w:spacing w:val="-2"/>
        </w:rPr>
        <w:t xml:space="preserve"> </w:t>
      </w:r>
      <w:r w:rsidRPr="005802A6">
        <w:rPr>
          <w:rFonts w:ascii="Arial Narrow" w:hAnsi="Arial Narrow" w:cs="Arial"/>
        </w:rPr>
        <w:t>PROPOSTAS</w:t>
      </w:r>
      <w:r w:rsidRPr="005802A6">
        <w:rPr>
          <w:rFonts w:ascii="Arial Narrow" w:hAnsi="Arial Narrow" w:cs="Arial"/>
          <w:spacing w:val="-1"/>
        </w:rPr>
        <w:t xml:space="preserve"> </w:t>
      </w:r>
      <w:r w:rsidRPr="005802A6">
        <w:rPr>
          <w:rFonts w:ascii="Arial Narrow" w:hAnsi="Arial Narrow" w:cs="Arial"/>
        </w:rPr>
        <w:t>ADICIONAIS</w:t>
      </w:r>
    </w:p>
    <w:p w:rsidR="00461E9D" w:rsidRPr="005802A6" w:rsidRDefault="005E71C3">
      <w:pPr>
        <w:pStyle w:val="Corpodetexto"/>
        <w:ind w:left="102" w:right="545"/>
        <w:jc w:val="both"/>
        <w:rPr>
          <w:rFonts w:ascii="Arial Narrow" w:hAnsi="Arial Narrow" w:cs="Arial"/>
        </w:rPr>
      </w:pPr>
      <w:r w:rsidRPr="005802A6">
        <w:rPr>
          <w:rFonts w:ascii="Arial Narrow" w:hAnsi="Arial Narrow" w:cs="Arial"/>
        </w:rPr>
        <w:t>Caso exista empresa do ramo compatível com o objeto acima descrito, e que se enquadre nos</w:t>
      </w:r>
      <w:r w:rsidRPr="005802A6">
        <w:rPr>
          <w:rFonts w:ascii="Arial Narrow" w:hAnsi="Arial Narrow" w:cs="Arial"/>
          <w:spacing w:val="1"/>
        </w:rPr>
        <w:t xml:space="preserve"> </w:t>
      </w:r>
      <w:r w:rsidRPr="005802A6">
        <w:rPr>
          <w:rFonts w:ascii="Arial Narrow" w:hAnsi="Arial Narrow" w:cs="Arial"/>
        </w:rPr>
        <w:t xml:space="preserve">requisitos de habilitação mínimos necessários, o Município de </w:t>
      </w:r>
      <w:r w:rsidR="00BC2A3C" w:rsidRPr="005802A6">
        <w:rPr>
          <w:rFonts w:ascii="Arial Narrow" w:hAnsi="Arial Narrow" w:cs="Arial"/>
        </w:rPr>
        <w:t>Antonio Carlos</w:t>
      </w:r>
      <w:r w:rsidRPr="005802A6">
        <w:rPr>
          <w:rFonts w:ascii="Arial Narrow" w:hAnsi="Arial Narrow" w:cs="Arial"/>
        </w:rPr>
        <w:t>/SC manifesta total</w:t>
      </w:r>
      <w:r w:rsidR="00BC2A3C" w:rsidRPr="005802A6">
        <w:rPr>
          <w:rFonts w:ascii="Arial Narrow" w:hAnsi="Arial Narrow" w:cs="Arial"/>
        </w:rPr>
        <w:t xml:space="preserve"> </w:t>
      </w:r>
      <w:r w:rsidRPr="005802A6">
        <w:rPr>
          <w:rFonts w:ascii="Arial Narrow" w:hAnsi="Arial Narrow" w:cs="Arial"/>
          <w:spacing w:val="-57"/>
        </w:rPr>
        <w:t xml:space="preserve"> </w:t>
      </w:r>
      <w:r w:rsidRPr="005802A6">
        <w:rPr>
          <w:rFonts w:ascii="Arial Narrow" w:hAnsi="Arial Narrow" w:cs="Arial"/>
        </w:rPr>
        <w:t>interesse em obter propostas adicionais, a fim de verificar qual melhor atende às necessidades</w:t>
      </w:r>
      <w:r w:rsidRPr="005802A6">
        <w:rPr>
          <w:rFonts w:ascii="Arial Narrow" w:hAnsi="Arial Narrow" w:cs="Arial"/>
          <w:spacing w:val="1"/>
        </w:rPr>
        <w:t xml:space="preserve"> </w:t>
      </w:r>
      <w:r w:rsidRPr="005802A6">
        <w:rPr>
          <w:rFonts w:ascii="Arial Narrow" w:hAnsi="Arial Narrow" w:cs="Arial"/>
        </w:rPr>
        <w:t>da</w:t>
      </w:r>
      <w:r w:rsidRPr="005802A6">
        <w:rPr>
          <w:rFonts w:ascii="Arial Narrow" w:hAnsi="Arial Narrow" w:cs="Arial"/>
          <w:spacing w:val="-2"/>
        </w:rPr>
        <w:t xml:space="preserve"> </w:t>
      </w:r>
      <w:r w:rsidRPr="005802A6">
        <w:rPr>
          <w:rFonts w:ascii="Arial Narrow" w:hAnsi="Arial Narrow" w:cs="Arial"/>
        </w:rPr>
        <w:t>Administração Municipal,</w:t>
      </w:r>
      <w:r w:rsidRPr="005802A6">
        <w:rPr>
          <w:rFonts w:ascii="Arial Narrow" w:hAnsi="Arial Narrow" w:cs="Arial"/>
          <w:spacing w:val="-1"/>
        </w:rPr>
        <w:t xml:space="preserve"> </w:t>
      </w:r>
      <w:r w:rsidRPr="005802A6">
        <w:rPr>
          <w:rFonts w:ascii="Arial Narrow" w:hAnsi="Arial Narrow" w:cs="Arial"/>
        </w:rPr>
        <w:t>no prazo</w:t>
      </w:r>
      <w:r w:rsidRPr="005802A6">
        <w:rPr>
          <w:rFonts w:ascii="Arial Narrow" w:hAnsi="Arial Narrow" w:cs="Arial"/>
          <w:spacing w:val="-1"/>
        </w:rPr>
        <w:t xml:space="preserve"> </w:t>
      </w:r>
      <w:r w:rsidRPr="005802A6">
        <w:rPr>
          <w:rFonts w:ascii="Arial Narrow" w:hAnsi="Arial Narrow" w:cs="Arial"/>
        </w:rPr>
        <w:t>de</w:t>
      </w:r>
      <w:r w:rsidRPr="005802A6">
        <w:rPr>
          <w:rFonts w:ascii="Arial Narrow" w:hAnsi="Arial Narrow" w:cs="Arial"/>
          <w:spacing w:val="-1"/>
        </w:rPr>
        <w:t xml:space="preserve"> </w:t>
      </w:r>
      <w:r w:rsidR="00376EC6" w:rsidRPr="005802A6">
        <w:rPr>
          <w:rFonts w:ascii="Arial Narrow" w:hAnsi="Arial Narrow" w:cs="Arial"/>
        </w:rPr>
        <w:t xml:space="preserve">03 (três) dias úteis </w:t>
      </w:r>
      <w:r w:rsidRPr="005802A6">
        <w:rPr>
          <w:rFonts w:ascii="Arial Narrow" w:hAnsi="Arial Narrow" w:cs="Arial"/>
        </w:rPr>
        <w:t>a contar</w:t>
      </w:r>
      <w:r w:rsidRPr="005802A6">
        <w:rPr>
          <w:rFonts w:ascii="Arial Narrow" w:hAnsi="Arial Narrow" w:cs="Arial"/>
          <w:spacing w:val="-2"/>
        </w:rPr>
        <w:t xml:space="preserve"> </w:t>
      </w:r>
      <w:r w:rsidR="00376EC6" w:rsidRPr="005802A6">
        <w:rPr>
          <w:rFonts w:ascii="Arial Narrow" w:hAnsi="Arial Narrow" w:cs="Arial"/>
        </w:rPr>
        <w:t>desta publicação,</w:t>
      </w:r>
      <w:r w:rsidR="00376EC6" w:rsidRPr="005802A6">
        <w:rPr>
          <w:rFonts w:ascii="Arial Narrow" w:hAnsi="Arial Narrow" w:cs="Arial"/>
          <w:spacing w:val="-1"/>
        </w:rPr>
        <w:t xml:space="preserve"> ou seja, até o dia </w:t>
      </w:r>
      <w:r w:rsidR="004F59CA">
        <w:rPr>
          <w:rFonts w:ascii="Arial Narrow" w:hAnsi="Arial Narrow" w:cs="Arial"/>
          <w:spacing w:val="-1"/>
        </w:rPr>
        <w:t>07/06</w:t>
      </w:r>
      <w:r w:rsidR="005802A6" w:rsidRPr="005802A6">
        <w:rPr>
          <w:rFonts w:ascii="Arial Narrow" w:hAnsi="Arial Narrow" w:cs="Arial"/>
          <w:spacing w:val="-1"/>
        </w:rPr>
        <w:t>/</w:t>
      </w:r>
      <w:r w:rsidR="00376EC6" w:rsidRPr="005802A6">
        <w:rPr>
          <w:rFonts w:ascii="Arial Narrow" w:hAnsi="Arial Narrow" w:cs="Arial"/>
          <w:spacing w:val="-1"/>
        </w:rPr>
        <w:t>2024.</w:t>
      </w:r>
    </w:p>
    <w:p w:rsidR="00461E9D" w:rsidRPr="005802A6" w:rsidRDefault="005E71C3">
      <w:pPr>
        <w:pStyle w:val="Ttulo2"/>
        <w:spacing w:before="149"/>
        <w:ind w:left="102" w:right="554" w:firstLine="0"/>
        <w:jc w:val="both"/>
        <w:rPr>
          <w:rFonts w:ascii="Arial Narrow" w:hAnsi="Arial Narrow" w:cs="Arial"/>
        </w:rPr>
      </w:pPr>
      <w:r w:rsidRPr="005802A6">
        <w:rPr>
          <w:rFonts w:ascii="Arial Narrow" w:hAnsi="Arial Narrow" w:cs="Arial"/>
        </w:rPr>
        <w:t>As propostas, juntamente com a documentação de habilitação, deverão ser enviadas ao</w:t>
      </w:r>
      <w:r w:rsidRPr="005802A6">
        <w:rPr>
          <w:rFonts w:ascii="Arial Narrow" w:hAnsi="Arial Narrow" w:cs="Arial"/>
          <w:spacing w:val="1"/>
        </w:rPr>
        <w:t xml:space="preserve"> </w:t>
      </w:r>
      <w:r w:rsidRPr="005802A6">
        <w:rPr>
          <w:rFonts w:ascii="Arial Narrow" w:hAnsi="Arial Narrow" w:cs="Arial"/>
        </w:rPr>
        <w:t>email:</w:t>
      </w:r>
      <w:r w:rsidRPr="005802A6">
        <w:rPr>
          <w:rFonts w:ascii="Arial Narrow" w:hAnsi="Arial Narrow" w:cs="Arial"/>
          <w:spacing w:val="-1"/>
        </w:rPr>
        <w:t xml:space="preserve"> </w:t>
      </w:r>
      <w:r w:rsidR="00BC2A3C" w:rsidRPr="005802A6">
        <w:rPr>
          <w:rFonts w:ascii="Arial Narrow" w:hAnsi="Arial Narrow" w:cs="Arial"/>
          <w:spacing w:val="-1"/>
        </w:rPr>
        <w:t>licitacao@antoniocarlos.sc.gov.br</w:t>
      </w:r>
    </w:p>
    <w:p w:rsidR="00461E9D" w:rsidRPr="005802A6" w:rsidRDefault="005E71C3">
      <w:pPr>
        <w:pStyle w:val="Corpodetexto"/>
        <w:spacing w:before="151"/>
        <w:ind w:left="102" w:right="547"/>
        <w:jc w:val="both"/>
        <w:rPr>
          <w:rFonts w:ascii="Arial Narrow" w:hAnsi="Arial Narrow" w:cs="Arial"/>
          <w:b/>
        </w:rPr>
      </w:pPr>
      <w:r w:rsidRPr="005802A6">
        <w:rPr>
          <w:rFonts w:ascii="Arial Narrow" w:hAnsi="Arial Narrow" w:cs="Arial"/>
        </w:rPr>
        <w:t>Maiores</w:t>
      </w:r>
      <w:r w:rsidRPr="005802A6">
        <w:rPr>
          <w:rFonts w:ascii="Arial Narrow" w:hAnsi="Arial Narrow" w:cs="Arial"/>
          <w:spacing w:val="-6"/>
        </w:rPr>
        <w:t xml:space="preserve"> </w:t>
      </w:r>
      <w:r w:rsidRPr="005802A6">
        <w:rPr>
          <w:rFonts w:ascii="Arial Narrow" w:hAnsi="Arial Narrow" w:cs="Arial"/>
        </w:rPr>
        <w:t>informações</w:t>
      </w:r>
      <w:r w:rsidRPr="005802A6">
        <w:rPr>
          <w:rFonts w:ascii="Arial Narrow" w:hAnsi="Arial Narrow" w:cs="Arial"/>
          <w:spacing w:val="-6"/>
        </w:rPr>
        <w:t xml:space="preserve"> </w:t>
      </w:r>
      <w:r w:rsidRPr="005802A6">
        <w:rPr>
          <w:rFonts w:ascii="Arial Narrow" w:hAnsi="Arial Narrow" w:cs="Arial"/>
        </w:rPr>
        <w:t>podem</w:t>
      </w:r>
      <w:r w:rsidRPr="005802A6">
        <w:rPr>
          <w:rFonts w:ascii="Arial Narrow" w:hAnsi="Arial Narrow" w:cs="Arial"/>
          <w:spacing w:val="-6"/>
        </w:rPr>
        <w:t xml:space="preserve"> </w:t>
      </w:r>
      <w:r w:rsidRPr="005802A6">
        <w:rPr>
          <w:rFonts w:ascii="Arial Narrow" w:hAnsi="Arial Narrow" w:cs="Arial"/>
        </w:rPr>
        <w:t>ser</w:t>
      </w:r>
      <w:r w:rsidRPr="005802A6">
        <w:rPr>
          <w:rFonts w:ascii="Arial Narrow" w:hAnsi="Arial Narrow" w:cs="Arial"/>
          <w:spacing w:val="-7"/>
        </w:rPr>
        <w:t xml:space="preserve"> </w:t>
      </w:r>
      <w:r w:rsidRPr="005802A6">
        <w:rPr>
          <w:rFonts w:ascii="Arial Narrow" w:hAnsi="Arial Narrow" w:cs="Arial"/>
        </w:rPr>
        <w:t>obtidas</w:t>
      </w:r>
      <w:r w:rsidRPr="005802A6">
        <w:rPr>
          <w:rFonts w:ascii="Arial Narrow" w:hAnsi="Arial Narrow" w:cs="Arial"/>
          <w:spacing w:val="-4"/>
        </w:rPr>
        <w:t xml:space="preserve"> </w:t>
      </w:r>
      <w:r w:rsidRPr="005802A6">
        <w:rPr>
          <w:rFonts w:ascii="Arial Narrow" w:hAnsi="Arial Narrow" w:cs="Arial"/>
        </w:rPr>
        <w:t>no</w:t>
      </w:r>
      <w:r w:rsidRPr="005802A6">
        <w:rPr>
          <w:rFonts w:ascii="Arial Narrow" w:hAnsi="Arial Narrow" w:cs="Arial"/>
          <w:spacing w:val="-5"/>
        </w:rPr>
        <w:t xml:space="preserve"> </w:t>
      </w:r>
      <w:r w:rsidRPr="005802A6">
        <w:rPr>
          <w:rFonts w:ascii="Arial Narrow" w:hAnsi="Arial Narrow" w:cs="Arial"/>
        </w:rPr>
        <w:t>site</w:t>
      </w:r>
      <w:r w:rsidRPr="005802A6">
        <w:rPr>
          <w:rFonts w:ascii="Arial Narrow" w:hAnsi="Arial Narrow" w:cs="Arial"/>
          <w:spacing w:val="-7"/>
        </w:rPr>
        <w:t xml:space="preserve"> </w:t>
      </w:r>
      <w:r w:rsidRPr="005802A6">
        <w:rPr>
          <w:rFonts w:ascii="Arial Narrow" w:hAnsi="Arial Narrow" w:cs="Arial"/>
        </w:rPr>
        <w:t>oficial</w:t>
      </w:r>
      <w:r w:rsidRPr="005802A6">
        <w:rPr>
          <w:rFonts w:ascii="Arial Narrow" w:hAnsi="Arial Narrow" w:cs="Arial"/>
          <w:spacing w:val="-6"/>
        </w:rPr>
        <w:t xml:space="preserve"> </w:t>
      </w:r>
      <w:r w:rsidRPr="005802A6">
        <w:rPr>
          <w:rFonts w:ascii="Arial Narrow" w:hAnsi="Arial Narrow" w:cs="Arial"/>
        </w:rPr>
        <w:t>do</w:t>
      </w:r>
      <w:r w:rsidRPr="005802A6">
        <w:rPr>
          <w:rFonts w:ascii="Arial Narrow" w:hAnsi="Arial Narrow" w:cs="Arial"/>
          <w:spacing w:val="-6"/>
        </w:rPr>
        <w:t xml:space="preserve"> </w:t>
      </w:r>
      <w:r w:rsidRPr="005802A6">
        <w:rPr>
          <w:rFonts w:ascii="Arial Narrow" w:hAnsi="Arial Narrow" w:cs="Arial"/>
        </w:rPr>
        <w:t>município</w:t>
      </w:r>
      <w:r w:rsidRPr="005802A6">
        <w:rPr>
          <w:rFonts w:ascii="Arial Narrow" w:hAnsi="Arial Narrow" w:cs="Arial"/>
          <w:spacing w:val="-4"/>
        </w:rPr>
        <w:t xml:space="preserve"> </w:t>
      </w:r>
      <w:hyperlink r:id="rId7" w:history="1">
        <w:r w:rsidR="00BC2A3C" w:rsidRPr="005802A6">
          <w:rPr>
            <w:rStyle w:val="Hyperlink"/>
            <w:rFonts w:ascii="Arial Narrow" w:hAnsi="Arial Narrow" w:cs="Arial"/>
            <w:color w:val="auto"/>
          </w:rPr>
          <w:t>www.antoniocarlos.sc.gov.br</w:t>
        </w:r>
      </w:hyperlink>
      <w:r w:rsidR="00376EC6" w:rsidRPr="005802A6">
        <w:rPr>
          <w:rFonts w:ascii="Arial Narrow" w:hAnsi="Arial Narrow" w:cs="Arial"/>
        </w:rPr>
        <w:t xml:space="preserve"> </w:t>
      </w:r>
      <w:r w:rsidRPr="005802A6">
        <w:rPr>
          <w:rFonts w:ascii="Arial Narrow" w:hAnsi="Arial Narrow" w:cs="Arial"/>
        </w:rPr>
        <w:t xml:space="preserve"> ou</w:t>
      </w:r>
      <w:r w:rsidRPr="005802A6">
        <w:rPr>
          <w:rFonts w:ascii="Arial Narrow" w:hAnsi="Arial Narrow" w:cs="Arial"/>
          <w:spacing w:val="-2"/>
        </w:rPr>
        <w:t xml:space="preserve"> </w:t>
      </w:r>
      <w:r w:rsidRPr="005802A6">
        <w:rPr>
          <w:rFonts w:ascii="Arial Narrow" w:hAnsi="Arial Narrow" w:cs="Arial"/>
        </w:rPr>
        <w:t>pelo e-mail</w:t>
      </w:r>
      <w:r w:rsidR="00BC2A3C" w:rsidRPr="005802A6">
        <w:rPr>
          <w:rFonts w:ascii="Arial Narrow" w:hAnsi="Arial Narrow" w:cs="Arial"/>
        </w:rPr>
        <w:t xml:space="preserve">: licitacao@antoniocarlos.sc.gov.br  </w:t>
      </w:r>
    </w:p>
    <w:p w:rsidR="00461E9D" w:rsidRPr="005802A6" w:rsidRDefault="00461E9D">
      <w:pPr>
        <w:pStyle w:val="Corpodetexto"/>
        <w:rPr>
          <w:rFonts w:ascii="Arial Narrow" w:hAnsi="Arial Narrow" w:cs="Arial"/>
          <w:b/>
        </w:rPr>
      </w:pPr>
    </w:p>
    <w:p w:rsidR="00461E9D" w:rsidRPr="005802A6" w:rsidRDefault="00461E9D">
      <w:pPr>
        <w:pStyle w:val="Corpodetexto"/>
        <w:spacing w:before="1"/>
        <w:rPr>
          <w:rFonts w:ascii="Arial Narrow" w:hAnsi="Arial Narrow" w:cs="Arial"/>
          <w:b/>
        </w:rPr>
      </w:pPr>
    </w:p>
    <w:p w:rsidR="005802A6" w:rsidRPr="005802A6" w:rsidRDefault="008A2FC4" w:rsidP="005802A6">
      <w:pPr>
        <w:pStyle w:val="Corpodetexto"/>
        <w:spacing w:before="1" w:line="276" w:lineRule="auto"/>
        <w:ind w:left="1391" w:right="526"/>
        <w:jc w:val="right"/>
        <w:rPr>
          <w:rFonts w:ascii="Arial Narrow" w:hAnsi="Arial Narrow" w:cs="Arial"/>
        </w:rPr>
      </w:pPr>
      <w:r>
        <w:rPr>
          <w:rFonts w:ascii="Arial Narrow" w:hAnsi="Arial Narrow" w:cs="Arial"/>
        </w:rPr>
        <w:t>Antô</w:t>
      </w:r>
      <w:r w:rsidR="005802A6" w:rsidRPr="005802A6">
        <w:rPr>
          <w:rFonts w:ascii="Arial Narrow" w:hAnsi="Arial Narrow" w:cs="Arial"/>
        </w:rPr>
        <w:t xml:space="preserve">nio Carlos, </w:t>
      </w:r>
      <w:r w:rsidR="004F59CA">
        <w:rPr>
          <w:rFonts w:ascii="Arial Narrow" w:hAnsi="Arial Narrow" w:cs="Arial"/>
        </w:rPr>
        <w:t>04</w:t>
      </w:r>
      <w:r w:rsidR="005802A6" w:rsidRPr="005802A6">
        <w:rPr>
          <w:rFonts w:ascii="Arial Narrow" w:hAnsi="Arial Narrow" w:cs="Arial"/>
        </w:rPr>
        <w:t xml:space="preserve"> de</w:t>
      </w:r>
      <w:r w:rsidR="004F59CA">
        <w:rPr>
          <w:rFonts w:ascii="Arial Narrow" w:hAnsi="Arial Narrow" w:cs="Arial"/>
        </w:rPr>
        <w:t xml:space="preserve"> junho</w:t>
      </w:r>
      <w:r w:rsidR="005802A6" w:rsidRPr="005802A6">
        <w:rPr>
          <w:rFonts w:ascii="Arial Narrow" w:hAnsi="Arial Narrow" w:cs="Arial"/>
          <w:spacing w:val="-1"/>
        </w:rPr>
        <w:t xml:space="preserve"> </w:t>
      </w:r>
      <w:r w:rsidR="005802A6" w:rsidRPr="005802A6">
        <w:rPr>
          <w:rFonts w:ascii="Arial Narrow" w:hAnsi="Arial Narrow" w:cs="Arial"/>
        </w:rPr>
        <w:t>de</w:t>
      </w:r>
      <w:r w:rsidR="005802A6" w:rsidRPr="005802A6">
        <w:rPr>
          <w:rFonts w:ascii="Arial Narrow" w:hAnsi="Arial Narrow" w:cs="Arial"/>
          <w:spacing w:val="-1"/>
        </w:rPr>
        <w:t xml:space="preserve"> </w:t>
      </w:r>
      <w:r w:rsidR="005802A6" w:rsidRPr="005802A6">
        <w:rPr>
          <w:rFonts w:ascii="Arial Narrow" w:hAnsi="Arial Narrow" w:cs="Arial"/>
        </w:rPr>
        <w:t>2024.</w:t>
      </w:r>
    </w:p>
    <w:p w:rsidR="00461E9D" w:rsidRPr="005802A6" w:rsidRDefault="00461E9D" w:rsidP="00BC2A3C">
      <w:pPr>
        <w:pStyle w:val="Corpodetexto"/>
        <w:ind w:right="526"/>
        <w:rPr>
          <w:rFonts w:ascii="Arial Narrow" w:hAnsi="Arial Narrow" w:cs="Arial"/>
        </w:rPr>
      </w:pPr>
    </w:p>
    <w:p w:rsidR="00461E9D" w:rsidRPr="005802A6" w:rsidRDefault="00461E9D">
      <w:pPr>
        <w:pStyle w:val="Corpodetexto"/>
        <w:rPr>
          <w:rFonts w:ascii="Arial Narrow" w:hAnsi="Arial Narrow" w:cs="Arial"/>
        </w:rPr>
      </w:pPr>
    </w:p>
    <w:p w:rsidR="00BC2A3C" w:rsidRPr="005802A6" w:rsidRDefault="00BC2A3C">
      <w:pPr>
        <w:pStyle w:val="Corpodetexto"/>
        <w:rPr>
          <w:rFonts w:ascii="Arial Narrow" w:hAnsi="Arial Narrow" w:cs="Arial"/>
        </w:rPr>
      </w:pPr>
    </w:p>
    <w:p w:rsidR="00BC2A3C" w:rsidRPr="005802A6" w:rsidRDefault="00BC2A3C" w:rsidP="00BC2A3C">
      <w:pPr>
        <w:jc w:val="center"/>
        <w:rPr>
          <w:rFonts w:ascii="Arial Narrow" w:hAnsi="Arial Narrow" w:cs="Arial"/>
          <w:b/>
          <w:sz w:val="24"/>
          <w:szCs w:val="24"/>
        </w:rPr>
      </w:pPr>
      <w:r w:rsidRPr="005802A6">
        <w:rPr>
          <w:rFonts w:ascii="Arial Narrow" w:hAnsi="Arial Narrow" w:cs="Arial"/>
          <w:b/>
          <w:sz w:val="24"/>
          <w:szCs w:val="24"/>
        </w:rPr>
        <w:t>ELLIZ GEOVÂNIA SILVEIRA</w:t>
      </w:r>
    </w:p>
    <w:p w:rsidR="00BC2A3C" w:rsidRPr="005802A6" w:rsidRDefault="00BC2A3C" w:rsidP="00BC2A3C">
      <w:pPr>
        <w:jc w:val="center"/>
        <w:rPr>
          <w:rFonts w:ascii="Arial Narrow" w:hAnsi="Arial Narrow" w:cs="Arial"/>
          <w:b/>
          <w:sz w:val="24"/>
          <w:szCs w:val="24"/>
        </w:rPr>
      </w:pPr>
      <w:r w:rsidRPr="005802A6">
        <w:rPr>
          <w:rFonts w:ascii="Arial Narrow" w:hAnsi="Arial Narrow" w:cs="Arial"/>
          <w:b/>
          <w:sz w:val="24"/>
          <w:szCs w:val="24"/>
        </w:rPr>
        <w:t>Secretária de Administração e Finanças</w:t>
      </w:r>
    </w:p>
    <w:p w:rsidR="00461E9D" w:rsidRPr="005802A6" w:rsidRDefault="00461E9D">
      <w:pPr>
        <w:jc w:val="center"/>
        <w:rPr>
          <w:rFonts w:ascii="Arial Narrow" w:hAnsi="Arial Narrow" w:cs="Arial"/>
          <w:sz w:val="24"/>
          <w:szCs w:val="24"/>
        </w:rPr>
        <w:sectPr w:rsidR="00461E9D" w:rsidRPr="005802A6">
          <w:headerReference w:type="default" r:id="rId8"/>
          <w:type w:val="continuous"/>
          <w:pgSz w:w="11920" w:h="16850"/>
          <w:pgMar w:top="2300" w:right="580" w:bottom="280" w:left="1600" w:header="727" w:footer="720" w:gutter="0"/>
          <w:pgNumType w:start="1"/>
          <w:cols w:space="720"/>
        </w:sectPr>
      </w:pPr>
    </w:p>
    <w:p w:rsidR="004F59CA" w:rsidRDefault="004F59CA" w:rsidP="004F59CA">
      <w:pPr>
        <w:pStyle w:val="Ttulo1"/>
        <w:spacing w:before="237"/>
        <w:ind w:left="1398"/>
        <w:rPr>
          <w:rFonts w:ascii="Arial Narrow" w:hAnsi="Arial Narrow" w:cs="Arial"/>
          <w:w w:val="115"/>
          <w:sz w:val="24"/>
          <w:szCs w:val="24"/>
        </w:rPr>
      </w:pPr>
      <w:r w:rsidRPr="005802A6">
        <w:rPr>
          <w:rFonts w:ascii="Arial Narrow" w:hAnsi="Arial Narrow" w:cs="Arial"/>
          <w:w w:val="115"/>
          <w:sz w:val="24"/>
          <w:szCs w:val="24"/>
        </w:rPr>
        <w:lastRenderedPageBreak/>
        <w:t>COMPRA DISPENSÁVEL</w:t>
      </w:r>
      <w:r w:rsidRPr="005802A6">
        <w:rPr>
          <w:rFonts w:ascii="Arial Narrow" w:hAnsi="Arial Narrow" w:cs="Arial"/>
          <w:spacing w:val="25"/>
          <w:w w:val="115"/>
          <w:sz w:val="24"/>
          <w:szCs w:val="24"/>
        </w:rPr>
        <w:t xml:space="preserve"> </w:t>
      </w:r>
      <w:r w:rsidRPr="005802A6">
        <w:rPr>
          <w:rFonts w:ascii="Arial Narrow" w:hAnsi="Arial Narrow" w:cs="Arial"/>
          <w:w w:val="115"/>
          <w:sz w:val="24"/>
          <w:szCs w:val="24"/>
        </w:rPr>
        <w:t>Nº</w:t>
      </w:r>
      <w:r w:rsidRPr="005802A6">
        <w:rPr>
          <w:rFonts w:ascii="Arial Narrow" w:hAnsi="Arial Narrow" w:cs="Arial"/>
          <w:spacing w:val="29"/>
          <w:w w:val="115"/>
          <w:sz w:val="24"/>
          <w:szCs w:val="24"/>
        </w:rPr>
        <w:t xml:space="preserve"> </w:t>
      </w:r>
      <w:r>
        <w:rPr>
          <w:rFonts w:ascii="Arial Narrow" w:hAnsi="Arial Narrow" w:cs="Arial"/>
          <w:spacing w:val="29"/>
          <w:w w:val="115"/>
          <w:sz w:val="24"/>
          <w:szCs w:val="24"/>
        </w:rPr>
        <w:t>30</w:t>
      </w:r>
      <w:r w:rsidRPr="005802A6">
        <w:rPr>
          <w:rFonts w:ascii="Arial Narrow" w:hAnsi="Arial Narrow" w:cs="Arial"/>
          <w:w w:val="115"/>
          <w:sz w:val="24"/>
          <w:szCs w:val="24"/>
        </w:rPr>
        <w:t xml:space="preserve">/2024 – </w:t>
      </w:r>
      <w:r>
        <w:rPr>
          <w:rFonts w:ascii="Arial Narrow" w:hAnsi="Arial Narrow" w:cs="Arial"/>
          <w:w w:val="115"/>
          <w:sz w:val="24"/>
          <w:szCs w:val="24"/>
        </w:rPr>
        <w:t>SECRETARIA DE INFRAESTRUTURA</w:t>
      </w:r>
    </w:p>
    <w:p w:rsidR="004F59CA" w:rsidRPr="005802A6" w:rsidRDefault="004F59CA" w:rsidP="004F59CA">
      <w:pPr>
        <w:pStyle w:val="Ttulo1"/>
        <w:spacing w:before="237"/>
        <w:ind w:left="1398"/>
        <w:rPr>
          <w:rFonts w:ascii="Arial Narrow" w:hAnsi="Arial Narrow" w:cs="Arial"/>
          <w:w w:val="115"/>
          <w:sz w:val="24"/>
          <w:szCs w:val="24"/>
        </w:rPr>
      </w:pPr>
    </w:p>
    <w:p w:rsidR="004F59CA" w:rsidRPr="005802A6" w:rsidRDefault="004F59CA" w:rsidP="004F59CA">
      <w:pPr>
        <w:pStyle w:val="Ttulo1"/>
        <w:spacing w:before="237"/>
        <w:ind w:left="1398"/>
        <w:rPr>
          <w:rFonts w:ascii="Arial Narrow" w:hAnsi="Arial Narrow" w:cs="Arial"/>
          <w:sz w:val="24"/>
          <w:szCs w:val="24"/>
        </w:rPr>
      </w:pPr>
      <w:r w:rsidRPr="005802A6">
        <w:rPr>
          <w:rFonts w:ascii="Arial Narrow" w:hAnsi="Arial Narrow" w:cs="Arial"/>
          <w:w w:val="115"/>
          <w:sz w:val="24"/>
          <w:szCs w:val="24"/>
        </w:rPr>
        <w:t xml:space="preserve">Processo Administrativo </w:t>
      </w:r>
      <w:r>
        <w:rPr>
          <w:rFonts w:ascii="Arial Narrow" w:hAnsi="Arial Narrow" w:cs="Arial"/>
          <w:w w:val="115"/>
          <w:sz w:val="24"/>
          <w:szCs w:val="24"/>
        </w:rPr>
        <w:t>62</w:t>
      </w:r>
      <w:r w:rsidRPr="005802A6">
        <w:rPr>
          <w:rFonts w:ascii="Arial Narrow" w:hAnsi="Arial Narrow" w:cs="Arial"/>
          <w:w w:val="115"/>
          <w:sz w:val="24"/>
          <w:szCs w:val="24"/>
        </w:rPr>
        <w:t>/2024</w:t>
      </w:r>
    </w:p>
    <w:p w:rsidR="00BC2A3C" w:rsidRPr="005802A6" w:rsidRDefault="00BC2A3C">
      <w:pPr>
        <w:pStyle w:val="Corpodetexto"/>
        <w:spacing w:before="1"/>
        <w:rPr>
          <w:rFonts w:ascii="Arial Narrow" w:hAnsi="Arial Narrow" w:cs="Arial"/>
          <w:b/>
        </w:rPr>
      </w:pPr>
    </w:p>
    <w:p w:rsidR="00461E9D" w:rsidRPr="005802A6" w:rsidRDefault="005E71C3">
      <w:pPr>
        <w:spacing w:before="1"/>
        <w:ind w:left="1399" w:right="1851"/>
        <w:jc w:val="center"/>
        <w:rPr>
          <w:rFonts w:ascii="Arial Narrow" w:hAnsi="Arial Narrow" w:cs="Arial"/>
          <w:b/>
          <w:sz w:val="24"/>
          <w:szCs w:val="24"/>
        </w:rPr>
      </w:pPr>
      <w:r w:rsidRPr="005802A6">
        <w:rPr>
          <w:rFonts w:ascii="Arial Narrow" w:hAnsi="Arial Narrow" w:cs="Arial"/>
          <w:b/>
          <w:w w:val="115"/>
          <w:sz w:val="24"/>
          <w:szCs w:val="24"/>
        </w:rPr>
        <w:t>ANEXO</w:t>
      </w:r>
      <w:r w:rsidRPr="005802A6">
        <w:rPr>
          <w:rFonts w:ascii="Arial Narrow" w:hAnsi="Arial Narrow" w:cs="Arial"/>
          <w:b/>
          <w:spacing w:val="28"/>
          <w:w w:val="115"/>
          <w:sz w:val="24"/>
          <w:szCs w:val="24"/>
        </w:rPr>
        <w:t xml:space="preserve"> </w:t>
      </w:r>
      <w:r w:rsidRPr="005802A6">
        <w:rPr>
          <w:rFonts w:ascii="Arial Narrow" w:hAnsi="Arial Narrow" w:cs="Arial"/>
          <w:b/>
          <w:w w:val="115"/>
          <w:sz w:val="24"/>
          <w:szCs w:val="24"/>
        </w:rPr>
        <w:t>I</w:t>
      </w:r>
    </w:p>
    <w:p w:rsidR="00461E9D" w:rsidRDefault="00461E9D" w:rsidP="00082014">
      <w:pPr>
        <w:pStyle w:val="Corpodetexto"/>
        <w:ind w:right="668"/>
        <w:rPr>
          <w:rFonts w:ascii="Arial Narrow" w:hAnsi="Arial Narrow" w:cs="Arial"/>
          <w:b/>
        </w:rPr>
      </w:pPr>
    </w:p>
    <w:p w:rsidR="004F59CA" w:rsidRPr="006F10BB" w:rsidRDefault="004F59CA" w:rsidP="004F59CA">
      <w:pPr>
        <w:spacing w:line="360" w:lineRule="auto"/>
        <w:jc w:val="center"/>
        <w:rPr>
          <w:rFonts w:ascii="Arial Narrow" w:hAnsi="Arial Narrow"/>
          <w:b/>
          <w:szCs w:val="24"/>
          <w:u w:val="single"/>
        </w:rPr>
      </w:pPr>
      <w:r w:rsidRPr="006F10BB">
        <w:rPr>
          <w:rFonts w:ascii="Arial Narrow" w:hAnsi="Arial Narrow"/>
          <w:b/>
          <w:szCs w:val="24"/>
          <w:u w:val="single"/>
        </w:rPr>
        <w:t>TERMO DE REFERÊNCIA</w:t>
      </w:r>
    </w:p>
    <w:p w:rsidR="004F59CA" w:rsidRPr="006F10BB" w:rsidRDefault="004F59CA" w:rsidP="004F59CA">
      <w:pPr>
        <w:spacing w:line="360" w:lineRule="auto"/>
        <w:ind w:firstLine="709"/>
        <w:rPr>
          <w:rFonts w:ascii="Arial Narrow" w:hAnsi="Arial Narrow"/>
          <w:szCs w:val="24"/>
        </w:rPr>
      </w:pPr>
    </w:p>
    <w:p w:rsidR="004F59CA" w:rsidRPr="006F10BB" w:rsidRDefault="004F59CA" w:rsidP="004F59CA">
      <w:pPr>
        <w:pStyle w:val="NormalWeb"/>
        <w:spacing w:before="0" w:beforeAutospacing="0" w:after="0" w:afterAutospacing="0" w:line="360" w:lineRule="auto"/>
        <w:jc w:val="both"/>
        <w:rPr>
          <w:rFonts w:ascii="Arial Narrow" w:hAnsi="Arial Narrow"/>
          <w:b/>
        </w:rPr>
      </w:pPr>
      <w:r w:rsidRPr="006F10BB">
        <w:rPr>
          <w:rFonts w:ascii="Arial Narrow" w:hAnsi="Arial Narrow"/>
          <w:b/>
        </w:rPr>
        <w:t>I – OBJETO:</w:t>
      </w:r>
    </w:p>
    <w:p w:rsidR="004F59CA" w:rsidRPr="006F10BB" w:rsidRDefault="004F59CA" w:rsidP="004F59CA">
      <w:pPr>
        <w:spacing w:line="360" w:lineRule="auto"/>
        <w:rPr>
          <w:rFonts w:ascii="Arial Narrow" w:hAnsi="Arial Narrow" w:cs="Helvetica"/>
          <w:szCs w:val="24"/>
          <w:shd w:val="clear" w:color="auto" w:fill="F9F9F9"/>
        </w:rPr>
      </w:pPr>
      <w:r>
        <w:rPr>
          <w:rFonts w:ascii="Arial Narrow" w:eastAsia="Arial Unicode MS" w:hAnsi="Arial Narrow" w:cs="Arial"/>
          <w:szCs w:val="24"/>
        </w:rPr>
        <w:t>A</w:t>
      </w:r>
      <w:r w:rsidRPr="006F10BB">
        <w:rPr>
          <w:rFonts w:ascii="Arial Narrow" w:eastAsia="Arial Unicode MS" w:hAnsi="Arial Narrow" w:cs="Arial"/>
          <w:szCs w:val="24"/>
        </w:rPr>
        <w:t xml:space="preserve"> aquisição de lombadas móveis para utilização durante os comandos de tr</w:t>
      </w:r>
      <w:r>
        <w:rPr>
          <w:rFonts w:ascii="Arial Narrow" w:eastAsia="Arial Unicode MS" w:hAnsi="Arial Narrow" w:cs="Arial"/>
          <w:szCs w:val="24"/>
        </w:rPr>
        <w:t>â</w:t>
      </w:r>
      <w:r w:rsidRPr="006F10BB">
        <w:rPr>
          <w:rFonts w:ascii="Arial Narrow" w:eastAsia="Arial Unicode MS" w:hAnsi="Arial Narrow" w:cs="Arial"/>
          <w:szCs w:val="24"/>
        </w:rPr>
        <w:t>nsito realizados nas vias do município</w:t>
      </w:r>
      <w:r w:rsidRPr="006F10BB">
        <w:rPr>
          <w:rFonts w:ascii="Arial Narrow" w:eastAsia="Arial Unicode MS" w:hAnsi="Arial Narrow" w:cs="Arial"/>
          <w:b/>
          <w:szCs w:val="24"/>
        </w:rPr>
        <w:t xml:space="preserve"> </w:t>
      </w:r>
      <w:r w:rsidRPr="006F10BB">
        <w:rPr>
          <w:rFonts w:ascii="Arial Narrow" w:hAnsi="Arial Narrow" w:cs="Helvetica"/>
          <w:szCs w:val="24"/>
          <w:shd w:val="clear" w:color="auto" w:fill="F9F9F9"/>
        </w:rPr>
        <w:t>de Antônio Carlos/SC.</w:t>
      </w:r>
    </w:p>
    <w:p w:rsidR="004F59CA" w:rsidRPr="006F10BB" w:rsidRDefault="004F59CA" w:rsidP="004F59CA">
      <w:pPr>
        <w:spacing w:line="360" w:lineRule="auto"/>
        <w:rPr>
          <w:rFonts w:ascii="Arial Narrow" w:hAnsi="Arial Narrow"/>
          <w:b/>
          <w:szCs w:val="24"/>
        </w:rPr>
      </w:pPr>
    </w:p>
    <w:p w:rsidR="004F59CA" w:rsidRPr="006F10BB" w:rsidRDefault="004F59CA" w:rsidP="004F59CA">
      <w:pPr>
        <w:pStyle w:val="NormalWeb"/>
        <w:spacing w:before="0" w:beforeAutospacing="0" w:after="0" w:afterAutospacing="0" w:line="360" w:lineRule="auto"/>
        <w:jc w:val="both"/>
        <w:rPr>
          <w:rFonts w:ascii="Arial Narrow" w:hAnsi="Arial Narrow"/>
          <w:b/>
        </w:rPr>
      </w:pPr>
      <w:r w:rsidRPr="006F10BB">
        <w:rPr>
          <w:rFonts w:ascii="Arial Narrow" w:hAnsi="Arial Narrow"/>
          <w:b/>
        </w:rPr>
        <w:t>II – FUNDAMENTAÇÃO:</w:t>
      </w:r>
    </w:p>
    <w:p w:rsidR="00CD266F" w:rsidRPr="005802A6" w:rsidRDefault="00CD266F" w:rsidP="00CD266F">
      <w:pPr>
        <w:spacing w:before="237"/>
        <w:jc w:val="both"/>
        <w:rPr>
          <w:rFonts w:ascii="Arial Narrow" w:hAnsi="Arial Narrow" w:cs="Arial"/>
          <w:sz w:val="24"/>
          <w:szCs w:val="24"/>
        </w:rPr>
      </w:pPr>
      <w:r w:rsidRPr="005802A6">
        <w:rPr>
          <w:rFonts w:ascii="Arial Narrow" w:hAnsi="Arial Narrow" w:cs="Arial"/>
          <w:sz w:val="24"/>
          <w:szCs w:val="24"/>
        </w:rPr>
        <w:t>Esta</w:t>
      </w:r>
      <w:r w:rsidRPr="005802A6">
        <w:rPr>
          <w:rFonts w:ascii="Arial Narrow" w:hAnsi="Arial Narrow" w:cs="Arial"/>
          <w:spacing w:val="-3"/>
          <w:sz w:val="24"/>
          <w:szCs w:val="24"/>
        </w:rPr>
        <w:t xml:space="preserve"> </w:t>
      </w:r>
      <w:r w:rsidRPr="005802A6">
        <w:rPr>
          <w:rFonts w:ascii="Arial Narrow" w:hAnsi="Arial Narrow" w:cs="Arial"/>
          <w:sz w:val="24"/>
          <w:szCs w:val="24"/>
        </w:rPr>
        <w:t>dispensa</w:t>
      </w:r>
      <w:r w:rsidRPr="005802A6">
        <w:rPr>
          <w:rFonts w:ascii="Arial Narrow" w:hAnsi="Arial Narrow" w:cs="Arial"/>
          <w:spacing w:val="-3"/>
          <w:sz w:val="24"/>
          <w:szCs w:val="24"/>
        </w:rPr>
        <w:t xml:space="preserve"> </w:t>
      </w:r>
      <w:r w:rsidRPr="005802A6">
        <w:rPr>
          <w:rFonts w:ascii="Arial Narrow" w:hAnsi="Arial Narrow" w:cs="Arial"/>
          <w:sz w:val="24"/>
          <w:szCs w:val="24"/>
        </w:rPr>
        <w:t>de</w:t>
      </w:r>
      <w:r w:rsidRPr="005802A6">
        <w:rPr>
          <w:rFonts w:ascii="Arial Narrow" w:hAnsi="Arial Narrow" w:cs="Arial"/>
          <w:spacing w:val="-3"/>
          <w:sz w:val="24"/>
          <w:szCs w:val="24"/>
        </w:rPr>
        <w:t xml:space="preserve"> </w:t>
      </w:r>
      <w:r w:rsidRPr="005802A6">
        <w:rPr>
          <w:rFonts w:ascii="Arial Narrow" w:hAnsi="Arial Narrow" w:cs="Arial"/>
          <w:sz w:val="24"/>
          <w:szCs w:val="24"/>
        </w:rPr>
        <w:t>licitação</w:t>
      </w:r>
      <w:r w:rsidRPr="005802A6">
        <w:rPr>
          <w:rFonts w:ascii="Arial Narrow" w:hAnsi="Arial Narrow" w:cs="Arial"/>
          <w:spacing w:val="-5"/>
          <w:sz w:val="24"/>
          <w:szCs w:val="24"/>
        </w:rPr>
        <w:t xml:space="preserve"> </w:t>
      </w:r>
      <w:r w:rsidRPr="005802A6">
        <w:rPr>
          <w:rFonts w:ascii="Arial Narrow" w:hAnsi="Arial Narrow" w:cs="Arial"/>
          <w:sz w:val="24"/>
          <w:szCs w:val="24"/>
        </w:rPr>
        <w:t>é</w:t>
      </w:r>
      <w:r w:rsidRPr="005802A6">
        <w:rPr>
          <w:rFonts w:ascii="Arial Narrow" w:hAnsi="Arial Narrow" w:cs="Arial"/>
          <w:spacing w:val="-3"/>
          <w:sz w:val="24"/>
          <w:szCs w:val="24"/>
        </w:rPr>
        <w:t xml:space="preserve"> </w:t>
      </w:r>
      <w:r w:rsidRPr="005802A6">
        <w:rPr>
          <w:rFonts w:ascii="Arial Narrow" w:hAnsi="Arial Narrow" w:cs="Arial"/>
          <w:sz w:val="24"/>
          <w:szCs w:val="24"/>
        </w:rPr>
        <w:t>autorizada</w:t>
      </w:r>
      <w:r w:rsidRPr="005802A6">
        <w:rPr>
          <w:rFonts w:ascii="Arial Narrow" w:hAnsi="Arial Narrow" w:cs="Arial"/>
          <w:spacing w:val="-4"/>
          <w:sz w:val="24"/>
          <w:szCs w:val="24"/>
        </w:rPr>
        <w:t xml:space="preserve"> </w:t>
      </w:r>
      <w:r w:rsidRPr="005802A6">
        <w:rPr>
          <w:rFonts w:ascii="Arial Narrow" w:hAnsi="Arial Narrow" w:cs="Arial"/>
          <w:sz w:val="24"/>
          <w:szCs w:val="24"/>
        </w:rPr>
        <w:t>pela</w:t>
      </w:r>
      <w:r w:rsidRPr="005802A6">
        <w:rPr>
          <w:rFonts w:ascii="Arial Narrow" w:hAnsi="Arial Narrow" w:cs="Arial"/>
          <w:spacing w:val="-3"/>
          <w:sz w:val="24"/>
          <w:szCs w:val="24"/>
        </w:rPr>
        <w:t xml:space="preserve"> </w:t>
      </w:r>
      <w:r w:rsidRPr="005802A6">
        <w:rPr>
          <w:rFonts w:ascii="Arial Narrow" w:hAnsi="Arial Narrow" w:cs="Arial"/>
          <w:sz w:val="24"/>
          <w:szCs w:val="24"/>
        </w:rPr>
        <w:t>Lei</w:t>
      </w:r>
      <w:r w:rsidRPr="005802A6">
        <w:rPr>
          <w:rFonts w:ascii="Arial Narrow" w:hAnsi="Arial Narrow" w:cs="Arial"/>
          <w:spacing w:val="-3"/>
          <w:sz w:val="24"/>
          <w:szCs w:val="24"/>
        </w:rPr>
        <w:t xml:space="preserve"> </w:t>
      </w:r>
      <w:r w:rsidRPr="005802A6">
        <w:rPr>
          <w:rFonts w:ascii="Arial Narrow" w:hAnsi="Arial Narrow" w:cs="Arial"/>
          <w:sz w:val="24"/>
          <w:szCs w:val="24"/>
        </w:rPr>
        <w:t>n.º</w:t>
      </w:r>
      <w:r w:rsidRPr="005802A6">
        <w:rPr>
          <w:rFonts w:ascii="Arial Narrow" w:hAnsi="Arial Narrow" w:cs="Arial"/>
          <w:spacing w:val="-2"/>
          <w:sz w:val="24"/>
          <w:szCs w:val="24"/>
        </w:rPr>
        <w:t xml:space="preserve"> </w:t>
      </w:r>
      <w:r w:rsidRPr="005802A6">
        <w:rPr>
          <w:rFonts w:ascii="Arial Narrow" w:hAnsi="Arial Narrow" w:cs="Arial"/>
          <w:sz w:val="24"/>
          <w:szCs w:val="24"/>
        </w:rPr>
        <w:t>14.133/2021,</w:t>
      </w:r>
      <w:r w:rsidRPr="005802A6">
        <w:rPr>
          <w:rFonts w:ascii="Arial Narrow" w:hAnsi="Arial Narrow" w:cs="Arial"/>
          <w:spacing w:val="-6"/>
          <w:sz w:val="24"/>
          <w:szCs w:val="24"/>
        </w:rPr>
        <w:t xml:space="preserve"> </w:t>
      </w:r>
      <w:r w:rsidRPr="005802A6">
        <w:rPr>
          <w:rFonts w:ascii="Arial Narrow" w:hAnsi="Arial Narrow" w:cs="Arial"/>
          <w:sz w:val="24"/>
          <w:szCs w:val="24"/>
        </w:rPr>
        <w:t>com</w:t>
      </w:r>
      <w:r w:rsidRPr="005802A6">
        <w:rPr>
          <w:rFonts w:ascii="Arial Narrow" w:hAnsi="Arial Narrow" w:cs="Arial"/>
          <w:spacing w:val="-3"/>
          <w:sz w:val="24"/>
          <w:szCs w:val="24"/>
        </w:rPr>
        <w:t xml:space="preserve"> </w:t>
      </w:r>
      <w:r w:rsidRPr="005802A6">
        <w:rPr>
          <w:rFonts w:ascii="Arial Narrow" w:hAnsi="Arial Narrow" w:cs="Arial"/>
          <w:sz w:val="24"/>
          <w:szCs w:val="24"/>
        </w:rPr>
        <w:t>base</w:t>
      </w:r>
      <w:r w:rsidRPr="005802A6">
        <w:rPr>
          <w:rFonts w:ascii="Arial Narrow" w:hAnsi="Arial Narrow" w:cs="Arial"/>
          <w:spacing w:val="-2"/>
          <w:sz w:val="24"/>
          <w:szCs w:val="24"/>
        </w:rPr>
        <w:t xml:space="preserve"> </w:t>
      </w:r>
      <w:r w:rsidRPr="005802A6">
        <w:rPr>
          <w:rFonts w:ascii="Arial Narrow" w:hAnsi="Arial Narrow" w:cs="Arial"/>
          <w:sz w:val="24"/>
          <w:szCs w:val="24"/>
        </w:rPr>
        <w:t>no</w:t>
      </w:r>
      <w:r w:rsidRPr="005802A6">
        <w:rPr>
          <w:rFonts w:ascii="Arial Narrow" w:hAnsi="Arial Narrow" w:cs="Arial"/>
          <w:spacing w:val="-6"/>
          <w:sz w:val="24"/>
          <w:szCs w:val="24"/>
        </w:rPr>
        <w:t xml:space="preserve"> </w:t>
      </w:r>
      <w:r w:rsidRPr="005802A6">
        <w:rPr>
          <w:rFonts w:ascii="Arial Narrow" w:hAnsi="Arial Narrow" w:cs="Arial"/>
          <w:sz w:val="24"/>
          <w:szCs w:val="24"/>
        </w:rPr>
        <w:t>dispositivo</w:t>
      </w:r>
      <w:r w:rsidRPr="005802A6">
        <w:rPr>
          <w:rFonts w:ascii="Arial Narrow" w:hAnsi="Arial Narrow" w:cs="Arial"/>
          <w:spacing w:val="-2"/>
          <w:sz w:val="24"/>
          <w:szCs w:val="24"/>
        </w:rPr>
        <w:t xml:space="preserve"> abaixo:</w:t>
      </w:r>
    </w:p>
    <w:p w:rsidR="00CD266F" w:rsidRPr="005802A6" w:rsidRDefault="00CD266F" w:rsidP="00CD266F">
      <w:pPr>
        <w:pStyle w:val="Corpodetexto"/>
        <w:spacing w:before="134"/>
        <w:rPr>
          <w:rFonts w:ascii="Arial Narrow" w:hAnsi="Arial Narrow" w:cs="Arial"/>
        </w:rPr>
      </w:pPr>
    </w:p>
    <w:p w:rsidR="00CD266F" w:rsidRPr="005802A6" w:rsidRDefault="00CD266F" w:rsidP="00CD266F">
      <w:pPr>
        <w:spacing w:line="264" w:lineRule="exact"/>
        <w:ind w:left="2385"/>
        <w:rPr>
          <w:rFonts w:ascii="Arial Narrow" w:hAnsi="Arial Narrow" w:cs="Arial"/>
          <w:sz w:val="24"/>
          <w:szCs w:val="24"/>
        </w:rPr>
      </w:pPr>
      <w:r w:rsidRPr="005802A6">
        <w:rPr>
          <w:rFonts w:ascii="Arial Narrow" w:hAnsi="Arial Narrow" w:cs="Arial"/>
          <w:sz w:val="24"/>
          <w:szCs w:val="24"/>
        </w:rPr>
        <w:t>Art.</w:t>
      </w:r>
      <w:r w:rsidRPr="005802A6">
        <w:rPr>
          <w:rFonts w:ascii="Arial Narrow" w:hAnsi="Arial Narrow" w:cs="Arial"/>
          <w:spacing w:val="-2"/>
          <w:sz w:val="24"/>
          <w:szCs w:val="24"/>
        </w:rPr>
        <w:t xml:space="preserve"> </w:t>
      </w:r>
      <w:r w:rsidRPr="005802A6">
        <w:rPr>
          <w:rFonts w:ascii="Arial Narrow" w:hAnsi="Arial Narrow" w:cs="Arial"/>
          <w:sz w:val="24"/>
          <w:szCs w:val="24"/>
        </w:rPr>
        <w:t>75.</w:t>
      </w:r>
      <w:r w:rsidRPr="005802A6">
        <w:rPr>
          <w:rFonts w:ascii="Arial Narrow" w:hAnsi="Arial Narrow" w:cs="Arial"/>
          <w:spacing w:val="-2"/>
          <w:sz w:val="24"/>
          <w:szCs w:val="24"/>
        </w:rPr>
        <w:t xml:space="preserve"> </w:t>
      </w:r>
      <w:r w:rsidRPr="005802A6">
        <w:rPr>
          <w:rFonts w:ascii="Arial Narrow" w:hAnsi="Arial Narrow" w:cs="Arial"/>
          <w:sz w:val="24"/>
          <w:szCs w:val="24"/>
        </w:rPr>
        <w:t>É</w:t>
      </w:r>
      <w:r w:rsidRPr="005802A6">
        <w:rPr>
          <w:rFonts w:ascii="Arial Narrow" w:hAnsi="Arial Narrow" w:cs="Arial"/>
          <w:spacing w:val="-2"/>
          <w:sz w:val="24"/>
          <w:szCs w:val="24"/>
        </w:rPr>
        <w:t xml:space="preserve"> </w:t>
      </w:r>
      <w:r w:rsidRPr="005802A6">
        <w:rPr>
          <w:rFonts w:ascii="Arial Narrow" w:hAnsi="Arial Narrow" w:cs="Arial"/>
          <w:sz w:val="24"/>
          <w:szCs w:val="24"/>
        </w:rPr>
        <w:t>dispensável</w:t>
      </w:r>
      <w:r w:rsidRPr="005802A6">
        <w:rPr>
          <w:rFonts w:ascii="Arial Narrow" w:hAnsi="Arial Narrow" w:cs="Arial"/>
          <w:spacing w:val="-2"/>
          <w:sz w:val="24"/>
          <w:szCs w:val="24"/>
        </w:rPr>
        <w:t xml:space="preserve"> </w:t>
      </w:r>
      <w:r w:rsidRPr="005802A6">
        <w:rPr>
          <w:rFonts w:ascii="Arial Narrow" w:hAnsi="Arial Narrow" w:cs="Arial"/>
          <w:sz w:val="24"/>
          <w:szCs w:val="24"/>
        </w:rPr>
        <w:t>a</w:t>
      </w:r>
      <w:r w:rsidRPr="005802A6">
        <w:rPr>
          <w:rFonts w:ascii="Arial Narrow" w:hAnsi="Arial Narrow" w:cs="Arial"/>
          <w:spacing w:val="-3"/>
          <w:sz w:val="24"/>
          <w:szCs w:val="24"/>
        </w:rPr>
        <w:t xml:space="preserve"> </w:t>
      </w:r>
      <w:r w:rsidRPr="005802A6">
        <w:rPr>
          <w:rFonts w:ascii="Arial Narrow" w:hAnsi="Arial Narrow" w:cs="Arial"/>
          <w:spacing w:val="-2"/>
          <w:sz w:val="24"/>
          <w:szCs w:val="24"/>
        </w:rPr>
        <w:t>licitação:</w:t>
      </w:r>
    </w:p>
    <w:p w:rsidR="00CD266F" w:rsidRPr="005802A6" w:rsidRDefault="00CD266F" w:rsidP="00CD266F">
      <w:pPr>
        <w:spacing w:line="264" w:lineRule="exact"/>
        <w:ind w:left="2385"/>
        <w:rPr>
          <w:rFonts w:ascii="Arial Narrow" w:hAnsi="Arial Narrow" w:cs="Arial"/>
          <w:sz w:val="24"/>
          <w:szCs w:val="24"/>
        </w:rPr>
      </w:pPr>
      <w:r w:rsidRPr="005802A6">
        <w:rPr>
          <w:rFonts w:ascii="Arial Narrow" w:hAnsi="Arial Narrow" w:cs="Arial"/>
          <w:spacing w:val="-2"/>
          <w:sz w:val="24"/>
          <w:szCs w:val="24"/>
        </w:rPr>
        <w:t>(...)</w:t>
      </w:r>
    </w:p>
    <w:p w:rsidR="00CD266F" w:rsidRDefault="00CD266F" w:rsidP="00CD266F">
      <w:pPr>
        <w:ind w:left="2385"/>
        <w:jc w:val="both"/>
        <w:rPr>
          <w:rFonts w:ascii="Arial" w:hAnsi="Arial" w:cs="Arial"/>
          <w:color w:val="000000"/>
          <w:sz w:val="20"/>
          <w:szCs w:val="20"/>
        </w:rPr>
      </w:pPr>
      <w:r w:rsidRPr="005802A6">
        <w:rPr>
          <w:rFonts w:ascii="Arial Narrow" w:hAnsi="Arial Narrow" w:cs="Arial"/>
          <w:sz w:val="24"/>
          <w:szCs w:val="24"/>
        </w:rPr>
        <w:t>II</w:t>
      </w:r>
      <w:r w:rsidRPr="005802A6">
        <w:rPr>
          <w:rFonts w:ascii="Arial Narrow" w:hAnsi="Arial Narrow" w:cs="Arial"/>
          <w:spacing w:val="-1"/>
          <w:sz w:val="24"/>
          <w:szCs w:val="24"/>
        </w:rPr>
        <w:t xml:space="preserve"> </w:t>
      </w:r>
      <w:r w:rsidRPr="005802A6">
        <w:rPr>
          <w:rFonts w:ascii="Arial Narrow" w:hAnsi="Arial Narrow" w:cs="Arial"/>
          <w:sz w:val="24"/>
          <w:szCs w:val="24"/>
        </w:rPr>
        <w:t xml:space="preserve">- </w:t>
      </w:r>
      <w:r>
        <w:rPr>
          <w:rFonts w:ascii="Arial" w:hAnsi="Arial" w:cs="Arial"/>
          <w:color w:val="000000"/>
          <w:sz w:val="20"/>
          <w:szCs w:val="20"/>
        </w:rPr>
        <w:t>para contratação que mantenha todas as condições definidas em edital de licitação realizada há menos de 1 (um) ano, quando se verificar que naquela licitação;</w:t>
      </w:r>
    </w:p>
    <w:p w:rsidR="00CD266F" w:rsidRPr="005802A6" w:rsidRDefault="00CD266F" w:rsidP="00CD266F">
      <w:pPr>
        <w:ind w:left="2385"/>
        <w:jc w:val="both"/>
        <w:rPr>
          <w:rFonts w:ascii="Arial Narrow" w:hAnsi="Arial Narrow" w:cs="Arial"/>
          <w:sz w:val="24"/>
          <w:szCs w:val="24"/>
        </w:rPr>
      </w:pPr>
      <w:r>
        <w:rPr>
          <w:rFonts w:ascii="Arial" w:hAnsi="Arial" w:cs="Arial"/>
          <w:color w:val="000000"/>
          <w:sz w:val="20"/>
          <w:szCs w:val="20"/>
        </w:rPr>
        <w:t>a) não surgiram licitantes interessados ou não foram apresentadas propostas válidas;</w:t>
      </w:r>
    </w:p>
    <w:p w:rsidR="00CD266F" w:rsidRPr="005802A6" w:rsidRDefault="00CD266F" w:rsidP="00CD266F">
      <w:pPr>
        <w:pStyle w:val="Corpodetexto"/>
        <w:rPr>
          <w:rFonts w:ascii="Arial Narrow" w:hAnsi="Arial Narrow" w:cs="Arial"/>
        </w:rPr>
      </w:pPr>
    </w:p>
    <w:p w:rsidR="004F59CA" w:rsidRPr="006F10BB" w:rsidRDefault="004F59CA" w:rsidP="004F59CA">
      <w:pPr>
        <w:pStyle w:val="NormalWeb"/>
        <w:spacing w:before="0" w:beforeAutospacing="0" w:after="0" w:afterAutospacing="0" w:line="360" w:lineRule="auto"/>
        <w:jc w:val="both"/>
        <w:rPr>
          <w:rFonts w:ascii="Arial Narrow" w:hAnsi="Arial Narrow"/>
          <w:b/>
        </w:rPr>
      </w:pPr>
    </w:p>
    <w:p w:rsidR="004F59CA" w:rsidRPr="006F10BB" w:rsidRDefault="004F59CA" w:rsidP="004F59CA">
      <w:pPr>
        <w:pStyle w:val="NormalWeb"/>
        <w:spacing w:before="0" w:beforeAutospacing="0" w:after="0" w:afterAutospacing="0" w:line="360" w:lineRule="auto"/>
        <w:jc w:val="both"/>
        <w:rPr>
          <w:rFonts w:ascii="Arial Narrow" w:hAnsi="Arial Narrow"/>
          <w:b/>
        </w:rPr>
      </w:pPr>
      <w:bookmarkStart w:id="0" w:name="art6xxiiib"/>
      <w:bookmarkStart w:id="1" w:name="art6xxiiic"/>
      <w:bookmarkEnd w:id="0"/>
      <w:bookmarkEnd w:id="1"/>
      <w:r w:rsidRPr="006F10BB">
        <w:rPr>
          <w:rFonts w:ascii="Arial Narrow" w:hAnsi="Arial Narrow"/>
          <w:b/>
        </w:rPr>
        <w:t>III – SOLUÇÃO COMO UM TODO:</w:t>
      </w:r>
      <w:bookmarkStart w:id="2" w:name="art6xxiiid"/>
      <w:bookmarkEnd w:id="2"/>
    </w:p>
    <w:p w:rsidR="004F59CA" w:rsidRPr="006F10BB" w:rsidRDefault="004F59CA" w:rsidP="004F59CA">
      <w:pPr>
        <w:pStyle w:val="Default"/>
        <w:spacing w:line="276" w:lineRule="auto"/>
        <w:jc w:val="both"/>
        <w:rPr>
          <w:rFonts w:ascii="Arial Narrow" w:hAnsi="Arial Narrow"/>
          <w:color w:val="auto"/>
        </w:rPr>
      </w:pPr>
      <w:r w:rsidRPr="006F10BB">
        <w:rPr>
          <w:rFonts w:ascii="Arial Narrow" w:hAnsi="Arial Narrow"/>
          <w:bCs/>
          <w:color w:val="auto"/>
        </w:rPr>
        <w:t>Justifica-se o</w:t>
      </w:r>
      <w:r w:rsidRPr="006F10BB">
        <w:rPr>
          <w:rFonts w:ascii="Arial Narrow" w:hAnsi="Arial Narrow"/>
          <w:color w:val="auto"/>
        </w:rPr>
        <w:t xml:space="preserve"> presente processo, devido a necessidade de aquisição das lombadas móveis utilizadas durante os comandos de trânsito, visando a redução da velocidade dos veículos que passam pela fiscalização, bem como a maior segurança dos agentes de trânsito que executam os procedimentos sobre a via. </w:t>
      </w:r>
    </w:p>
    <w:p w:rsidR="004F59CA" w:rsidRPr="006F10BB" w:rsidRDefault="004F59CA" w:rsidP="004F59CA">
      <w:pPr>
        <w:pStyle w:val="NormalWeb"/>
        <w:spacing w:before="0" w:beforeAutospacing="0" w:after="0" w:afterAutospacing="0" w:line="360" w:lineRule="auto"/>
        <w:ind w:firstLine="570"/>
        <w:jc w:val="both"/>
        <w:rPr>
          <w:rFonts w:ascii="Arial Narrow" w:hAnsi="Arial Narrow" w:cs="Arial"/>
        </w:rPr>
      </w:pPr>
    </w:p>
    <w:p w:rsidR="004F59CA" w:rsidRPr="006F10BB" w:rsidRDefault="004F59CA" w:rsidP="004F59CA">
      <w:pPr>
        <w:spacing w:line="360" w:lineRule="auto"/>
        <w:rPr>
          <w:rFonts w:ascii="Arial Narrow" w:hAnsi="Arial Narrow"/>
          <w:b/>
          <w:szCs w:val="24"/>
        </w:rPr>
      </w:pPr>
      <w:r w:rsidRPr="006F10BB">
        <w:rPr>
          <w:rFonts w:ascii="Arial Narrow" w:hAnsi="Arial Narrow"/>
          <w:b/>
          <w:szCs w:val="24"/>
        </w:rPr>
        <w:t>IV – REQUISITOS DA CONTRATAÇÃO:</w:t>
      </w:r>
    </w:p>
    <w:p w:rsidR="004F59CA" w:rsidRPr="006F10BB" w:rsidRDefault="004F59CA" w:rsidP="004F59CA">
      <w:pPr>
        <w:pStyle w:val="Default"/>
        <w:spacing w:line="276" w:lineRule="auto"/>
        <w:jc w:val="both"/>
        <w:rPr>
          <w:rFonts w:ascii="Arial Narrow" w:hAnsi="Arial Narrow"/>
          <w:color w:val="auto"/>
        </w:rPr>
      </w:pPr>
      <w:proofErr w:type="gramStart"/>
      <w:r w:rsidRPr="006F10BB">
        <w:rPr>
          <w:rFonts w:ascii="Arial Narrow" w:hAnsi="Arial Narrow"/>
          <w:color w:val="auto"/>
        </w:rPr>
        <w:t>a) Os</w:t>
      </w:r>
      <w:proofErr w:type="gramEnd"/>
      <w:r w:rsidRPr="006F10BB">
        <w:rPr>
          <w:rFonts w:ascii="Arial Narrow" w:hAnsi="Arial Narrow"/>
          <w:color w:val="auto"/>
        </w:rPr>
        <w:t xml:space="preserve"> produtos deverão estar disponíveis junto à empresa/detentora e o fornecimento realizado de forma parcial, ao longo da vigência da ata de registro de preços, na medida da necessidade e solicitação do município (independente do consumo total cuja quantidade é apenas estimativa), mediante a apresentação de AF e observando rigorosamente as especificações e exigências estabelecidas neste termo de referência.</w:t>
      </w:r>
    </w:p>
    <w:p w:rsidR="004F59CA" w:rsidRPr="006F10BB" w:rsidRDefault="004F59CA" w:rsidP="004F59CA">
      <w:pPr>
        <w:pStyle w:val="Default"/>
        <w:spacing w:line="276" w:lineRule="auto"/>
        <w:jc w:val="both"/>
        <w:rPr>
          <w:rFonts w:ascii="Arial Narrow" w:hAnsi="Arial Narrow"/>
          <w:color w:val="auto"/>
        </w:rPr>
      </w:pPr>
      <w:proofErr w:type="gramStart"/>
      <w:r w:rsidRPr="006F10BB">
        <w:rPr>
          <w:rFonts w:ascii="Arial Narrow" w:hAnsi="Arial Narrow"/>
          <w:color w:val="auto"/>
        </w:rPr>
        <w:t>b) Em</w:t>
      </w:r>
      <w:proofErr w:type="gramEnd"/>
      <w:r w:rsidRPr="006F10BB">
        <w:rPr>
          <w:rFonts w:ascii="Arial Narrow" w:hAnsi="Arial Narrow"/>
          <w:color w:val="auto"/>
        </w:rPr>
        <w:t xml:space="preserve"> se tratando de produtos impróprios para consumo, imprestáveis para o uso, por vícios, defeitos ou incorreções, ou de qualidade ou procedência duvidosa, a detentora da </w:t>
      </w:r>
      <w:proofErr w:type="spellStart"/>
      <w:r w:rsidRPr="006F10BB">
        <w:rPr>
          <w:rFonts w:ascii="Arial Narrow" w:hAnsi="Arial Narrow"/>
          <w:color w:val="auto"/>
        </w:rPr>
        <w:t>arp</w:t>
      </w:r>
      <w:proofErr w:type="spellEnd"/>
      <w:r w:rsidRPr="006F10BB">
        <w:rPr>
          <w:rFonts w:ascii="Arial Narrow" w:hAnsi="Arial Narrow"/>
          <w:color w:val="auto"/>
        </w:rPr>
        <w:t xml:space="preserve"> obriga-se a trocá-los, às suas plenas expensas, por outros que atendam às necessidades de consumo, sem prejuízo das demais penalidades cabíveis. </w:t>
      </w:r>
    </w:p>
    <w:p w:rsidR="004F59CA" w:rsidRPr="006F10BB" w:rsidRDefault="004F59CA" w:rsidP="004F59CA">
      <w:pPr>
        <w:pStyle w:val="Default"/>
        <w:spacing w:line="276" w:lineRule="auto"/>
        <w:jc w:val="both"/>
        <w:rPr>
          <w:rFonts w:ascii="Arial Narrow" w:hAnsi="Arial Narrow"/>
          <w:color w:val="auto"/>
        </w:rPr>
      </w:pPr>
      <w:proofErr w:type="gramStart"/>
      <w:r w:rsidRPr="006F10BB">
        <w:rPr>
          <w:rFonts w:ascii="Arial Narrow" w:hAnsi="Arial Narrow"/>
          <w:color w:val="auto"/>
        </w:rPr>
        <w:lastRenderedPageBreak/>
        <w:t>c) Fornecer</w:t>
      </w:r>
      <w:proofErr w:type="gramEnd"/>
      <w:r w:rsidRPr="006F10BB">
        <w:rPr>
          <w:rFonts w:ascii="Arial Narrow" w:hAnsi="Arial Narrow"/>
          <w:color w:val="auto"/>
        </w:rPr>
        <w:t xml:space="preserve"> os produtos registrados, independentemente de quaisquer contratempos, ainda que haja necessidade de adquiri-los de seus concorrentes. </w:t>
      </w:r>
    </w:p>
    <w:p w:rsidR="004F59CA" w:rsidRPr="006F10BB" w:rsidRDefault="004F59CA" w:rsidP="004F59CA">
      <w:pPr>
        <w:pStyle w:val="Default"/>
        <w:spacing w:line="276" w:lineRule="auto"/>
        <w:jc w:val="both"/>
        <w:rPr>
          <w:rFonts w:ascii="Arial Narrow" w:hAnsi="Arial Narrow" w:cs="Arial"/>
          <w:color w:val="auto"/>
        </w:rPr>
      </w:pPr>
      <w:proofErr w:type="gramStart"/>
      <w:r w:rsidRPr="006F10BB">
        <w:rPr>
          <w:rFonts w:ascii="Arial Narrow" w:hAnsi="Arial Narrow"/>
          <w:color w:val="auto"/>
        </w:rPr>
        <w:t xml:space="preserve">d) </w:t>
      </w:r>
      <w:r w:rsidRPr="006F10BB">
        <w:rPr>
          <w:rFonts w:ascii="Arial Narrow" w:hAnsi="Arial Narrow" w:cs="Arial"/>
          <w:color w:val="auto"/>
        </w:rPr>
        <w:t>As</w:t>
      </w:r>
      <w:proofErr w:type="gramEnd"/>
      <w:r w:rsidRPr="006F10BB">
        <w:rPr>
          <w:rFonts w:ascii="Arial Narrow" w:hAnsi="Arial Narrow" w:cs="Arial"/>
          <w:color w:val="auto"/>
        </w:rPr>
        <w:t xml:space="preserve"> placas devem estar de acordo com a norma ABNT NBR 11904 e o manual brasileiro de sinalização de trânsito emitido pelo Contran.</w:t>
      </w:r>
    </w:p>
    <w:p w:rsidR="004F59CA" w:rsidRPr="006F10BB" w:rsidRDefault="004F59CA" w:rsidP="004F59CA">
      <w:pPr>
        <w:pStyle w:val="Default"/>
        <w:spacing w:line="276" w:lineRule="auto"/>
        <w:jc w:val="both"/>
        <w:rPr>
          <w:rFonts w:ascii="Arial Narrow" w:hAnsi="Arial Narrow"/>
          <w:color w:val="auto"/>
        </w:rPr>
      </w:pPr>
      <w:proofErr w:type="gramStart"/>
      <w:r w:rsidRPr="006F10BB">
        <w:rPr>
          <w:rFonts w:ascii="Arial Narrow" w:hAnsi="Arial Narrow" w:cs="Arial"/>
          <w:color w:val="auto"/>
        </w:rPr>
        <w:t xml:space="preserve">e) </w:t>
      </w:r>
      <w:r w:rsidRPr="006F10BB">
        <w:rPr>
          <w:rFonts w:ascii="Arial Narrow" w:hAnsi="Arial Narrow"/>
          <w:color w:val="auto"/>
        </w:rPr>
        <w:t>Fornecer</w:t>
      </w:r>
      <w:proofErr w:type="gramEnd"/>
      <w:r w:rsidRPr="006F10BB">
        <w:rPr>
          <w:rFonts w:ascii="Arial Narrow" w:hAnsi="Arial Narrow"/>
          <w:color w:val="auto"/>
        </w:rPr>
        <w:t xml:space="preserve"> a pronta entrega e material de qualidade conforme discriminado, juntamente com a Nota Fiscal.</w:t>
      </w:r>
    </w:p>
    <w:p w:rsidR="004F59CA" w:rsidRPr="006F10BB" w:rsidRDefault="004F59CA" w:rsidP="004F59CA">
      <w:pPr>
        <w:pStyle w:val="Default"/>
        <w:spacing w:line="276" w:lineRule="auto"/>
        <w:jc w:val="both"/>
        <w:rPr>
          <w:rFonts w:ascii="Arial Narrow" w:hAnsi="Arial Narrow"/>
          <w:color w:val="auto"/>
        </w:rPr>
      </w:pPr>
      <w:proofErr w:type="gramStart"/>
      <w:r w:rsidRPr="006F10BB">
        <w:rPr>
          <w:rFonts w:ascii="Arial Narrow" w:hAnsi="Arial Narrow"/>
          <w:color w:val="auto"/>
        </w:rPr>
        <w:t>f) Comunicar</w:t>
      </w:r>
      <w:proofErr w:type="gramEnd"/>
      <w:r w:rsidRPr="006F10BB">
        <w:rPr>
          <w:rFonts w:ascii="Arial Narrow" w:hAnsi="Arial Narrow"/>
          <w:color w:val="auto"/>
        </w:rPr>
        <w:t xml:space="preserve"> oficialmente à Contratante, qualquer motivo impeditivo ou que impossibilite a entrega solicitada e quais as providências que deverão ser tomadas;</w:t>
      </w:r>
    </w:p>
    <w:p w:rsidR="004F59CA" w:rsidRPr="006F10BB" w:rsidRDefault="004F59CA" w:rsidP="004F59CA">
      <w:pPr>
        <w:pStyle w:val="Default"/>
        <w:spacing w:line="276" w:lineRule="auto"/>
        <w:jc w:val="both"/>
        <w:rPr>
          <w:rFonts w:ascii="Arial Narrow" w:hAnsi="Arial Narrow"/>
          <w:color w:val="auto"/>
        </w:rPr>
      </w:pPr>
      <w:proofErr w:type="gramStart"/>
      <w:r w:rsidRPr="006F10BB">
        <w:rPr>
          <w:rFonts w:ascii="Arial Narrow" w:hAnsi="Arial Narrow"/>
          <w:color w:val="auto"/>
        </w:rPr>
        <w:t>g) Prestar</w:t>
      </w:r>
      <w:proofErr w:type="gramEnd"/>
      <w:r w:rsidRPr="006F10BB">
        <w:rPr>
          <w:rFonts w:ascii="Arial Narrow" w:hAnsi="Arial Narrow"/>
          <w:color w:val="auto"/>
        </w:rPr>
        <w:t xml:space="preserve"> garantia do objeto por um período não inferior a 12 (doze) meses, contados a partir da data de recebimento do objeto licitado devidamente instalados e recebidos conforme Autorização de Fornecimento;</w:t>
      </w:r>
    </w:p>
    <w:p w:rsidR="004F59CA" w:rsidRPr="006F10BB" w:rsidRDefault="004F59CA" w:rsidP="004F59CA">
      <w:pPr>
        <w:pStyle w:val="Default"/>
        <w:spacing w:line="276" w:lineRule="auto"/>
        <w:jc w:val="both"/>
        <w:rPr>
          <w:rFonts w:ascii="Arial Narrow" w:hAnsi="Arial Narrow"/>
          <w:color w:val="auto"/>
        </w:rPr>
      </w:pPr>
      <w:r w:rsidRPr="006F10BB">
        <w:rPr>
          <w:rFonts w:ascii="Arial Narrow" w:hAnsi="Arial Narrow"/>
          <w:color w:val="auto"/>
        </w:rPr>
        <w:t>h) O contratado é obrigado a reparar ou substituir, às suas expensas, no total ou em parte, o objeto do contrato em que se verificarem vícios, defeitos ou incorreções resultantes do transporte, da execução ou de má fabricação ou que estejam em desacordo com as especificações estabelecidas no presente Termo de Referência.</w:t>
      </w:r>
    </w:p>
    <w:p w:rsidR="004F59CA" w:rsidRPr="006F10BB" w:rsidRDefault="004F59CA" w:rsidP="004F59CA">
      <w:pPr>
        <w:pStyle w:val="Default"/>
        <w:spacing w:line="276" w:lineRule="auto"/>
        <w:jc w:val="both"/>
        <w:rPr>
          <w:rFonts w:ascii="Arial Narrow" w:hAnsi="Arial Narrow"/>
          <w:color w:val="auto"/>
        </w:rPr>
      </w:pPr>
      <w:proofErr w:type="gramStart"/>
      <w:r w:rsidRPr="006F10BB">
        <w:rPr>
          <w:rFonts w:ascii="Arial Narrow" w:hAnsi="Arial Narrow"/>
          <w:color w:val="auto"/>
        </w:rPr>
        <w:t>i) Assumir</w:t>
      </w:r>
      <w:proofErr w:type="gramEnd"/>
      <w:r w:rsidRPr="006F10BB">
        <w:rPr>
          <w:rFonts w:ascii="Arial Narrow" w:hAnsi="Arial Narrow"/>
          <w:color w:val="auto"/>
        </w:rPr>
        <w:t xml:space="preserve"> a responsabilidade pelas despesas com transporte, frete, carretos e </w:t>
      </w:r>
      <w:proofErr w:type="spellStart"/>
      <w:r w:rsidRPr="006F10BB">
        <w:rPr>
          <w:rFonts w:ascii="Arial Narrow" w:hAnsi="Arial Narrow"/>
          <w:color w:val="auto"/>
        </w:rPr>
        <w:t>etc</w:t>
      </w:r>
      <w:proofErr w:type="spellEnd"/>
      <w:r w:rsidRPr="006F10BB">
        <w:rPr>
          <w:rFonts w:ascii="Arial Narrow" w:hAnsi="Arial Narrow"/>
          <w:color w:val="auto"/>
        </w:rPr>
        <w:t>;</w:t>
      </w:r>
    </w:p>
    <w:p w:rsidR="004F59CA" w:rsidRPr="006F10BB" w:rsidRDefault="004F59CA" w:rsidP="004F59CA">
      <w:pPr>
        <w:pStyle w:val="Default"/>
        <w:spacing w:line="276" w:lineRule="auto"/>
        <w:jc w:val="both"/>
        <w:rPr>
          <w:rFonts w:ascii="Arial Narrow" w:hAnsi="Arial Narrow"/>
          <w:color w:val="auto"/>
        </w:rPr>
      </w:pPr>
      <w:proofErr w:type="gramStart"/>
      <w:r w:rsidRPr="006F10BB">
        <w:rPr>
          <w:rFonts w:ascii="Arial Narrow" w:hAnsi="Arial Narrow"/>
          <w:color w:val="auto"/>
        </w:rPr>
        <w:t>j) Os</w:t>
      </w:r>
      <w:proofErr w:type="gramEnd"/>
      <w:r w:rsidRPr="006F10BB">
        <w:rPr>
          <w:rFonts w:ascii="Arial Narrow" w:hAnsi="Arial Narrow"/>
          <w:color w:val="auto"/>
        </w:rPr>
        <w:t xml:space="preserve"> materiais deverão ser novos, provenientes de fábrica, lacrados e selados pelo fabricante ou fornecedor; e entregues devidamente embalados, contendo externamente a data de validade, quantidades e outras informações, de acordo com a legislação pertinente, de forma a garantir a completa segurança durante o transporte e a identificação de seu conteúdo.</w:t>
      </w:r>
    </w:p>
    <w:p w:rsidR="004F59CA" w:rsidRPr="006F10BB" w:rsidRDefault="004F59CA" w:rsidP="004F59CA">
      <w:pPr>
        <w:pStyle w:val="Default"/>
        <w:spacing w:line="276" w:lineRule="auto"/>
        <w:jc w:val="both"/>
        <w:rPr>
          <w:rFonts w:ascii="Arial Narrow" w:hAnsi="Arial Narrow"/>
          <w:color w:val="auto"/>
        </w:rPr>
      </w:pPr>
    </w:p>
    <w:p w:rsidR="004F59CA" w:rsidRPr="006F10BB" w:rsidRDefault="004F59CA" w:rsidP="004F59CA">
      <w:pPr>
        <w:pStyle w:val="PargrafodaLista"/>
        <w:rPr>
          <w:rFonts w:ascii="Arial Narrow" w:eastAsia="Calibri" w:hAnsi="Arial Narrow"/>
          <w:szCs w:val="24"/>
          <w:lang w:eastAsia="pt-BR"/>
        </w:rPr>
      </w:pPr>
    </w:p>
    <w:p w:rsidR="004F59CA" w:rsidRPr="006F10BB" w:rsidRDefault="004F59CA" w:rsidP="004F59CA">
      <w:pPr>
        <w:pStyle w:val="NormalWeb"/>
        <w:spacing w:before="0" w:beforeAutospacing="0" w:after="0" w:afterAutospacing="0" w:line="360" w:lineRule="auto"/>
        <w:jc w:val="both"/>
        <w:rPr>
          <w:rFonts w:ascii="Arial Narrow" w:hAnsi="Arial Narrow"/>
          <w:b/>
        </w:rPr>
      </w:pPr>
      <w:bookmarkStart w:id="3" w:name="art6xxiiie"/>
      <w:bookmarkEnd w:id="3"/>
      <w:r w:rsidRPr="006F10BB">
        <w:rPr>
          <w:rFonts w:ascii="Arial Narrow" w:hAnsi="Arial Narrow"/>
          <w:b/>
        </w:rPr>
        <w:t>V - MODELO DE EXECUÇÃO DO OBJETO:</w:t>
      </w:r>
    </w:p>
    <w:p w:rsidR="004F59CA" w:rsidRPr="006F10BB" w:rsidRDefault="004F59CA" w:rsidP="004F59CA">
      <w:pPr>
        <w:rPr>
          <w:rFonts w:ascii="Arial Narrow" w:eastAsia="Calibri" w:hAnsi="Arial Narrow"/>
          <w:szCs w:val="24"/>
        </w:rPr>
      </w:pPr>
      <w:r w:rsidRPr="006F10BB">
        <w:rPr>
          <w:rFonts w:ascii="Arial Narrow" w:eastAsia="Calibri" w:hAnsi="Arial Narrow"/>
          <w:szCs w:val="24"/>
        </w:rPr>
        <w:t xml:space="preserve">Deverá fornecer de forma parcelada, de acordo com a necessidade da administração, devendo entregar no prazo de 5 (cinco)  dias após o recebimento da AF. </w:t>
      </w:r>
    </w:p>
    <w:p w:rsidR="004F59CA" w:rsidRPr="006F10BB" w:rsidRDefault="004F59CA" w:rsidP="004F59CA">
      <w:pPr>
        <w:pStyle w:val="PargrafodaLista"/>
        <w:rPr>
          <w:rFonts w:ascii="Arial Narrow" w:eastAsia="Calibri" w:hAnsi="Arial Narrow"/>
          <w:szCs w:val="24"/>
          <w:lang w:eastAsia="pt-BR"/>
        </w:rPr>
      </w:pPr>
    </w:p>
    <w:p w:rsidR="004F59CA" w:rsidRPr="006F10BB" w:rsidRDefault="004F59CA" w:rsidP="004F59CA">
      <w:pPr>
        <w:pStyle w:val="NormalWeb"/>
        <w:spacing w:before="0" w:beforeAutospacing="0" w:after="0" w:afterAutospacing="0" w:line="360" w:lineRule="auto"/>
        <w:jc w:val="both"/>
        <w:rPr>
          <w:rFonts w:ascii="Arial Narrow" w:hAnsi="Arial Narrow"/>
          <w:b/>
        </w:rPr>
      </w:pPr>
    </w:p>
    <w:p w:rsidR="004F59CA" w:rsidRPr="006F10BB" w:rsidRDefault="004F59CA" w:rsidP="004F59CA">
      <w:pPr>
        <w:pStyle w:val="NormalWeb"/>
        <w:spacing w:before="0" w:beforeAutospacing="0" w:after="0" w:afterAutospacing="0" w:line="360" w:lineRule="auto"/>
        <w:jc w:val="both"/>
        <w:rPr>
          <w:rFonts w:ascii="Arial Narrow" w:hAnsi="Arial Narrow"/>
          <w:b/>
        </w:rPr>
      </w:pPr>
      <w:bookmarkStart w:id="4" w:name="art6xxiiif"/>
      <w:bookmarkEnd w:id="4"/>
      <w:r w:rsidRPr="006F10BB">
        <w:rPr>
          <w:rFonts w:ascii="Arial Narrow" w:hAnsi="Arial Narrow"/>
          <w:b/>
        </w:rPr>
        <w:t>VI - MODELO DE GESTÃO DO CONTRATO:</w:t>
      </w:r>
    </w:p>
    <w:p w:rsidR="004F59CA" w:rsidRPr="006F10BB" w:rsidRDefault="004F59CA" w:rsidP="004F59CA">
      <w:pPr>
        <w:spacing w:line="360" w:lineRule="auto"/>
        <w:rPr>
          <w:rFonts w:ascii="Arial Narrow" w:hAnsi="Arial Narrow"/>
          <w:b/>
          <w:szCs w:val="24"/>
        </w:rPr>
      </w:pPr>
      <w:r w:rsidRPr="006F10BB">
        <w:rPr>
          <w:rFonts w:ascii="Arial Narrow" w:hAnsi="Arial Narrow"/>
          <w:szCs w:val="24"/>
        </w:rPr>
        <w:t xml:space="preserve">A </w:t>
      </w:r>
      <w:r w:rsidRPr="006F10BB">
        <w:rPr>
          <w:rFonts w:ascii="Arial Narrow" w:hAnsi="Arial Narrow"/>
          <w:b/>
          <w:szCs w:val="24"/>
        </w:rPr>
        <w:t>gestão do contrato</w:t>
      </w:r>
      <w:r w:rsidRPr="006F10BB">
        <w:rPr>
          <w:rFonts w:ascii="Arial Narrow" w:hAnsi="Arial Narrow"/>
          <w:szCs w:val="24"/>
        </w:rPr>
        <w:t xml:space="preserve"> ficará a cargo do Diretor de Infraestrutura Edison Stilichting e o responsável pela </w:t>
      </w:r>
      <w:r w:rsidRPr="006F10BB">
        <w:rPr>
          <w:rFonts w:ascii="Arial Narrow" w:hAnsi="Arial Narrow"/>
          <w:b/>
          <w:szCs w:val="24"/>
        </w:rPr>
        <w:t>fiscalização do contrato</w:t>
      </w:r>
      <w:r w:rsidRPr="006F10BB">
        <w:rPr>
          <w:rFonts w:ascii="Arial Narrow" w:hAnsi="Arial Narrow"/>
          <w:szCs w:val="24"/>
        </w:rPr>
        <w:t xml:space="preserve"> será </w:t>
      </w:r>
      <w:r w:rsidRPr="006F10BB">
        <w:rPr>
          <w:rFonts w:ascii="Arial Narrow" w:hAnsi="Arial Narrow"/>
          <w:b/>
          <w:szCs w:val="24"/>
        </w:rPr>
        <w:t xml:space="preserve">Simão Antonio Borssato </w:t>
      </w:r>
      <w:r w:rsidRPr="006F10BB">
        <w:rPr>
          <w:rFonts w:ascii="Arial Narrow" w:hAnsi="Arial Narrow"/>
          <w:szCs w:val="24"/>
        </w:rPr>
        <w:t>Sgt PM Cmt do 1º GPPM Antonio Carlos/SC.</w:t>
      </w:r>
    </w:p>
    <w:p w:rsidR="004F59CA" w:rsidRPr="006F10BB" w:rsidRDefault="004F59CA" w:rsidP="004F59CA">
      <w:pPr>
        <w:pStyle w:val="NormalWeb"/>
        <w:spacing w:before="0" w:beforeAutospacing="0" w:after="0" w:afterAutospacing="0" w:line="360" w:lineRule="auto"/>
        <w:jc w:val="both"/>
        <w:rPr>
          <w:rFonts w:ascii="Arial Narrow" w:hAnsi="Arial Narrow"/>
          <w:b/>
        </w:rPr>
      </w:pPr>
    </w:p>
    <w:p w:rsidR="004F59CA" w:rsidRPr="006F10BB" w:rsidRDefault="004F59CA" w:rsidP="004F59CA">
      <w:pPr>
        <w:pStyle w:val="NormalWeb"/>
        <w:spacing w:before="0" w:beforeAutospacing="0" w:after="0" w:afterAutospacing="0" w:line="360" w:lineRule="auto"/>
        <w:jc w:val="both"/>
        <w:rPr>
          <w:rFonts w:ascii="Arial Narrow" w:hAnsi="Arial Narrow"/>
          <w:b/>
        </w:rPr>
      </w:pPr>
      <w:bookmarkStart w:id="5" w:name="art6xxiiig"/>
      <w:bookmarkEnd w:id="5"/>
      <w:r w:rsidRPr="006F10BB">
        <w:rPr>
          <w:rFonts w:ascii="Arial Narrow" w:hAnsi="Arial Narrow"/>
          <w:b/>
        </w:rPr>
        <w:t>VII - CRITÉRIOS DE MEDIÇÃO E DE PAGAMENTO:</w:t>
      </w:r>
    </w:p>
    <w:p w:rsidR="004F59CA" w:rsidRPr="006F10BB" w:rsidRDefault="004F59CA" w:rsidP="004F59CA">
      <w:pPr>
        <w:pStyle w:val="NormalWeb"/>
        <w:spacing w:before="0" w:beforeAutospacing="0" w:after="0" w:afterAutospacing="0" w:line="360" w:lineRule="auto"/>
        <w:jc w:val="both"/>
        <w:rPr>
          <w:rFonts w:ascii="Arial Narrow" w:eastAsia="Arial" w:hAnsi="Arial Narrow" w:cs="Arial"/>
        </w:rPr>
      </w:pPr>
      <w:r w:rsidRPr="006F10BB">
        <w:rPr>
          <w:rFonts w:ascii="Arial Narrow" w:eastAsia="Arial" w:hAnsi="Arial Narrow" w:cs="Arial"/>
        </w:rPr>
        <w:t>O pagamento será efetuado em até 15 (quinze) dias contados a partir da data da entrega efetiva do serviço, sendo que a mesma deverá estar acompanhada da respectiva Nota Fiscal Eletrônica, com o aceite da Secretaria solicitante, através de seu titular.</w:t>
      </w:r>
    </w:p>
    <w:p w:rsidR="004F59CA" w:rsidRPr="006F10BB" w:rsidRDefault="004F59CA" w:rsidP="004F59CA">
      <w:pPr>
        <w:pStyle w:val="NormalWeb"/>
        <w:spacing w:before="0" w:beforeAutospacing="0" w:after="0" w:afterAutospacing="0" w:line="360" w:lineRule="auto"/>
        <w:jc w:val="both"/>
        <w:rPr>
          <w:rFonts w:ascii="Arial Narrow" w:hAnsi="Arial Narrow"/>
          <w:b/>
        </w:rPr>
      </w:pPr>
    </w:p>
    <w:p w:rsidR="004F59CA" w:rsidRPr="006F10BB" w:rsidRDefault="004F59CA" w:rsidP="004F59CA">
      <w:pPr>
        <w:pStyle w:val="NormalWeb"/>
        <w:spacing w:before="0" w:beforeAutospacing="0" w:after="0" w:afterAutospacing="0" w:line="360" w:lineRule="auto"/>
        <w:jc w:val="both"/>
        <w:rPr>
          <w:rFonts w:ascii="Arial Narrow" w:hAnsi="Arial Narrow"/>
          <w:b/>
        </w:rPr>
      </w:pPr>
      <w:bookmarkStart w:id="6" w:name="art6xxiiih"/>
      <w:bookmarkEnd w:id="6"/>
      <w:r w:rsidRPr="006F10BB">
        <w:rPr>
          <w:rFonts w:ascii="Arial Narrow" w:hAnsi="Arial Narrow"/>
          <w:b/>
        </w:rPr>
        <w:t>VIII - FORMA E CRITÉRIOS DE SELEÇÃO DO FORNECEDOR:</w:t>
      </w:r>
    </w:p>
    <w:p w:rsidR="004F59CA" w:rsidRPr="005802A6" w:rsidRDefault="004F59CA" w:rsidP="004F59CA">
      <w:pPr>
        <w:pStyle w:val="Corpodetexto"/>
        <w:spacing w:before="233"/>
        <w:ind w:left="117"/>
        <w:rPr>
          <w:rFonts w:ascii="Arial Narrow" w:hAnsi="Arial Narrow" w:cs="Arial"/>
        </w:rPr>
      </w:pPr>
      <w:r w:rsidRPr="005802A6">
        <w:rPr>
          <w:rFonts w:ascii="Arial Narrow" w:hAnsi="Arial Narrow" w:cs="Arial"/>
        </w:rPr>
        <w:t>A</w:t>
      </w:r>
      <w:r w:rsidRPr="005802A6">
        <w:rPr>
          <w:rFonts w:ascii="Arial Narrow" w:hAnsi="Arial Narrow" w:cs="Arial"/>
          <w:spacing w:val="27"/>
        </w:rPr>
        <w:t xml:space="preserve"> </w:t>
      </w:r>
      <w:r w:rsidRPr="005802A6">
        <w:rPr>
          <w:rFonts w:ascii="Arial Narrow" w:hAnsi="Arial Narrow" w:cs="Arial"/>
        </w:rPr>
        <w:t>empresa</w:t>
      </w:r>
      <w:r w:rsidRPr="005802A6">
        <w:rPr>
          <w:rFonts w:ascii="Arial Narrow" w:hAnsi="Arial Narrow" w:cs="Arial"/>
          <w:spacing w:val="27"/>
        </w:rPr>
        <w:t xml:space="preserve"> </w:t>
      </w:r>
      <w:r w:rsidRPr="005802A6">
        <w:rPr>
          <w:rFonts w:ascii="Arial Narrow" w:hAnsi="Arial Narrow" w:cs="Arial"/>
        </w:rPr>
        <w:t>a</w:t>
      </w:r>
      <w:r w:rsidRPr="005802A6">
        <w:rPr>
          <w:rFonts w:ascii="Arial Narrow" w:hAnsi="Arial Narrow" w:cs="Arial"/>
          <w:spacing w:val="29"/>
        </w:rPr>
        <w:t xml:space="preserve"> </w:t>
      </w:r>
      <w:r w:rsidRPr="005802A6">
        <w:rPr>
          <w:rFonts w:ascii="Arial Narrow" w:hAnsi="Arial Narrow" w:cs="Arial"/>
        </w:rPr>
        <w:t>ser</w:t>
      </w:r>
      <w:r w:rsidRPr="005802A6">
        <w:rPr>
          <w:rFonts w:ascii="Arial Narrow" w:hAnsi="Arial Narrow" w:cs="Arial"/>
          <w:spacing w:val="29"/>
        </w:rPr>
        <w:t xml:space="preserve"> </w:t>
      </w:r>
      <w:r w:rsidRPr="005802A6">
        <w:rPr>
          <w:rFonts w:ascii="Arial Narrow" w:hAnsi="Arial Narrow" w:cs="Arial"/>
        </w:rPr>
        <w:t>contratada</w:t>
      </w:r>
      <w:r w:rsidRPr="005802A6">
        <w:rPr>
          <w:rFonts w:ascii="Arial Narrow" w:hAnsi="Arial Narrow" w:cs="Arial"/>
          <w:spacing w:val="27"/>
        </w:rPr>
        <w:t xml:space="preserve"> </w:t>
      </w:r>
      <w:r w:rsidRPr="005802A6">
        <w:rPr>
          <w:rFonts w:ascii="Arial Narrow" w:hAnsi="Arial Narrow" w:cs="Arial"/>
        </w:rPr>
        <w:t>precisa</w:t>
      </w:r>
      <w:r w:rsidRPr="005802A6">
        <w:rPr>
          <w:rFonts w:ascii="Arial Narrow" w:hAnsi="Arial Narrow" w:cs="Arial"/>
          <w:spacing w:val="33"/>
        </w:rPr>
        <w:t xml:space="preserve"> </w:t>
      </w:r>
      <w:r w:rsidRPr="005802A6">
        <w:rPr>
          <w:rFonts w:ascii="Arial Narrow" w:hAnsi="Arial Narrow" w:cs="Arial"/>
        </w:rPr>
        <w:t>apresentar</w:t>
      </w:r>
      <w:r w:rsidRPr="005802A6">
        <w:rPr>
          <w:rFonts w:ascii="Arial Narrow" w:hAnsi="Arial Narrow" w:cs="Arial"/>
          <w:spacing w:val="28"/>
        </w:rPr>
        <w:t xml:space="preserve"> </w:t>
      </w:r>
      <w:r w:rsidRPr="005802A6">
        <w:rPr>
          <w:rFonts w:ascii="Arial Narrow" w:hAnsi="Arial Narrow" w:cs="Arial"/>
        </w:rPr>
        <w:t>os</w:t>
      </w:r>
      <w:r w:rsidRPr="005802A6">
        <w:rPr>
          <w:rFonts w:ascii="Arial Narrow" w:hAnsi="Arial Narrow" w:cs="Arial"/>
          <w:spacing w:val="28"/>
        </w:rPr>
        <w:t xml:space="preserve"> </w:t>
      </w:r>
      <w:r w:rsidRPr="005802A6">
        <w:rPr>
          <w:rFonts w:ascii="Arial Narrow" w:hAnsi="Arial Narrow" w:cs="Arial"/>
        </w:rPr>
        <w:t>seguintes</w:t>
      </w:r>
      <w:r w:rsidRPr="005802A6">
        <w:rPr>
          <w:rFonts w:ascii="Arial Narrow" w:hAnsi="Arial Narrow" w:cs="Arial"/>
          <w:spacing w:val="28"/>
        </w:rPr>
        <w:t xml:space="preserve"> </w:t>
      </w:r>
      <w:r w:rsidRPr="005802A6">
        <w:rPr>
          <w:rFonts w:ascii="Arial Narrow" w:hAnsi="Arial Narrow" w:cs="Arial"/>
        </w:rPr>
        <w:t>documentos</w:t>
      </w:r>
      <w:r w:rsidRPr="005802A6">
        <w:rPr>
          <w:rFonts w:ascii="Arial Narrow" w:hAnsi="Arial Narrow" w:cs="Arial"/>
          <w:spacing w:val="30"/>
        </w:rPr>
        <w:t xml:space="preserve"> </w:t>
      </w:r>
      <w:r w:rsidRPr="005802A6">
        <w:rPr>
          <w:rFonts w:ascii="Arial Narrow" w:hAnsi="Arial Narrow" w:cs="Arial"/>
        </w:rPr>
        <w:t>para</w:t>
      </w:r>
      <w:r w:rsidRPr="005802A6">
        <w:rPr>
          <w:rFonts w:ascii="Arial Narrow" w:hAnsi="Arial Narrow" w:cs="Arial"/>
          <w:spacing w:val="28"/>
        </w:rPr>
        <w:t xml:space="preserve"> </w:t>
      </w:r>
      <w:r w:rsidRPr="005802A6">
        <w:rPr>
          <w:rFonts w:ascii="Arial Narrow" w:hAnsi="Arial Narrow" w:cs="Arial"/>
        </w:rPr>
        <w:t>a</w:t>
      </w:r>
      <w:r>
        <w:rPr>
          <w:rFonts w:ascii="Arial Narrow" w:hAnsi="Arial Narrow" w:cs="Arial"/>
          <w:spacing w:val="27"/>
        </w:rPr>
        <w:t xml:space="preserve"> f</w:t>
      </w:r>
      <w:r w:rsidRPr="005802A6">
        <w:rPr>
          <w:rFonts w:ascii="Arial Narrow" w:hAnsi="Arial Narrow" w:cs="Arial"/>
        </w:rPr>
        <w:t>ormalização</w:t>
      </w:r>
      <w:r w:rsidRPr="005802A6">
        <w:rPr>
          <w:rFonts w:ascii="Arial Narrow" w:hAnsi="Arial Narrow" w:cs="Arial"/>
          <w:spacing w:val="27"/>
        </w:rPr>
        <w:t xml:space="preserve"> </w:t>
      </w:r>
      <w:r w:rsidRPr="005802A6">
        <w:rPr>
          <w:rFonts w:ascii="Arial Narrow" w:hAnsi="Arial Narrow" w:cs="Arial"/>
        </w:rPr>
        <w:t xml:space="preserve">do </w:t>
      </w:r>
      <w:r w:rsidRPr="005802A6">
        <w:rPr>
          <w:rFonts w:ascii="Arial Narrow" w:hAnsi="Arial Narrow" w:cs="Arial"/>
          <w:spacing w:val="-2"/>
        </w:rPr>
        <w:t>contrato:</w:t>
      </w:r>
    </w:p>
    <w:p w:rsidR="004F59CA" w:rsidRDefault="004F59CA" w:rsidP="004F59CA">
      <w:pPr>
        <w:pStyle w:val="PargrafodaLista"/>
        <w:tabs>
          <w:tab w:val="left" w:pos="255"/>
        </w:tabs>
        <w:spacing w:line="360" w:lineRule="auto"/>
        <w:ind w:left="255"/>
        <w:rPr>
          <w:rFonts w:ascii="Arial Narrow" w:hAnsi="Arial Narrow" w:cs="Arial"/>
          <w:szCs w:val="24"/>
        </w:rPr>
      </w:pPr>
    </w:p>
    <w:p w:rsidR="004F59CA" w:rsidRPr="005802A6" w:rsidRDefault="004F59CA" w:rsidP="004F59CA">
      <w:pPr>
        <w:pStyle w:val="PargrafodaLista"/>
        <w:numPr>
          <w:ilvl w:val="1"/>
          <w:numId w:val="24"/>
        </w:numPr>
        <w:tabs>
          <w:tab w:val="left" w:pos="255"/>
        </w:tabs>
        <w:spacing w:line="360" w:lineRule="auto"/>
        <w:ind w:left="255" w:hanging="136"/>
        <w:jc w:val="left"/>
        <w:rPr>
          <w:rFonts w:ascii="Arial Narrow" w:hAnsi="Arial Narrow" w:cs="Arial"/>
          <w:sz w:val="24"/>
          <w:szCs w:val="24"/>
        </w:rPr>
      </w:pPr>
      <w:r w:rsidRPr="005802A6">
        <w:rPr>
          <w:rFonts w:ascii="Arial Narrow" w:hAnsi="Arial Narrow" w:cs="Arial"/>
          <w:sz w:val="24"/>
          <w:szCs w:val="24"/>
        </w:rPr>
        <w:t>Cartão</w:t>
      </w:r>
      <w:r w:rsidRPr="005802A6">
        <w:rPr>
          <w:rFonts w:ascii="Arial Narrow" w:hAnsi="Arial Narrow" w:cs="Arial"/>
          <w:spacing w:val="-3"/>
          <w:sz w:val="24"/>
          <w:szCs w:val="24"/>
        </w:rPr>
        <w:t xml:space="preserve"> </w:t>
      </w:r>
      <w:r w:rsidRPr="005802A6">
        <w:rPr>
          <w:rFonts w:ascii="Arial Narrow" w:hAnsi="Arial Narrow" w:cs="Arial"/>
          <w:spacing w:val="-2"/>
          <w:sz w:val="24"/>
          <w:szCs w:val="24"/>
        </w:rPr>
        <w:t>CNPJ;</w:t>
      </w:r>
    </w:p>
    <w:p w:rsidR="004F59CA" w:rsidRPr="005802A6" w:rsidRDefault="004F59CA" w:rsidP="004F59CA">
      <w:pPr>
        <w:pStyle w:val="PargrafodaLista"/>
        <w:numPr>
          <w:ilvl w:val="1"/>
          <w:numId w:val="24"/>
        </w:numPr>
        <w:tabs>
          <w:tab w:val="left" w:pos="255"/>
        </w:tabs>
        <w:spacing w:line="360" w:lineRule="auto"/>
        <w:ind w:left="255" w:hanging="136"/>
        <w:jc w:val="left"/>
        <w:rPr>
          <w:rFonts w:ascii="Arial Narrow" w:hAnsi="Arial Narrow" w:cs="Arial"/>
          <w:sz w:val="24"/>
          <w:szCs w:val="24"/>
        </w:rPr>
      </w:pPr>
      <w:r w:rsidRPr="005802A6">
        <w:rPr>
          <w:rFonts w:ascii="Arial Narrow" w:hAnsi="Arial Narrow" w:cs="Arial"/>
          <w:sz w:val="24"/>
          <w:szCs w:val="24"/>
        </w:rPr>
        <w:lastRenderedPageBreak/>
        <w:t>Certidão</w:t>
      </w:r>
      <w:r w:rsidRPr="005802A6">
        <w:rPr>
          <w:rFonts w:ascii="Arial Narrow" w:hAnsi="Arial Narrow" w:cs="Arial"/>
          <w:spacing w:val="-4"/>
          <w:sz w:val="24"/>
          <w:szCs w:val="24"/>
        </w:rPr>
        <w:t xml:space="preserve"> </w:t>
      </w:r>
      <w:r w:rsidRPr="005802A6">
        <w:rPr>
          <w:rFonts w:ascii="Arial Narrow" w:hAnsi="Arial Narrow" w:cs="Arial"/>
          <w:sz w:val="24"/>
          <w:szCs w:val="24"/>
        </w:rPr>
        <w:t>Negativa</w:t>
      </w:r>
      <w:r w:rsidRPr="005802A6">
        <w:rPr>
          <w:rFonts w:ascii="Arial Narrow" w:hAnsi="Arial Narrow" w:cs="Arial"/>
          <w:spacing w:val="-1"/>
          <w:sz w:val="24"/>
          <w:szCs w:val="24"/>
        </w:rPr>
        <w:t xml:space="preserve"> </w:t>
      </w:r>
      <w:r w:rsidRPr="005802A6">
        <w:rPr>
          <w:rFonts w:ascii="Arial Narrow" w:hAnsi="Arial Narrow" w:cs="Arial"/>
          <w:sz w:val="24"/>
          <w:szCs w:val="24"/>
        </w:rPr>
        <w:t>Municipal (sede</w:t>
      </w:r>
      <w:r w:rsidRPr="005802A6">
        <w:rPr>
          <w:rFonts w:ascii="Arial Narrow" w:hAnsi="Arial Narrow" w:cs="Arial"/>
          <w:spacing w:val="-2"/>
          <w:sz w:val="24"/>
          <w:szCs w:val="24"/>
        </w:rPr>
        <w:t xml:space="preserve"> </w:t>
      </w:r>
      <w:r w:rsidRPr="005802A6">
        <w:rPr>
          <w:rFonts w:ascii="Arial Narrow" w:hAnsi="Arial Narrow" w:cs="Arial"/>
          <w:sz w:val="24"/>
          <w:szCs w:val="24"/>
        </w:rPr>
        <w:t>da</w:t>
      </w:r>
      <w:r w:rsidRPr="005802A6">
        <w:rPr>
          <w:rFonts w:ascii="Arial Narrow" w:hAnsi="Arial Narrow" w:cs="Arial"/>
          <w:spacing w:val="-1"/>
          <w:sz w:val="24"/>
          <w:szCs w:val="24"/>
        </w:rPr>
        <w:t xml:space="preserve"> </w:t>
      </w:r>
      <w:r w:rsidRPr="005802A6">
        <w:rPr>
          <w:rFonts w:ascii="Arial Narrow" w:hAnsi="Arial Narrow" w:cs="Arial"/>
          <w:sz w:val="24"/>
          <w:szCs w:val="24"/>
        </w:rPr>
        <w:t>empresa)</w:t>
      </w:r>
      <w:r w:rsidRPr="005802A6">
        <w:rPr>
          <w:rFonts w:ascii="Arial Narrow" w:hAnsi="Arial Narrow" w:cs="Arial"/>
          <w:spacing w:val="1"/>
          <w:sz w:val="24"/>
          <w:szCs w:val="24"/>
        </w:rPr>
        <w:t xml:space="preserve"> </w:t>
      </w:r>
      <w:r w:rsidRPr="005802A6">
        <w:rPr>
          <w:rFonts w:ascii="Arial Narrow" w:hAnsi="Arial Narrow" w:cs="Arial"/>
          <w:sz w:val="24"/>
          <w:szCs w:val="24"/>
        </w:rPr>
        <w:t>de</w:t>
      </w:r>
      <w:r w:rsidRPr="005802A6">
        <w:rPr>
          <w:rFonts w:ascii="Arial Narrow" w:hAnsi="Arial Narrow" w:cs="Arial"/>
          <w:spacing w:val="-1"/>
          <w:sz w:val="24"/>
          <w:szCs w:val="24"/>
        </w:rPr>
        <w:t xml:space="preserve"> </w:t>
      </w:r>
      <w:r w:rsidRPr="005802A6">
        <w:rPr>
          <w:rFonts w:ascii="Arial Narrow" w:hAnsi="Arial Narrow" w:cs="Arial"/>
          <w:spacing w:val="-2"/>
          <w:sz w:val="24"/>
          <w:szCs w:val="24"/>
        </w:rPr>
        <w:t>Débitos;</w:t>
      </w:r>
    </w:p>
    <w:p w:rsidR="004F59CA" w:rsidRPr="005802A6" w:rsidRDefault="004F59CA" w:rsidP="004F59CA">
      <w:pPr>
        <w:pStyle w:val="PargrafodaLista"/>
        <w:numPr>
          <w:ilvl w:val="1"/>
          <w:numId w:val="24"/>
        </w:numPr>
        <w:tabs>
          <w:tab w:val="left" w:pos="255"/>
        </w:tabs>
        <w:spacing w:before="240"/>
        <w:ind w:left="255" w:hanging="138"/>
        <w:jc w:val="left"/>
        <w:rPr>
          <w:rFonts w:ascii="Arial Narrow" w:hAnsi="Arial Narrow" w:cs="Arial"/>
          <w:sz w:val="24"/>
          <w:szCs w:val="24"/>
        </w:rPr>
      </w:pPr>
      <w:r w:rsidRPr="005802A6">
        <w:rPr>
          <w:rFonts w:ascii="Arial Narrow" w:hAnsi="Arial Narrow" w:cs="Arial"/>
          <w:sz w:val="24"/>
          <w:szCs w:val="24"/>
        </w:rPr>
        <w:t>Certidão</w:t>
      </w:r>
      <w:r w:rsidRPr="005802A6">
        <w:rPr>
          <w:rFonts w:ascii="Arial Narrow" w:hAnsi="Arial Narrow" w:cs="Arial"/>
          <w:spacing w:val="-4"/>
          <w:sz w:val="24"/>
          <w:szCs w:val="24"/>
        </w:rPr>
        <w:t xml:space="preserve"> </w:t>
      </w:r>
      <w:r w:rsidRPr="005802A6">
        <w:rPr>
          <w:rFonts w:ascii="Arial Narrow" w:hAnsi="Arial Narrow" w:cs="Arial"/>
          <w:sz w:val="24"/>
          <w:szCs w:val="24"/>
        </w:rPr>
        <w:t>Negativa</w:t>
      </w:r>
      <w:r w:rsidRPr="005802A6">
        <w:rPr>
          <w:rFonts w:ascii="Arial Narrow" w:hAnsi="Arial Narrow" w:cs="Arial"/>
          <w:spacing w:val="-1"/>
          <w:sz w:val="24"/>
          <w:szCs w:val="24"/>
        </w:rPr>
        <w:t xml:space="preserve"> </w:t>
      </w:r>
      <w:r w:rsidRPr="005802A6">
        <w:rPr>
          <w:rFonts w:ascii="Arial Narrow" w:hAnsi="Arial Narrow" w:cs="Arial"/>
          <w:sz w:val="24"/>
          <w:szCs w:val="24"/>
        </w:rPr>
        <w:t>Estadual (sede</w:t>
      </w:r>
      <w:r w:rsidRPr="005802A6">
        <w:rPr>
          <w:rFonts w:ascii="Arial Narrow" w:hAnsi="Arial Narrow" w:cs="Arial"/>
          <w:spacing w:val="-1"/>
          <w:sz w:val="24"/>
          <w:szCs w:val="24"/>
        </w:rPr>
        <w:t xml:space="preserve"> </w:t>
      </w:r>
      <w:r w:rsidRPr="005802A6">
        <w:rPr>
          <w:rFonts w:ascii="Arial Narrow" w:hAnsi="Arial Narrow" w:cs="Arial"/>
          <w:sz w:val="24"/>
          <w:szCs w:val="24"/>
        </w:rPr>
        <w:t>da</w:t>
      </w:r>
      <w:r w:rsidRPr="005802A6">
        <w:rPr>
          <w:rFonts w:ascii="Arial Narrow" w:hAnsi="Arial Narrow" w:cs="Arial"/>
          <w:spacing w:val="-1"/>
          <w:sz w:val="24"/>
          <w:szCs w:val="24"/>
        </w:rPr>
        <w:t xml:space="preserve"> </w:t>
      </w:r>
      <w:r w:rsidRPr="005802A6">
        <w:rPr>
          <w:rFonts w:ascii="Arial Narrow" w:hAnsi="Arial Narrow" w:cs="Arial"/>
          <w:sz w:val="24"/>
          <w:szCs w:val="24"/>
        </w:rPr>
        <w:t>empresa) de</w:t>
      </w:r>
      <w:r w:rsidRPr="005802A6">
        <w:rPr>
          <w:rFonts w:ascii="Arial Narrow" w:hAnsi="Arial Narrow" w:cs="Arial"/>
          <w:spacing w:val="-1"/>
          <w:sz w:val="24"/>
          <w:szCs w:val="24"/>
        </w:rPr>
        <w:t xml:space="preserve"> </w:t>
      </w:r>
      <w:r w:rsidRPr="005802A6">
        <w:rPr>
          <w:rFonts w:ascii="Arial Narrow" w:hAnsi="Arial Narrow" w:cs="Arial"/>
          <w:spacing w:val="-2"/>
          <w:sz w:val="24"/>
          <w:szCs w:val="24"/>
        </w:rPr>
        <w:t>Débitos;</w:t>
      </w:r>
    </w:p>
    <w:p w:rsidR="004F59CA" w:rsidRPr="005802A6" w:rsidRDefault="004F59CA" w:rsidP="004F59CA">
      <w:pPr>
        <w:pStyle w:val="PargrafodaLista"/>
        <w:numPr>
          <w:ilvl w:val="1"/>
          <w:numId w:val="24"/>
        </w:numPr>
        <w:tabs>
          <w:tab w:val="left" w:pos="255"/>
        </w:tabs>
        <w:spacing w:before="240"/>
        <w:ind w:left="255" w:hanging="138"/>
        <w:jc w:val="left"/>
        <w:rPr>
          <w:rFonts w:ascii="Arial Narrow" w:hAnsi="Arial Narrow" w:cs="Arial"/>
          <w:sz w:val="24"/>
          <w:szCs w:val="24"/>
        </w:rPr>
      </w:pPr>
      <w:r w:rsidRPr="005802A6">
        <w:rPr>
          <w:rFonts w:ascii="Arial Narrow" w:hAnsi="Arial Narrow" w:cs="Arial"/>
          <w:sz w:val="24"/>
          <w:szCs w:val="24"/>
        </w:rPr>
        <w:t>Certidão</w:t>
      </w:r>
      <w:r w:rsidRPr="005802A6">
        <w:rPr>
          <w:rFonts w:ascii="Arial Narrow" w:hAnsi="Arial Narrow" w:cs="Arial"/>
          <w:spacing w:val="-2"/>
          <w:sz w:val="24"/>
          <w:szCs w:val="24"/>
        </w:rPr>
        <w:t xml:space="preserve"> </w:t>
      </w:r>
      <w:r w:rsidRPr="005802A6">
        <w:rPr>
          <w:rFonts w:ascii="Arial Narrow" w:hAnsi="Arial Narrow" w:cs="Arial"/>
          <w:sz w:val="24"/>
          <w:szCs w:val="24"/>
        </w:rPr>
        <w:t>Negativa</w:t>
      </w:r>
      <w:r w:rsidRPr="005802A6">
        <w:rPr>
          <w:rFonts w:ascii="Arial Narrow" w:hAnsi="Arial Narrow" w:cs="Arial"/>
          <w:spacing w:val="-2"/>
          <w:sz w:val="24"/>
          <w:szCs w:val="24"/>
        </w:rPr>
        <w:t xml:space="preserve"> </w:t>
      </w:r>
      <w:r w:rsidRPr="005802A6">
        <w:rPr>
          <w:rFonts w:ascii="Arial Narrow" w:hAnsi="Arial Narrow" w:cs="Arial"/>
          <w:sz w:val="24"/>
          <w:szCs w:val="24"/>
        </w:rPr>
        <w:t>Federal</w:t>
      </w:r>
      <w:r w:rsidRPr="005802A6">
        <w:rPr>
          <w:rFonts w:ascii="Arial Narrow" w:hAnsi="Arial Narrow" w:cs="Arial"/>
          <w:spacing w:val="-1"/>
          <w:sz w:val="24"/>
          <w:szCs w:val="24"/>
        </w:rPr>
        <w:t xml:space="preserve"> </w:t>
      </w:r>
      <w:r w:rsidRPr="005802A6">
        <w:rPr>
          <w:rFonts w:ascii="Arial Narrow" w:hAnsi="Arial Narrow" w:cs="Arial"/>
          <w:sz w:val="24"/>
          <w:szCs w:val="24"/>
        </w:rPr>
        <w:t>de</w:t>
      </w:r>
      <w:r w:rsidRPr="005802A6">
        <w:rPr>
          <w:rFonts w:ascii="Arial Narrow" w:hAnsi="Arial Narrow" w:cs="Arial"/>
          <w:spacing w:val="-1"/>
          <w:sz w:val="24"/>
          <w:szCs w:val="24"/>
        </w:rPr>
        <w:t xml:space="preserve"> </w:t>
      </w:r>
      <w:r w:rsidRPr="005802A6">
        <w:rPr>
          <w:rFonts w:ascii="Arial Narrow" w:hAnsi="Arial Narrow" w:cs="Arial"/>
          <w:spacing w:val="-2"/>
          <w:sz w:val="24"/>
          <w:szCs w:val="24"/>
        </w:rPr>
        <w:t>Débitos;</w:t>
      </w:r>
    </w:p>
    <w:p w:rsidR="004F59CA" w:rsidRPr="005802A6" w:rsidRDefault="004F59CA" w:rsidP="004F59CA">
      <w:pPr>
        <w:pStyle w:val="PargrafodaLista"/>
        <w:numPr>
          <w:ilvl w:val="1"/>
          <w:numId w:val="24"/>
        </w:numPr>
        <w:tabs>
          <w:tab w:val="left" w:pos="255"/>
        </w:tabs>
        <w:spacing w:before="240"/>
        <w:ind w:left="255" w:hanging="138"/>
        <w:jc w:val="left"/>
        <w:rPr>
          <w:rFonts w:ascii="Arial Narrow" w:hAnsi="Arial Narrow" w:cs="Arial"/>
          <w:sz w:val="24"/>
          <w:szCs w:val="24"/>
        </w:rPr>
      </w:pPr>
      <w:r w:rsidRPr="005802A6">
        <w:rPr>
          <w:rFonts w:ascii="Arial Narrow" w:hAnsi="Arial Narrow" w:cs="Arial"/>
          <w:sz w:val="24"/>
          <w:szCs w:val="24"/>
        </w:rPr>
        <w:t>CRF</w:t>
      </w:r>
      <w:r w:rsidRPr="005802A6">
        <w:rPr>
          <w:rFonts w:ascii="Arial Narrow" w:hAnsi="Arial Narrow" w:cs="Arial"/>
          <w:spacing w:val="-2"/>
          <w:sz w:val="24"/>
          <w:szCs w:val="24"/>
        </w:rPr>
        <w:t xml:space="preserve"> </w:t>
      </w:r>
      <w:r w:rsidRPr="005802A6">
        <w:rPr>
          <w:rFonts w:ascii="Arial Narrow" w:hAnsi="Arial Narrow" w:cs="Arial"/>
          <w:sz w:val="24"/>
          <w:szCs w:val="24"/>
        </w:rPr>
        <w:t xml:space="preserve">do </w:t>
      </w:r>
      <w:r w:rsidRPr="005802A6">
        <w:rPr>
          <w:rFonts w:ascii="Arial Narrow" w:hAnsi="Arial Narrow" w:cs="Arial"/>
          <w:spacing w:val="-2"/>
          <w:sz w:val="24"/>
          <w:szCs w:val="24"/>
        </w:rPr>
        <w:t>FGTS;</w:t>
      </w:r>
    </w:p>
    <w:p w:rsidR="004F59CA" w:rsidRPr="00021F09" w:rsidRDefault="004F59CA" w:rsidP="004F59CA">
      <w:pPr>
        <w:pStyle w:val="PargrafodaLista"/>
        <w:numPr>
          <w:ilvl w:val="1"/>
          <w:numId w:val="24"/>
        </w:numPr>
        <w:tabs>
          <w:tab w:val="left" w:pos="255"/>
        </w:tabs>
        <w:spacing w:before="240"/>
        <w:ind w:left="255" w:hanging="138"/>
        <w:jc w:val="left"/>
        <w:rPr>
          <w:rFonts w:ascii="Arial Narrow" w:hAnsi="Arial Narrow" w:cs="Arial"/>
          <w:szCs w:val="24"/>
        </w:rPr>
      </w:pPr>
      <w:r w:rsidRPr="005802A6">
        <w:rPr>
          <w:rFonts w:ascii="Arial Narrow" w:hAnsi="Arial Narrow" w:cs="Arial"/>
          <w:sz w:val="24"/>
          <w:szCs w:val="24"/>
        </w:rPr>
        <w:t>Certidão</w:t>
      </w:r>
      <w:r w:rsidRPr="005802A6">
        <w:rPr>
          <w:rFonts w:ascii="Arial Narrow" w:hAnsi="Arial Narrow" w:cs="Arial"/>
          <w:spacing w:val="-2"/>
          <w:sz w:val="24"/>
          <w:szCs w:val="24"/>
        </w:rPr>
        <w:t xml:space="preserve"> </w:t>
      </w:r>
      <w:r w:rsidRPr="005802A6">
        <w:rPr>
          <w:rFonts w:ascii="Arial Narrow" w:hAnsi="Arial Narrow" w:cs="Arial"/>
          <w:sz w:val="24"/>
          <w:szCs w:val="24"/>
        </w:rPr>
        <w:t>Negativa</w:t>
      </w:r>
      <w:r w:rsidRPr="005802A6">
        <w:rPr>
          <w:rFonts w:ascii="Arial Narrow" w:hAnsi="Arial Narrow" w:cs="Arial"/>
          <w:spacing w:val="-2"/>
          <w:sz w:val="24"/>
          <w:szCs w:val="24"/>
        </w:rPr>
        <w:t xml:space="preserve"> </w:t>
      </w:r>
      <w:r w:rsidRPr="005802A6">
        <w:rPr>
          <w:rFonts w:ascii="Arial Narrow" w:hAnsi="Arial Narrow" w:cs="Arial"/>
          <w:sz w:val="24"/>
          <w:szCs w:val="24"/>
        </w:rPr>
        <w:t>de</w:t>
      </w:r>
      <w:r w:rsidRPr="005802A6">
        <w:rPr>
          <w:rFonts w:ascii="Arial Narrow" w:hAnsi="Arial Narrow" w:cs="Arial"/>
          <w:spacing w:val="-2"/>
          <w:sz w:val="24"/>
          <w:szCs w:val="24"/>
        </w:rPr>
        <w:t xml:space="preserve"> </w:t>
      </w:r>
      <w:r w:rsidRPr="005802A6">
        <w:rPr>
          <w:rFonts w:ascii="Arial Narrow" w:hAnsi="Arial Narrow" w:cs="Arial"/>
          <w:sz w:val="24"/>
          <w:szCs w:val="24"/>
        </w:rPr>
        <w:t>Débitos</w:t>
      </w:r>
      <w:r w:rsidRPr="005802A6">
        <w:rPr>
          <w:rFonts w:ascii="Arial Narrow" w:hAnsi="Arial Narrow" w:cs="Arial"/>
          <w:spacing w:val="-1"/>
          <w:sz w:val="24"/>
          <w:szCs w:val="24"/>
        </w:rPr>
        <w:t xml:space="preserve"> </w:t>
      </w:r>
      <w:r w:rsidRPr="005802A6">
        <w:rPr>
          <w:rFonts w:ascii="Arial Narrow" w:hAnsi="Arial Narrow" w:cs="Arial"/>
          <w:sz w:val="24"/>
          <w:szCs w:val="24"/>
        </w:rPr>
        <w:t>Trabalhistas</w:t>
      </w:r>
      <w:r w:rsidRPr="005802A6">
        <w:rPr>
          <w:rFonts w:ascii="Arial Narrow" w:hAnsi="Arial Narrow" w:cs="Arial"/>
          <w:spacing w:val="-1"/>
          <w:sz w:val="24"/>
          <w:szCs w:val="24"/>
        </w:rPr>
        <w:t xml:space="preserve"> </w:t>
      </w:r>
      <w:r w:rsidRPr="005802A6">
        <w:rPr>
          <w:rFonts w:ascii="Arial Narrow" w:hAnsi="Arial Narrow" w:cs="Arial"/>
          <w:spacing w:val="-2"/>
          <w:sz w:val="24"/>
          <w:szCs w:val="24"/>
        </w:rPr>
        <w:t>(CNDT);</w:t>
      </w:r>
    </w:p>
    <w:p w:rsidR="004F59CA" w:rsidRPr="00021F09" w:rsidRDefault="004F59CA" w:rsidP="004F59CA">
      <w:pPr>
        <w:pStyle w:val="NormalWeb"/>
        <w:spacing w:before="0" w:beforeAutospacing="0" w:after="0" w:afterAutospacing="0" w:line="360" w:lineRule="auto"/>
        <w:ind w:left="270" w:right="140"/>
        <w:rPr>
          <w:rFonts w:ascii="Arial Narrow" w:hAnsi="Arial Narrow" w:cs="Arial"/>
          <w:b/>
        </w:rPr>
      </w:pPr>
    </w:p>
    <w:p w:rsidR="004F59CA" w:rsidRPr="003E6048" w:rsidRDefault="004F59CA" w:rsidP="004F59CA">
      <w:pPr>
        <w:pStyle w:val="NormalWeb"/>
        <w:spacing w:before="0" w:beforeAutospacing="0" w:after="0" w:afterAutospacing="0" w:line="360" w:lineRule="auto"/>
        <w:ind w:left="270" w:right="140"/>
        <w:jc w:val="both"/>
        <w:rPr>
          <w:rFonts w:ascii="Arial Narrow" w:hAnsi="Arial Narrow" w:cs="Arial"/>
          <w:b/>
        </w:rPr>
      </w:pPr>
      <w:r w:rsidRPr="003E6048">
        <w:rPr>
          <w:rFonts w:ascii="Arial Narrow" w:hAnsi="Arial Narrow" w:cs="Arial"/>
        </w:rPr>
        <w:t>Será empregado o critério de menor preço para a escolha da empresa ganhadora.</w:t>
      </w:r>
    </w:p>
    <w:p w:rsidR="004F59CA" w:rsidRPr="006F10BB" w:rsidRDefault="004F59CA" w:rsidP="004F59CA">
      <w:pPr>
        <w:pStyle w:val="pspdfkit-8ayy4hjz5h5sb5mqfjxzpc42zw"/>
        <w:shd w:val="clear" w:color="auto" w:fill="FFFFFF"/>
        <w:spacing w:before="0" w:beforeAutospacing="0" w:after="0" w:afterAutospacing="0"/>
        <w:rPr>
          <w:rStyle w:val="pspdfkit-6fq5ysqkmc2gc1fek9b659qfh8"/>
          <w:rFonts w:ascii="Arial Narrow" w:hAnsi="Arial Narrow" w:cs="Arial"/>
        </w:rPr>
      </w:pPr>
    </w:p>
    <w:p w:rsidR="004F59CA" w:rsidRPr="006F10BB" w:rsidRDefault="004F59CA" w:rsidP="004F59CA">
      <w:pPr>
        <w:pStyle w:val="pspdfkit-8ayy4hjz5h5sb5mqfjxzpc42zw"/>
        <w:shd w:val="clear" w:color="auto" w:fill="FFFFFF"/>
        <w:spacing w:before="0" w:beforeAutospacing="0" w:after="0" w:afterAutospacing="0"/>
        <w:rPr>
          <w:rFonts w:ascii="Arial Narrow" w:hAnsi="Arial Narrow" w:cs="Arial"/>
        </w:rPr>
      </w:pPr>
    </w:p>
    <w:p w:rsidR="004F59CA" w:rsidRPr="006F10BB" w:rsidRDefault="004F59CA" w:rsidP="004F59CA">
      <w:pPr>
        <w:pStyle w:val="NormalWeb"/>
        <w:spacing w:before="0" w:beforeAutospacing="0" w:after="0" w:afterAutospacing="0" w:line="360" w:lineRule="auto"/>
        <w:jc w:val="both"/>
        <w:rPr>
          <w:rFonts w:ascii="Arial Narrow" w:hAnsi="Arial Narrow"/>
          <w:b/>
        </w:rPr>
      </w:pPr>
      <w:bookmarkStart w:id="7" w:name="art6xxiii.i"/>
      <w:bookmarkEnd w:id="7"/>
      <w:r w:rsidRPr="006F10BB">
        <w:rPr>
          <w:rFonts w:ascii="Arial Narrow" w:hAnsi="Arial Narrow"/>
          <w:b/>
        </w:rPr>
        <w:t>IX – VALOR DA CONTRATAÇÃO:</w:t>
      </w:r>
    </w:p>
    <w:p w:rsidR="004F59CA" w:rsidRPr="006F10BB" w:rsidRDefault="004F59CA" w:rsidP="004F59CA">
      <w:pPr>
        <w:pStyle w:val="NormalWeb"/>
        <w:spacing w:before="0" w:beforeAutospacing="0" w:after="0" w:afterAutospacing="0" w:line="360" w:lineRule="auto"/>
        <w:jc w:val="both"/>
        <w:rPr>
          <w:rFonts w:ascii="Arial Narrow" w:hAnsi="Arial Narrow"/>
          <w:b/>
        </w:rPr>
      </w:pP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769"/>
        <w:gridCol w:w="1026"/>
        <w:gridCol w:w="3493"/>
        <w:gridCol w:w="1134"/>
        <w:gridCol w:w="1417"/>
      </w:tblGrid>
      <w:tr w:rsidR="004F59CA" w:rsidRPr="006F10BB" w:rsidTr="0052389A">
        <w:trPr>
          <w:trHeight w:val="593"/>
          <w:jc w:val="center"/>
        </w:trPr>
        <w:tc>
          <w:tcPr>
            <w:tcW w:w="667" w:type="dxa"/>
          </w:tcPr>
          <w:p w:rsidR="004F59CA" w:rsidRPr="006F10BB" w:rsidRDefault="004F59CA" w:rsidP="0052389A">
            <w:pPr>
              <w:spacing w:before="120" w:after="60" w:line="192" w:lineRule="auto"/>
              <w:rPr>
                <w:rFonts w:ascii="Arial Narrow" w:hAnsi="Arial Narrow" w:cs="Arial"/>
                <w:b/>
                <w:szCs w:val="24"/>
              </w:rPr>
            </w:pPr>
            <w:r w:rsidRPr="006F10BB">
              <w:rPr>
                <w:rFonts w:ascii="Arial Narrow" w:hAnsi="Arial Narrow" w:cs="Arial"/>
                <w:b/>
                <w:szCs w:val="24"/>
              </w:rPr>
              <w:t xml:space="preserve">Item </w:t>
            </w:r>
          </w:p>
        </w:tc>
        <w:tc>
          <w:tcPr>
            <w:tcW w:w="769" w:type="dxa"/>
          </w:tcPr>
          <w:p w:rsidR="004F59CA" w:rsidRPr="006F10BB" w:rsidRDefault="004F59CA" w:rsidP="0052389A">
            <w:pPr>
              <w:spacing w:before="120" w:after="60" w:line="192" w:lineRule="auto"/>
              <w:rPr>
                <w:rFonts w:ascii="Arial Narrow" w:hAnsi="Arial Narrow" w:cs="Arial"/>
                <w:b/>
                <w:szCs w:val="24"/>
              </w:rPr>
            </w:pPr>
            <w:r w:rsidRPr="006F10BB">
              <w:rPr>
                <w:rFonts w:ascii="Arial Narrow" w:hAnsi="Arial Narrow" w:cs="Arial"/>
                <w:b/>
                <w:szCs w:val="24"/>
              </w:rPr>
              <w:t>Qtd</w:t>
            </w:r>
          </w:p>
        </w:tc>
        <w:tc>
          <w:tcPr>
            <w:tcW w:w="1026" w:type="dxa"/>
          </w:tcPr>
          <w:p w:rsidR="004F59CA" w:rsidRPr="006F10BB" w:rsidRDefault="004F59CA" w:rsidP="0052389A">
            <w:pPr>
              <w:spacing w:before="120" w:after="60" w:line="192" w:lineRule="auto"/>
              <w:rPr>
                <w:rFonts w:ascii="Arial Narrow" w:hAnsi="Arial Narrow" w:cs="Arial"/>
                <w:b/>
                <w:szCs w:val="24"/>
              </w:rPr>
            </w:pPr>
            <w:r w:rsidRPr="006F10BB">
              <w:rPr>
                <w:rFonts w:ascii="Arial Narrow" w:hAnsi="Arial Narrow" w:cs="Arial"/>
                <w:b/>
                <w:szCs w:val="24"/>
              </w:rPr>
              <w:t>Unidade</w:t>
            </w:r>
          </w:p>
        </w:tc>
        <w:tc>
          <w:tcPr>
            <w:tcW w:w="3493" w:type="dxa"/>
          </w:tcPr>
          <w:p w:rsidR="004F59CA" w:rsidRPr="006F10BB" w:rsidRDefault="004F59CA" w:rsidP="0052389A">
            <w:pPr>
              <w:spacing w:before="120" w:after="60" w:line="192" w:lineRule="auto"/>
              <w:rPr>
                <w:rFonts w:ascii="Arial Narrow" w:hAnsi="Arial Narrow" w:cs="Arial"/>
                <w:b/>
                <w:szCs w:val="24"/>
              </w:rPr>
            </w:pPr>
            <w:r w:rsidRPr="006F10BB">
              <w:rPr>
                <w:rFonts w:ascii="Arial Narrow" w:hAnsi="Arial Narrow" w:cs="Arial"/>
                <w:b/>
                <w:szCs w:val="24"/>
              </w:rPr>
              <w:t>Descrição</w:t>
            </w:r>
          </w:p>
        </w:tc>
        <w:tc>
          <w:tcPr>
            <w:tcW w:w="1134" w:type="dxa"/>
          </w:tcPr>
          <w:p w:rsidR="004F59CA" w:rsidRPr="006F10BB" w:rsidRDefault="004F59CA" w:rsidP="0052389A">
            <w:pPr>
              <w:spacing w:before="120" w:after="60" w:line="192" w:lineRule="auto"/>
              <w:ind w:right="72"/>
              <w:rPr>
                <w:rFonts w:ascii="Arial Narrow" w:hAnsi="Arial Narrow" w:cs="Arial"/>
                <w:b/>
                <w:szCs w:val="24"/>
              </w:rPr>
            </w:pPr>
            <w:r w:rsidRPr="006F10BB">
              <w:rPr>
                <w:rFonts w:ascii="Arial Narrow" w:hAnsi="Arial Narrow" w:cs="Arial"/>
                <w:b/>
                <w:szCs w:val="24"/>
              </w:rPr>
              <w:t>Valor  Unitário</w:t>
            </w:r>
          </w:p>
        </w:tc>
        <w:tc>
          <w:tcPr>
            <w:tcW w:w="1417" w:type="dxa"/>
          </w:tcPr>
          <w:p w:rsidR="004F59CA" w:rsidRPr="006F10BB" w:rsidRDefault="004F59CA" w:rsidP="0052389A">
            <w:pPr>
              <w:spacing w:before="120" w:after="60" w:line="192" w:lineRule="auto"/>
              <w:ind w:right="-77"/>
              <w:rPr>
                <w:rFonts w:ascii="Arial Narrow" w:hAnsi="Arial Narrow" w:cs="Arial"/>
                <w:b/>
                <w:szCs w:val="24"/>
              </w:rPr>
            </w:pPr>
            <w:r w:rsidRPr="006F10BB">
              <w:rPr>
                <w:rFonts w:ascii="Arial Narrow" w:hAnsi="Arial Narrow" w:cs="Arial"/>
                <w:b/>
                <w:szCs w:val="24"/>
              </w:rPr>
              <w:t>Valor Total</w:t>
            </w:r>
          </w:p>
        </w:tc>
      </w:tr>
      <w:tr w:rsidR="004F59CA" w:rsidRPr="006F10BB" w:rsidTr="0052389A">
        <w:tblPrEx>
          <w:tblCellMar>
            <w:left w:w="70" w:type="dxa"/>
            <w:right w:w="70" w:type="dxa"/>
          </w:tblCellMar>
        </w:tblPrEx>
        <w:trPr>
          <w:trHeight w:val="796"/>
          <w:jc w:val="center"/>
        </w:trPr>
        <w:tc>
          <w:tcPr>
            <w:tcW w:w="667" w:type="dxa"/>
            <w:vAlign w:val="center"/>
          </w:tcPr>
          <w:p w:rsidR="004F59CA" w:rsidRPr="006F10BB" w:rsidRDefault="004F59CA" w:rsidP="0052389A">
            <w:pPr>
              <w:spacing w:before="120" w:after="60" w:line="192" w:lineRule="auto"/>
              <w:rPr>
                <w:rFonts w:ascii="Arial Narrow" w:hAnsi="Arial Narrow" w:cs="Arial"/>
                <w:szCs w:val="24"/>
              </w:rPr>
            </w:pPr>
            <w:r w:rsidRPr="006F10BB">
              <w:rPr>
                <w:rFonts w:ascii="Arial Narrow" w:hAnsi="Arial Narrow" w:cs="Arial"/>
                <w:szCs w:val="24"/>
              </w:rPr>
              <w:t>1</w:t>
            </w:r>
          </w:p>
        </w:tc>
        <w:tc>
          <w:tcPr>
            <w:tcW w:w="769" w:type="dxa"/>
            <w:vAlign w:val="center"/>
          </w:tcPr>
          <w:p w:rsidR="004F59CA" w:rsidRPr="006F10BB" w:rsidRDefault="004F59CA" w:rsidP="0052389A">
            <w:pPr>
              <w:spacing w:before="120" w:after="60" w:line="192" w:lineRule="auto"/>
              <w:rPr>
                <w:rFonts w:ascii="Arial Narrow" w:hAnsi="Arial Narrow" w:cs="Arial"/>
                <w:szCs w:val="24"/>
              </w:rPr>
            </w:pPr>
            <w:r w:rsidRPr="006F10BB">
              <w:rPr>
                <w:rFonts w:ascii="Arial Narrow" w:hAnsi="Arial Narrow" w:cs="Arial"/>
                <w:szCs w:val="24"/>
              </w:rPr>
              <w:t>2</w:t>
            </w:r>
          </w:p>
        </w:tc>
        <w:tc>
          <w:tcPr>
            <w:tcW w:w="1026" w:type="dxa"/>
            <w:vAlign w:val="center"/>
          </w:tcPr>
          <w:p w:rsidR="004F59CA" w:rsidRPr="006F10BB" w:rsidRDefault="004F59CA" w:rsidP="0052389A">
            <w:pPr>
              <w:spacing w:before="120" w:after="60" w:line="192" w:lineRule="auto"/>
              <w:rPr>
                <w:rFonts w:ascii="Arial Narrow" w:hAnsi="Arial Narrow" w:cs="Arial"/>
                <w:szCs w:val="24"/>
              </w:rPr>
            </w:pPr>
            <w:r w:rsidRPr="006F10BB">
              <w:rPr>
                <w:rFonts w:ascii="Arial Narrow" w:hAnsi="Arial Narrow" w:cs="Arial"/>
                <w:szCs w:val="24"/>
              </w:rPr>
              <w:t>Unidade</w:t>
            </w:r>
          </w:p>
        </w:tc>
        <w:tc>
          <w:tcPr>
            <w:tcW w:w="3493" w:type="dxa"/>
          </w:tcPr>
          <w:p w:rsidR="004F59CA" w:rsidRPr="00021F09" w:rsidRDefault="004F59CA" w:rsidP="0052389A">
            <w:pPr>
              <w:spacing w:before="120" w:after="60" w:line="192" w:lineRule="auto"/>
              <w:rPr>
                <w:rFonts w:ascii="Arial Narrow" w:hAnsi="Arial Narrow" w:cs="Arial"/>
                <w:b/>
                <w:szCs w:val="24"/>
              </w:rPr>
            </w:pPr>
            <w:r w:rsidRPr="00021F09">
              <w:rPr>
                <w:rFonts w:ascii="Arial Narrow" w:hAnsi="Arial Narrow"/>
              </w:rPr>
              <w:t>Lombada portátil, para diminuição temporária da velocidade da via, medindo entre 3m de comprimento, 5 cm de altura e 22 cm de largura, composta por 26 módulos acoplados um ao outro por meio de um sistema tipo dobradiça que permita reduzir seu comprimento e ser armazenada e transportada dentro de uma bolsa plástica com alça (incluída) e fixados em uma base emborrachada antiderrapante para contato com a via. Na cor laranja e com dois catadióptricos de cor branca em cada módulo. Fabricada em material plástico com proteção contra raios UV e capaz de suportar a transposição de veículos com até 45 toneladas de PBT</w:t>
            </w:r>
            <w:r>
              <w:rPr>
                <w:rFonts w:ascii="Arial Narrow" w:hAnsi="Arial Narrow"/>
              </w:rPr>
              <w:t>.</w:t>
            </w:r>
          </w:p>
        </w:tc>
        <w:tc>
          <w:tcPr>
            <w:tcW w:w="1134" w:type="dxa"/>
            <w:vAlign w:val="center"/>
          </w:tcPr>
          <w:p w:rsidR="004F59CA" w:rsidRPr="006F10BB" w:rsidRDefault="004F59CA" w:rsidP="0052389A">
            <w:pPr>
              <w:ind w:hanging="69"/>
              <w:rPr>
                <w:rFonts w:ascii="Arial Narrow" w:hAnsi="Arial Narrow"/>
                <w:szCs w:val="24"/>
              </w:rPr>
            </w:pPr>
            <w:r>
              <w:rPr>
                <w:rFonts w:ascii="Arial Narrow" w:hAnsi="Arial Narrow"/>
                <w:szCs w:val="24"/>
              </w:rPr>
              <w:t>R$</w:t>
            </w:r>
          </w:p>
        </w:tc>
        <w:tc>
          <w:tcPr>
            <w:tcW w:w="1417" w:type="dxa"/>
            <w:vAlign w:val="center"/>
          </w:tcPr>
          <w:p w:rsidR="004F59CA" w:rsidRPr="006F10BB" w:rsidRDefault="004F59CA" w:rsidP="0052389A">
            <w:pPr>
              <w:rPr>
                <w:rFonts w:ascii="Arial Narrow" w:hAnsi="Arial Narrow"/>
                <w:szCs w:val="24"/>
              </w:rPr>
            </w:pPr>
            <w:r>
              <w:rPr>
                <w:rFonts w:ascii="Arial Narrow" w:hAnsi="Arial Narrow" w:cs="Arial"/>
                <w:szCs w:val="24"/>
              </w:rPr>
              <w:t>R$</w:t>
            </w:r>
          </w:p>
        </w:tc>
      </w:tr>
    </w:tbl>
    <w:p w:rsidR="004F59CA" w:rsidRPr="006F10BB" w:rsidRDefault="004F59CA" w:rsidP="004F59CA">
      <w:pPr>
        <w:pStyle w:val="NormalWeb"/>
        <w:spacing w:before="0" w:beforeAutospacing="0" w:after="0" w:afterAutospacing="0" w:line="360" w:lineRule="auto"/>
        <w:jc w:val="both"/>
        <w:rPr>
          <w:rFonts w:ascii="Arial Narrow" w:hAnsi="Arial Narrow"/>
          <w:b/>
        </w:rPr>
      </w:pPr>
    </w:p>
    <w:p w:rsidR="004F59CA" w:rsidRDefault="004F59CA" w:rsidP="004F59CA">
      <w:pPr>
        <w:pStyle w:val="NormalWeb"/>
        <w:spacing w:before="0" w:beforeAutospacing="0" w:after="0" w:afterAutospacing="0" w:line="360" w:lineRule="auto"/>
        <w:jc w:val="both"/>
        <w:rPr>
          <w:rFonts w:ascii="Arial Narrow" w:hAnsi="Arial Narrow"/>
          <w:b/>
          <w:highlight w:val="yellow"/>
        </w:rPr>
      </w:pPr>
      <w:bookmarkStart w:id="8" w:name="art6xxiiij"/>
      <w:bookmarkEnd w:id="8"/>
      <w:r w:rsidRPr="00021F09">
        <w:rPr>
          <w:rFonts w:ascii="Arial Narrow" w:hAnsi="Arial Narrow"/>
          <w:b/>
        </w:rPr>
        <w:t>X - ADEQUAÇÃO ORÇAMENTÁRIA:</w:t>
      </w:r>
    </w:p>
    <w:p w:rsidR="004F59CA" w:rsidRPr="006F10BB" w:rsidRDefault="004F59CA" w:rsidP="004F59CA">
      <w:pPr>
        <w:pStyle w:val="NormalWeb"/>
        <w:spacing w:before="0" w:beforeAutospacing="0" w:after="0" w:afterAutospacing="0" w:line="360" w:lineRule="auto"/>
        <w:jc w:val="both"/>
        <w:rPr>
          <w:rFonts w:ascii="Arial Narrow" w:hAnsi="Arial Narrow"/>
          <w:b/>
          <w:highlight w:val="yellow"/>
        </w:rPr>
      </w:pPr>
    </w:p>
    <w:p w:rsidR="004F59CA" w:rsidRPr="00021F09" w:rsidRDefault="004F59CA" w:rsidP="004F59CA">
      <w:pPr>
        <w:pStyle w:val="NormalWeb"/>
        <w:spacing w:before="0" w:beforeAutospacing="0" w:after="0" w:afterAutospacing="0" w:line="360" w:lineRule="auto"/>
        <w:jc w:val="both"/>
        <w:rPr>
          <w:rFonts w:ascii="Arial Narrow" w:hAnsi="Arial Narrow"/>
        </w:rPr>
      </w:pPr>
      <w:proofErr w:type="gramStart"/>
      <w:r w:rsidRPr="00021F09">
        <w:rPr>
          <w:rFonts w:ascii="Arial Narrow" w:hAnsi="Arial Narrow"/>
        </w:rPr>
        <w:t>Órgão :</w:t>
      </w:r>
      <w:proofErr w:type="gramEnd"/>
      <w:r w:rsidRPr="00021F09">
        <w:rPr>
          <w:rFonts w:ascii="Arial Narrow" w:hAnsi="Arial Narrow"/>
        </w:rPr>
        <w:t xml:space="preserve"> 06 – Secretaria de Infraestrutura</w:t>
      </w:r>
    </w:p>
    <w:p w:rsidR="004F59CA" w:rsidRPr="00021F09" w:rsidRDefault="004F59CA" w:rsidP="004F59CA">
      <w:pPr>
        <w:pStyle w:val="NormalWeb"/>
        <w:spacing w:before="0" w:beforeAutospacing="0" w:after="0" w:afterAutospacing="0" w:line="360" w:lineRule="auto"/>
        <w:jc w:val="both"/>
        <w:rPr>
          <w:rFonts w:ascii="Arial Narrow" w:hAnsi="Arial Narrow"/>
        </w:rPr>
      </w:pPr>
      <w:r w:rsidRPr="00021F09">
        <w:rPr>
          <w:rFonts w:ascii="Arial Narrow" w:hAnsi="Arial Narrow"/>
        </w:rPr>
        <w:t>Unidade: 01 – Secretaria de Infraestrutura</w:t>
      </w:r>
    </w:p>
    <w:p w:rsidR="004F59CA" w:rsidRPr="00021F09" w:rsidRDefault="004F59CA" w:rsidP="004F59CA">
      <w:pPr>
        <w:pStyle w:val="NormalWeb"/>
        <w:spacing w:before="0" w:beforeAutospacing="0" w:after="0" w:afterAutospacing="0" w:line="360" w:lineRule="auto"/>
        <w:jc w:val="both"/>
        <w:rPr>
          <w:rFonts w:ascii="Arial Narrow" w:hAnsi="Arial Narrow"/>
        </w:rPr>
      </w:pPr>
      <w:r w:rsidRPr="00021F09">
        <w:rPr>
          <w:rFonts w:ascii="Arial Narrow" w:hAnsi="Arial Narrow"/>
        </w:rPr>
        <w:t>Projeto/Atividade: 2.035 – Manutenção dos Serviços do Trânsito</w:t>
      </w:r>
    </w:p>
    <w:p w:rsidR="004F59CA" w:rsidRDefault="004F59CA" w:rsidP="004F59CA">
      <w:pPr>
        <w:pStyle w:val="NormalWeb"/>
        <w:spacing w:before="0" w:beforeAutospacing="0" w:after="0" w:afterAutospacing="0" w:line="360" w:lineRule="auto"/>
        <w:jc w:val="both"/>
        <w:rPr>
          <w:rFonts w:ascii="Arial Narrow" w:hAnsi="Arial Narrow"/>
        </w:rPr>
      </w:pPr>
      <w:r w:rsidRPr="00021F09">
        <w:rPr>
          <w:rFonts w:ascii="Arial Narrow" w:hAnsi="Arial Narrow"/>
        </w:rPr>
        <w:t>Despesa: 250– 3.3.90.00.00.00.00.00.02.752.7004</w:t>
      </w:r>
    </w:p>
    <w:p w:rsidR="004F59CA" w:rsidRPr="006F10BB" w:rsidRDefault="004F59CA" w:rsidP="004F59CA">
      <w:pPr>
        <w:pStyle w:val="NormalWeb"/>
        <w:spacing w:before="0" w:beforeAutospacing="0" w:after="0" w:afterAutospacing="0" w:line="360" w:lineRule="auto"/>
        <w:jc w:val="both"/>
        <w:rPr>
          <w:rFonts w:ascii="Arial Narrow" w:hAnsi="Arial Narrow"/>
        </w:rPr>
      </w:pPr>
    </w:p>
    <w:p w:rsidR="004F59CA" w:rsidRPr="006F10BB" w:rsidRDefault="004F59CA" w:rsidP="004F59CA">
      <w:pPr>
        <w:pStyle w:val="NormalWeb"/>
        <w:spacing w:before="0" w:beforeAutospacing="0" w:after="0" w:afterAutospacing="0" w:line="360" w:lineRule="auto"/>
        <w:jc w:val="both"/>
        <w:rPr>
          <w:rFonts w:ascii="Arial Narrow" w:hAnsi="Arial Narrow"/>
          <w:b/>
        </w:rPr>
      </w:pPr>
      <w:r w:rsidRPr="006F10BB">
        <w:rPr>
          <w:rFonts w:ascii="Arial Narrow" w:hAnsi="Arial Narrow"/>
          <w:b/>
        </w:rPr>
        <w:t>XI - ESPECIFICAÇÃO DO PRODUTO, PREFERENCIALMENTE CONFORME CATÁLOGO ELETRÔNICO DE PADRONIZAÇÃO, OBSERVADOS OS REQUISITOS DE QUALIDADE, RENDIMENTO, COMPATIBILIDADE, DURABILIDADE E SEGURANÇA:</w:t>
      </w:r>
    </w:p>
    <w:p w:rsidR="004F59CA" w:rsidRPr="006F10BB" w:rsidRDefault="004F59CA" w:rsidP="004F59CA">
      <w:pPr>
        <w:pStyle w:val="NormalWeb"/>
        <w:spacing w:before="0" w:beforeAutospacing="0" w:after="0" w:afterAutospacing="0" w:line="360" w:lineRule="auto"/>
        <w:jc w:val="both"/>
        <w:rPr>
          <w:rFonts w:ascii="Arial Narrow" w:hAnsi="Arial Narrow"/>
        </w:rPr>
      </w:pPr>
      <w:r w:rsidRPr="006F10BB">
        <w:rPr>
          <w:rFonts w:ascii="Arial Narrow" w:hAnsi="Arial Narrow"/>
        </w:rPr>
        <w:t xml:space="preserve">O Município adotará o catálogo eletrônico de padronização de compras, serviços e obras, instituído pelo Poder Executivo Federal, conforme possibilidade prevista no artigo 19, inciso II, da Lei n.º 14.133, de 1º </w:t>
      </w:r>
      <w:r w:rsidRPr="006F10BB">
        <w:rPr>
          <w:rFonts w:ascii="Arial Narrow" w:hAnsi="Arial Narrow"/>
        </w:rPr>
        <w:lastRenderedPageBreak/>
        <w:t xml:space="preserve">de abril de 2021, bem como os catálogos constantes no PNCP (Portal Nacional de Contratações Públicas), sendo que o referido objeto não </w:t>
      </w:r>
      <w:proofErr w:type="gramStart"/>
      <w:r w:rsidRPr="006F10BB">
        <w:rPr>
          <w:rFonts w:ascii="Arial Narrow" w:hAnsi="Arial Narrow"/>
        </w:rPr>
        <w:t>encontra-se</w:t>
      </w:r>
      <w:proofErr w:type="gramEnd"/>
      <w:r w:rsidRPr="006F10BB">
        <w:rPr>
          <w:rFonts w:ascii="Arial Narrow" w:hAnsi="Arial Narrow"/>
        </w:rPr>
        <w:t xml:space="preserve"> ainda previsto no referido catálogo. </w:t>
      </w:r>
    </w:p>
    <w:p w:rsidR="004F59CA" w:rsidRPr="006F10BB" w:rsidRDefault="004F59CA" w:rsidP="004F59CA">
      <w:pPr>
        <w:pStyle w:val="NormalWeb"/>
        <w:spacing w:before="0" w:beforeAutospacing="0" w:after="0" w:afterAutospacing="0" w:line="360" w:lineRule="auto"/>
        <w:jc w:val="both"/>
        <w:rPr>
          <w:rFonts w:ascii="Arial Narrow" w:hAnsi="Arial Narrow"/>
          <w:b/>
        </w:rPr>
      </w:pPr>
    </w:p>
    <w:p w:rsidR="004F59CA" w:rsidRPr="006F10BB" w:rsidRDefault="004F59CA" w:rsidP="004F59CA">
      <w:pPr>
        <w:pStyle w:val="NormalWeb"/>
        <w:spacing w:before="0" w:beforeAutospacing="0" w:after="0" w:afterAutospacing="0" w:line="360" w:lineRule="auto"/>
        <w:jc w:val="both"/>
        <w:rPr>
          <w:rFonts w:ascii="Arial Narrow" w:hAnsi="Arial Narrow"/>
          <w:b/>
        </w:rPr>
      </w:pPr>
      <w:bookmarkStart w:id="9" w:name="art40§1ii"/>
      <w:bookmarkEnd w:id="9"/>
      <w:r w:rsidRPr="006F10BB">
        <w:rPr>
          <w:rFonts w:ascii="Arial Narrow" w:hAnsi="Arial Narrow"/>
          <w:b/>
        </w:rPr>
        <w:t>XII – LOCAIS DE ENTREGA:</w:t>
      </w:r>
    </w:p>
    <w:p w:rsidR="004F59CA" w:rsidRDefault="004F59CA" w:rsidP="004F59CA">
      <w:pPr>
        <w:pStyle w:val="NormalWeb"/>
        <w:spacing w:before="0" w:beforeAutospacing="0" w:after="0" w:afterAutospacing="0" w:line="360" w:lineRule="auto"/>
        <w:jc w:val="both"/>
        <w:rPr>
          <w:rFonts w:ascii="Arial Narrow" w:hAnsi="Arial Narrow"/>
        </w:rPr>
      </w:pPr>
      <w:r w:rsidRPr="006F10BB">
        <w:rPr>
          <w:rFonts w:ascii="Arial Narrow" w:hAnsi="Arial Narrow"/>
        </w:rPr>
        <w:t xml:space="preserve">Deverá ser entregue na Base da Policia Militar, situada na Praça Anchieta, nº 10 – Centro de </w:t>
      </w:r>
      <w:proofErr w:type="spellStart"/>
      <w:r w:rsidRPr="006F10BB">
        <w:rPr>
          <w:rFonts w:ascii="Arial Narrow" w:hAnsi="Arial Narrow"/>
        </w:rPr>
        <w:t>Antonio</w:t>
      </w:r>
      <w:proofErr w:type="spellEnd"/>
      <w:r w:rsidRPr="006F10BB">
        <w:rPr>
          <w:rFonts w:ascii="Arial Narrow" w:hAnsi="Arial Narrow"/>
        </w:rPr>
        <w:t xml:space="preserve"> Carlos/SC. </w:t>
      </w:r>
    </w:p>
    <w:p w:rsidR="004F59CA" w:rsidRDefault="004F59CA" w:rsidP="004F59CA">
      <w:pPr>
        <w:pStyle w:val="NormalWeb"/>
        <w:spacing w:before="0" w:beforeAutospacing="0" w:after="0" w:afterAutospacing="0" w:line="360" w:lineRule="auto"/>
        <w:jc w:val="both"/>
        <w:rPr>
          <w:rFonts w:ascii="Arial Narrow" w:hAnsi="Arial Narrow"/>
        </w:rPr>
      </w:pPr>
    </w:p>
    <w:p w:rsidR="004F59CA" w:rsidRDefault="004F59CA" w:rsidP="004F59CA">
      <w:pPr>
        <w:pStyle w:val="NormalWeb"/>
        <w:spacing w:before="0" w:beforeAutospacing="0" w:after="0" w:afterAutospacing="0" w:line="360" w:lineRule="auto"/>
        <w:jc w:val="both"/>
        <w:rPr>
          <w:rFonts w:ascii="Arial Narrow" w:hAnsi="Arial Narrow"/>
          <w:b/>
        </w:rPr>
      </w:pPr>
      <w:r w:rsidRPr="006F10BB">
        <w:rPr>
          <w:rFonts w:ascii="Arial Narrow" w:hAnsi="Arial Narrow"/>
          <w:b/>
        </w:rPr>
        <w:t xml:space="preserve">XII – </w:t>
      </w:r>
      <w:r>
        <w:rPr>
          <w:rFonts w:ascii="Arial Narrow" w:hAnsi="Arial Narrow"/>
          <w:b/>
        </w:rPr>
        <w:t>Garantia</w:t>
      </w:r>
      <w:r w:rsidRPr="006F10BB">
        <w:rPr>
          <w:rFonts w:ascii="Arial Narrow" w:hAnsi="Arial Narrow"/>
          <w:b/>
        </w:rPr>
        <w:t>:</w:t>
      </w:r>
    </w:p>
    <w:p w:rsidR="004F59CA" w:rsidRPr="004F59CA" w:rsidRDefault="004F59CA" w:rsidP="004F59CA">
      <w:pPr>
        <w:pStyle w:val="NormalWeb"/>
        <w:spacing w:before="0" w:beforeAutospacing="0" w:after="0" w:afterAutospacing="0" w:line="360" w:lineRule="auto"/>
        <w:jc w:val="both"/>
        <w:rPr>
          <w:rFonts w:ascii="Arial Narrow" w:hAnsi="Arial Narrow"/>
        </w:rPr>
      </w:pPr>
      <w:r>
        <w:rPr>
          <w:rFonts w:ascii="Arial Narrow" w:hAnsi="Arial Narrow"/>
        </w:rPr>
        <w:t>O produto deve t</w:t>
      </w:r>
      <w:r w:rsidRPr="004F59CA">
        <w:rPr>
          <w:rFonts w:ascii="Arial Narrow" w:hAnsi="Arial Narrow"/>
        </w:rPr>
        <w:t xml:space="preserve">er 12 meses de garantia. </w:t>
      </w:r>
    </w:p>
    <w:p w:rsidR="004F59CA" w:rsidRPr="006F10BB" w:rsidRDefault="004F59CA" w:rsidP="004F59CA">
      <w:pPr>
        <w:pStyle w:val="NormalWeb"/>
        <w:spacing w:before="0" w:beforeAutospacing="0" w:after="0" w:afterAutospacing="0" w:line="360" w:lineRule="auto"/>
        <w:jc w:val="both"/>
        <w:rPr>
          <w:rFonts w:ascii="Arial Narrow" w:hAnsi="Arial Narrow"/>
        </w:rPr>
      </w:pPr>
    </w:p>
    <w:p w:rsidR="004F59CA" w:rsidRPr="006F10BB" w:rsidRDefault="004F59CA" w:rsidP="004F59CA">
      <w:pPr>
        <w:rPr>
          <w:rFonts w:ascii="Arial Narrow" w:hAnsi="Arial Narrow"/>
          <w:szCs w:val="24"/>
        </w:rPr>
      </w:pPr>
    </w:p>
    <w:p w:rsidR="004F59CA" w:rsidRPr="006F10BB" w:rsidRDefault="00CD266F" w:rsidP="004F59CA">
      <w:pPr>
        <w:jc w:val="right"/>
        <w:rPr>
          <w:rFonts w:ascii="Arial Narrow" w:hAnsi="Arial Narrow"/>
          <w:szCs w:val="24"/>
        </w:rPr>
      </w:pPr>
      <w:r>
        <w:rPr>
          <w:rFonts w:ascii="Arial Narrow" w:hAnsi="Arial Narrow"/>
          <w:szCs w:val="24"/>
        </w:rPr>
        <w:t>Antônio Carlos, 04</w:t>
      </w:r>
      <w:r w:rsidR="004F59CA" w:rsidRPr="006F10BB">
        <w:rPr>
          <w:rFonts w:ascii="Arial Narrow" w:hAnsi="Arial Narrow"/>
          <w:szCs w:val="24"/>
        </w:rPr>
        <w:t xml:space="preserve"> de </w:t>
      </w:r>
      <w:r>
        <w:rPr>
          <w:rFonts w:ascii="Arial Narrow" w:hAnsi="Arial Narrow"/>
          <w:szCs w:val="24"/>
        </w:rPr>
        <w:t>junho</w:t>
      </w:r>
      <w:bookmarkStart w:id="10" w:name="_GoBack"/>
      <w:bookmarkEnd w:id="10"/>
      <w:r w:rsidR="004F59CA" w:rsidRPr="006F10BB">
        <w:rPr>
          <w:rFonts w:ascii="Arial Narrow" w:hAnsi="Arial Narrow"/>
          <w:szCs w:val="24"/>
        </w:rPr>
        <w:t xml:space="preserve"> de 2024.</w:t>
      </w:r>
    </w:p>
    <w:p w:rsidR="004F59CA" w:rsidRPr="006F10BB" w:rsidRDefault="004F59CA" w:rsidP="004F59CA">
      <w:pPr>
        <w:jc w:val="right"/>
        <w:rPr>
          <w:rFonts w:ascii="Arial Narrow" w:hAnsi="Arial Narrow"/>
          <w:szCs w:val="24"/>
        </w:rPr>
      </w:pPr>
    </w:p>
    <w:p w:rsidR="004F59CA" w:rsidRPr="006F10BB" w:rsidRDefault="004F59CA" w:rsidP="004F59CA">
      <w:pPr>
        <w:jc w:val="right"/>
        <w:rPr>
          <w:rFonts w:ascii="Arial Narrow" w:hAnsi="Arial Narrow"/>
          <w:szCs w:val="24"/>
        </w:rPr>
      </w:pPr>
    </w:p>
    <w:p w:rsidR="004F59CA" w:rsidRPr="006F10BB" w:rsidRDefault="004F59CA" w:rsidP="004F59CA">
      <w:pPr>
        <w:jc w:val="right"/>
        <w:rPr>
          <w:rFonts w:ascii="Arial Narrow" w:hAnsi="Arial Narrow"/>
          <w:szCs w:val="24"/>
        </w:rPr>
      </w:pPr>
    </w:p>
    <w:p w:rsidR="004F59CA" w:rsidRPr="006F10BB" w:rsidRDefault="004F59CA" w:rsidP="004F59CA">
      <w:pPr>
        <w:pStyle w:val="SemEspaamento"/>
        <w:spacing w:line="360" w:lineRule="auto"/>
        <w:jc w:val="center"/>
        <w:rPr>
          <w:rFonts w:ascii="Arial Narrow" w:hAnsi="Arial Narrow"/>
          <w:b/>
          <w:sz w:val="24"/>
          <w:szCs w:val="24"/>
        </w:rPr>
      </w:pPr>
      <w:r w:rsidRPr="006F10BB">
        <w:rPr>
          <w:rFonts w:ascii="Arial Narrow" w:hAnsi="Arial Narrow"/>
          <w:b/>
          <w:sz w:val="24"/>
          <w:szCs w:val="24"/>
        </w:rPr>
        <w:t xml:space="preserve">Simão </w:t>
      </w:r>
      <w:proofErr w:type="spellStart"/>
      <w:r w:rsidRPr="006F10BB">
        <w:rPr>
          <w:rFonts w:ascii="Arial Narrow" w:hAnsi="Arial Narrow"/>
          <w:b/>
          <w:sz w:val="24"/>
          <w:szCs w:val="24"/>
        </w:rPr>
        <w:t>Antonio</w:t>
      </w:r>
      <w:proofErr w:type="spellEnd"/>
      <w:r w:rsidRPr="006F10BB">
        <w:rPr>
          <w:rFonts w:ascii="Arial Narrow" w:hAnsi="Arial Narrow"/>
          <w:b/>
          <w:sz w:val="24"/>
          <w:szCs w:val="24"/>
        </w:rPr>
        <w:t xml:space="preserve"> </w:t>
      </w:r>
      <w:proofErr w:type="spellStart"/>
      <w:r w:rsidRPr="006F10BB">
        <w:rPr>
          <w:rFonts w:ascii="Arial Narrow" w:hAnsi="Arial Narrow"/>
          <w:b/>
          <w:sz w:val="24"/>
          <w:szCs w:val="24"/>
        </w:rPr>
        <w:t>Borssato</w:t>
      </w:r>
      <w:proofErr w:type="spellEnd"/>
    </w:p>
    <w:p w:rsidR="004F59CA" w:rsidRPr="006F10BB" w:rsidRDefault="004F59CA" w:rsidP="004F59CA">
      <w:pPr>
        <w:pStyle w:val="SemEspaamento"/>
        <w:spacing w:line="360" w:lineRule="auto"/>
        <w:jc w:val="center"/>
        <w:rPr>
          <w:rFonts w:ascii="Arial Narrow" w:hAnsi="Arial Narrow"/>
          <w:b/>
          <w:sz w:val="24"/>
          <w:szCs w:val="24"/>
        </w:rPr>
      </w:pPr>
      <w:r w:rsidRPr="006F10BB">
        <w:rPr>
          <w:rFonts w:ascii="Arial Narrow" w:hAnsi="Arial Narrow"/>
          <w:b/>
          <w:sz w:val="24"/>
          <w:szCs w:val="24"/>
        </w:rPr>
        <w:t xml:space="preserve">   </w:t>
      </w:r>
      <w:proofErr w:type="spellStart"/>
      <w:r w:rsidRPr="006F10BB">
        <w:rPr>
          <w:rFonts w:ascii="Arial Narrow" w:hAnsi="Arial Narrow"/>
          <w:b/>
          <w:sz w:val="24"/>
          <w:szCs w:val="24"/>
        </w:rPr>
        <w:t>Sgt</w:t>
      </w:r>
      <w:proofErr w:type="spellEnd"/>
      <w:r w:rsidRPr="006F10BB">
        <w:rPr>
          <w:rFonts w:ascii="Arial Narrow" w:hAnsi="Arial Narrow"/>
          <w:b/>
          <w:sz w:val="24"/>
          <w:szCs w:val="24"/>
        </w:rPr>
        <w:t xml:space="preserve"> PM Cmt do 1º GPPM </w:t>
      </w:r>
      <w:proofErr w:type="spellStart"/>
      <w:r w:rsidRPr="006F10BB">
        <w:rPr>
          <w:rFonts w:ascii="Arial Narrow" w:hAnsi="Arial Narrow"/>
          <w:b/>
          <w:sz w:val="24"/>
          <w:szCs w:val="24"/>
        </w:rPr>
        <w:t>Antonio</w:t>
      </w:r>
      <w:proofErr w:type="spellEnd"/>
      <w:r w:rsidRPr="006F10BB">
        <w:rPr>
          <w:rFonts w:ascii="Arial Narrow" w:hAnsi="Arial Narrow"/>
          <w:b/>
          <w:sz w:val="24"/>
          <w:szCs w:val="24"/>
        </w:rPr>
        <w:t xml:space="preserve"> Carlos</w:t>
      </w:r>
    </w:p>
    <w:p w:rsidR="001A24B5" w:rsidRPr="005802A6" w:rsidRDefault="001A24B5" w:rsidP="004F59CA">
      <w:pPr>
        <w:spacing w:line="360" w:lineRule="auto"/>
        <w:jc w:val="center"/>
        <w:rPr>
          <w:rFonts w:ascii="Arial Narrow" w:hAnsi="Arial Narrow" w:cs="Arial"/>
          <w:sz w:val="24"/>
          <w:szCs w:val="24"/>
        </w:rPr>
      </w:pPr>
    </w:p>
    <w:sectPr w:rsidR="001A24B5" w:rsidRPr="005802A6" w:rsidSect="00F64DC9">
      <w:pgSz w:w="11920" w:h="16850"/>
      <w:pgMar w:top="2300" w:right="1288" w:bottom="280" w:left="1600" w:header="72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593" w:rsidRDefault="00B72593">
      <w:r>
        <w:separator/>
      </w:r>
    </w:p>
  </w:endnote>
  <w:endnote w:type="continuationSeparator" w:id="0">
    <w:p w:rsidR="00B72593" w:rsidRDefault="00B7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593" w:rsidRDefault="00B72593">
      <w:r>
        <w:separator/>
      </w:r>
    </w:p>
  </w:footnote>
  <w:footnote w:type="continuationSeparator" w:id="0">
    <w:p w:rsidR="00B72593" w:rsidRDefault="00B72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E9D" w:rsidRDefault="00BC2A3C">
    <w:pPr>
      <w:pStyle w:val="Corpodetexto"/>
      <w:spacing w:line="14" w:lineRule="auto"/>
      <w:rPr>
        <w:sz w:val="20"/>
      </w:rPr>
    </w:pPr>
    <w:r>
      <w:rPr>
        <w:noProof/>
        <w:lang w:val="pt-BR" w:eastAsia="pt-BR"/>
      </w:rPr>
      <w:drawing>
        <wp:inline distT="0" distB="0" distL="0" distR="0" wp14:anchorId="6E270645" wp14:editId="6A2881B0">
          <wp:extent cx="5400040" cy="848995"/>
          <wp:effectExtent l="0" t="0" r="0"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O PARA CABEÇALHO secretaria admin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8489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5BE"/>
    <w:multiLevelType w:val="multilevel"/>
    <w:tmpl w:val="BA2EF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2E17F0"/>
    <w:multiLevelType w:val="hybridMultilevel"/>
    <w:tmpl w:val="F0D4A170"/>
    <w:lvl w:ilvl="0" w:tplc="BF2EF2AC">
      <w:start w:val="1"/>
      <w:numFmt w:val="lowerLetter"/>
      <w:lvlText w:val="%1)"/>
      <w:lvlJc w:val="left"/>
      <w:pPr>
        <w:ind w:left="462" w:hanging="360"/>
      </w:pPr>
      <w:rPr>
        <w:rFonts w:ascii="Times New Roman" w:eastAsia="Times New Roman" w:hAnsi="Times New Roman" w:cs="Times New Roman" w:hint="default"/>
        <w:spacing w:val="-1"/>
        <w:w w:val="99"/>
        <w:sz w:val="24"/>
        <w:szCs w:val="24"/>
        <w:lang w:val="pt-PT" w:eastAsia="en-US" w:bidi="ar-SA"/>
      </w:rPr>
    </w:lvl>
    <w:lvl w:ilvl="1" w:tplc="3704F02E">
      <w:numFmt w:val="bullet"/>
      <w:lvlText w:val="•"/>
      <w:lvlJc w:val="left"/>
      <w:pPr>
        <w:ind w:left="1387" w:hanging="360"/>
      </w:pPr>
      <w:rPr>
        <w:rFonts w:hint="default"/>
        <w:lang w:val="pt-PT" w:eastAsia="en-US" w:bidi="ar-SA"/>
      </w:rPr>
    </w:lvl>
    <w:lvl w:ilvl="2" w:tplc="DC2C3C74">
      <w:numFmt w:val="bullet"/>
      <w:lvlText w:val="•"/>
      <w:lvlJc w:val="left"/>
      <w:pPr>
        <w:ind w:left="2314" w:hanging="360"/>
      </w:pPr>
      <w:rPr>
        <w:rFonts w:hint="default"/>
        <w:lang w:val="pt-PT" w:eastAsia="en-US" w:bidi="ar-SA"/>
      </w:rPr>
    </w:lvl>
    <w:lvl w:ilvl="3" w:tplc="BF3E4DA8">
      <w:numFmt w:val="bullet"/>
      <w:lvlText w:val="•"/>
      <w:lvlJc w:val="left"/>
      <w:pPr>
        <w:ind w:left="3241" w:hanging="360"/>
      </w:pPr>
      <w:rPr>
        <w:rFonts w:hint="default"/>
        <w:lang w:val="pt-PT" w:eastAsia="en-US" w:bidi="ar-SA"/>
      </w:rPr>
    </w:lvl>
    <w:lvl w:ilvl="4" w:tplc="9C1EDAF8">
      <w:numFmt w:val="bullet"/>
      <w:lvlText w:val="•"/>
      <w:lvlJc w:val="left"/>
      <w:pPr>
        <w:ind w:left="4168" w:hanging="360"/>
      </w:pPr>
      <w:rPr>
        <w:rFonts w:hint="default"/>
        <w:lang w:val="pt-PT" w:eastAsia="en-US" w:bidi="ar-SA"/>
      </w:rPr>
    </w:lvl>
    <w:lvl w:ilvl="5" w:tplc="15F25740">
      <w:numFmt w:val="bullet"/>
      <w:lvlText w:val="•"/>
      <w:lvlJc w:val="left"/>
      <w:pPr>
        <w:ind w:left="5095" w:hanging="360"/>
      </w:pPr>
      <w:rPr>
        <w:rFonts w:hint="default"/>
        <w:lang w:val="pt-PT" w:eastAsia="en-US" w:bidi="ar-SA"/>
      </w:rPr>
    </w:lvl>
    <w:lvl w:ilvl="6" w:tplc="94505338">
      <w:numFmt w:val="bullet"/>
      <w:lvlText w:val="•"/>
      <w:lvlJc w:val="left"/>
      <w:pPr>
        <w:ind w:left="6022" w:hanging="360"/>
      </w:pPr>
      <w:rPr>
        <w:rFonts w:hint="default"/>
        <w:lang w:val="pt-PT" w:eastAsia="en-US" w:bidi="ar-SA"/>
      </w:rPr>
    </w:lvl>
    <w:lvl w:ilvl="7" w:tplc="0D8030B6">
      <w:numFmt w:val="bullet"/>
      <w:lvlText w:val="•"/>
      <w:lvlJc w:val="left"/>
      <w:pPr>
        <w:ind w:left="6949" w:hanging="360"/>
      </w:pPr>
      <w:rPr>
        <w:rFonts w:hint="default"/>
        <w:lang w:val="pt-PT" w:eastAsia="en-US" w:bidi="ar-SA"/>
      </w:rPr>
    </w:lvl>
    <w:lvl w:ilvl="8" w:tplc="387085DE">
      <w:numFmt w:val="bullet"/>
      <w:lvlText w:val="•"/>
      <w:lvlJc w:val="left"/>
      <w:pPr>
        <w:ind w:left="7876" w:hanging="360"/>
      </w:pPr>
      <w:rPr>
        <w:rFonts w:hint="default"/>
        <w:lang w:val="pt-PT" w:eastAsia="en-US" w:bidi="ar-SA"/>
      </w:rPr>
    </w:lvl>
  </w:abstractNum>
  <w:abstractNum w:abstractNumId="2" w15:restartNumberingAfterBreak="0">
    <w:nsid w:val="07306B4A"/>
    <w:multiLevelType w:val="hybridMultilevel"/>
    <w:tmpl w:val="8646C404"/>
    <w:lvl w:ilvl="0" w:tplc="7904F08C">
      <w:start w:val="1"/>
      <w:numFmt w:val="lowerLetter"/>
      <w:lvlText w:val="%1)"/>
      <w:lvlJc w:val="left"/>
      <w:pPr>
        <w:ind w:left="385" w:hanging="284"/>
      </w:pPr>
      <w:rPr>
        <w:rFonts w:ascii="Times New Roman" w:eastAsia="Times New Roman" w:hAnsi="Times New Roman" w:cs="Times New Roman" w:hint="default"/>
        <w:spacing w:val="-1"/>
        <w:w w:val="99"/>
        <w:sz w:val="24"/>
        <w:szCs w:val="24"/>
        <w:lang w:val="pt-PT" w:eastAsia="en-US" w:bidi="ar-SA"/>
      </w:rPr>
    </w:lvl>
    <w:lvl w:ilvl="1" w:tplc="CD04B04E">
      <w:numFmt w:val="bullet"/>
      <w:lvlText w:val=""/>
      <w:lvlJc w:val="left"/>
      <w:pPr>
        <w:ind w:left="1105" w:hanging="360"/>
      </w:pPr>
      <w:rPr>
        <w:rFonts w:ascii="Symbol" w:eastAsia="Symbol" w:hAnsi="Symbol" w:cs="Symbol" w:hint="default"/>
        <w:w w:val="100"/>
        <w:sz w:val="24"/>
        <w:szCs w:val="24"/>
        <w:lang w:val="pt-PT" w:eastAsia="en-US" w:bidi="ar-SA"/>
      </w:rPr>
    </w:lvl>
    <w:lvl w:ilvl="2" w:tplc="1C740326">
      <w:numFmt w:val="bullet"/>
      <w:lvlText w:val="•"/>
      <w:lvlJc w:val="left"/>
      <w:pPr>
        <w:ind w:left="2059" w:hanging="360"/>
      </w:pPr>
      <w:rPr>
        <w:rFonts w:hint="default"/>
        <w:lang w:val="pt-PT" w:eastAsia="en-US" w:bidi="ar-SA"/>
      </w:rPr>
    </w:lvl>
    <w:lvl w:ilvl="3" w:tplc="21A2BC7C">
      <w:numFmt w:val="bullet"/>
      <w:lvlText w:val="•"/>
      <w:lvlJc w:val="left"/>
      <w:pPr>
        <w:ind w:left="3018" w:hanging="360"/>
      </w:pPr>
      <w:rPr>
        <w:rFonts w:hint="default"/>
        <w:lang w:val="pt-PT" w:eastAsia="en-US" w:bidi="ar-SA"/>
      </w:rPr>
    </w:lvl>
    <w:lvl w:ilvl="4" w:tplc="85C43A2C">
      <w:numFmt w:val="bullet"/>
      <w:lvlText w:val="•"/>
      <w:lvlJc w:val="left"/>
      <w:pPr>
        <w:ind w:left="3977" w:hanging="360"/>
      </w:pPr>
      <w:rPr>
        <w:rFonts w:hint="default"/>
        <w:lang w:val="pt-PT" w:eastAsia="en-US" w:bidi="ar-SA"/>
      </w:rPr>
    </w:lvl>
    <w:lvl w:ilvl="5" w:tplc="1D244EBA">
      <w:numFmt w:val="bullet"/>
      <w:lvlText w:val="•"/>
      <w:lvlJc w:val="left"/>
      <w:pPr>
        <w:ind w:left="4936" w:hanging="360"/>
      </w:pPr>
      <w:rPr>
        <w:rFonts w:hint="default"/>
        <w:lang w:val="pt-PT" w:eastAsia="en-US" w:bidi="ar-SA"/>
      </w:rPr>
    </w:lvl>
    <w:lvl w:ilvl="6" w:tplc="B890DAFE">
      <w:numFmt w:val="bullet"/>
      <w:lvlText w:val="•"/>
      <w:lvlJc w:val="left"/>
      <w:pPr>
        <w:ind w:left="5895" w:hanging="360"/>
      </w:pPr>
      <w:rPr>
        <w:rFonts w:hint="default"/>
        <w:lang w:val="pt-PT" w:eastAsia="en-US" w:bidi="ar-SA"/>
      </w:rPr>
    </w:lvl>
    <w:lvl w:ilvl="7" w:tplc="05DABD96">
      <w:numFmt w:val="bullet"/>
      <w:lvlText w:val="•"/>
      <w:lvlJc w:val="left"/>
      <w:pPr>
        <w:ind w:left="6854" w:hanging="360"/>
      </w:pPr>
      <w:rPr>
        <w:rFonts w:hint="default"/>
        <w:lang w:val="pt-PT" w:eastAsia="en-US" w:bidi="ar-SA"/>
      </w:rPr>
    </w:lvl>
    <w:lvl w:ilvl="8" w:tplc="97BA490A">
      <w:numFmt w:val="bullet"/>
      <w:lvlText w:val="•"/>
      <w:lvlJc w:val="left"/>
      <w:pPr>
        <w:ind w:left="7813" w:hanging="360"/>
      </w:pPr>
      <w:rPr>
        <w:rFonts w:hint="default"/>
        <w:lang w:val="pt-PT" w:eastAsia="en-US" w:bidi="ar-SA"/>
      </w:rPr>
    </w:lvl>
  </w:abstractNum>
  <w:abstractNum w:abstractNumId="3" w15:restartNumberingAfterBreak="0">
    <w:nsid w:val="125A487C"/>
    <w:multiLevelType w:val="hybridMultilevel"/>
    <w:tmpl w:val="E820B5D2"/>
    <w:lvl w:ilvl="0" w:tplc="C80C0A2A">
      <w:start w:val="1"/>
      <w:numFmt w:val="lowerLetter"/>
      <w:lvlText w:val="%1)"/>
      <w:lvlJc w:val="left"/>
      <w:pPr>
        <w:ind w:left="385" w:hanging="284"/>
      </w:pPr>
      <w:rPr>
        <w:rFonts w:ascii="Times New Roman" w:eastAsia="Times New Roman" w:hAnsi="Times New Roman" w:cs="Times New Roman" w:hint="default"/>
        <w:w w:val="100"/>
        <w:sz w:val="22"/>
        <w:szCs w:val="22"/>
        <w:lang w:val="pt-PT" w:eastAsia="en-US" w:bidi="ar-SA"/>
      </w:rPr>
    </w:lvl>
    <w:lvl w:ilvl="1" w:tplc="65B8DDDA">
      <w:numFmt w:val="bullet"/>
      <w:lvlText w:val="•"/>
      <w:lvlJc w:val="left"/>
      <w:pPr>
        <w:ind w:left="1315" w:hanging="284"/>
      </w:pPr>
      <w:rPr>
        <w:rFonts w:hint="default"/>
        <w:lang w:val="pt-PT" w:eastAsia="en-US" w:bidi="ar-SA"/>
      </w:rPr>
    </w:lvl>
    <w:lvl w:ilvl="2" w:tplc="9E38682A">
      <w:numFmt w:val="bullet"/>
      <w:lvlText w:val="•"/>
      <w:lvlJc w:val="left"/>
      <w:pPr>
        <w:ind w:left="2250" w:hanging="284"/>
      </w:pPr>
      <w:rPr>
        <w:rFonts w:hint="default"/>
        <w:lang w:val="pt-PT" w:eastAsia="en-US" w:bidi="ar-SA"/>
      </w:rPr>
    </w:lvl>
    <w:lvl w:ilvl="3" w:tplc="6CC2AB24">
      <w:numFmt w:val="bullet"/>
      <w:lvlText w:val="•"/>
      <w:lvlJc w:val="left"/>
      <w:pPr>
        <w:ind w:left="3185" w:hanging="284"/>
      </w:pPr>
      <w:rPr>
        <w:rFonts w:hint="default"/>
        <w:lang w:val="pt-PT" w:eastAsia="en-US" w:bidi="ar-SA"/>
      </w:rPr>
    </w:lvl>
    <w:lvl w:ilvl="4" w:tplc="FE1C13AE">
      <w:numFmt w:val="bullet"/>
      <w:lvlText w:val="•"/>
      <w:lvlJc w:val="left"/>
      <w:pPr>
        <w:ind w:left="4120" w:hanging="284"/>
      </w:pPr>
      <w:rPr>
        <w:rFonts w:hint="default"/>
        <w:lang w:val="pt-PT" w:eastAsia="en-US" w:bidi="ar-SA"/>
      </w:rPr>
    </w:lvl>
    <w:lvl w:ilvl="5" w:tplc="3DECDA94">
      <w:numFmt w:val="bullet"/>
      <w:lvlText w:val="•"/>
      <w:lvlJc w:val="left"/>
      <w:pPr>
        <w:ind w:left="5055" w:hanging="284"/>
      </w:pPr>
      <w:rPr>
        <w:rFonts w:hint="default"/>
        <w:lang w:val="pt-PT" w:eastAsia="en-US" w:bidi="ar-SA"/>
      </w:rPr>
    </w:lvl>
    <w:lvl w:ilvl="6" w:tplc="F684B812">
      <w:numFmt w:val="bullet"/>
      <w:lvlText w:val="•"/>
      <w:lvlJc w:val="left"/>
      <w:pPr>
        <w:ind w:left="5990" w:hanging="284"/>
      </w:pPr>
      <w:rPr>
        <w:rFonts w:hint="default"/>
        <w:lang w:val="pt-PT" w:eastAsia="en-US" w:bidi="ar-SA"/>
      </w:rPr>
    </w:lvl>
    <w:lvl w:ilvl="7" w:tplc="0DC0D022">
      <w:numFmt w:val="bullet"/>
      <w:lvlText w:val="•"/>
      <w:lvlJc w:val="left"/>
      <w:pPr>
        <w:ind w:left="6925" w:hanging="284"/>
      </w:pPr>
      <w:rPr>
        <w:rFonts w:hint="default"/>
        <w:lang w:val="pt-PT" w:eastAsia="en-US" w:bidi="ar-SA"/>
      </w:rPr>
    </w:lvl>
    <w:lvl w:ilvl="8" w:tplc="389E77A2">
      <w:numFmt w:val="bullet"/>
      <w:lvlText w:val="•"/>
      <w:lvlJc w:val="left"/>
      <w:pPr>
        <w:ind w:left="7860" w:hanging="284"/>
      </w:pPr>
      <w:rPr>
        <w:rFonts w:hint="default"/>
        <w:lang w:val="pt-PT" w:eastAsia="en-US" w:bidi="ar-SA"/>
      </w:rPr>
    </w:lvl>
  </w:abstractNum>
  <w:abstractNum w:abstractNumId="4" w15:restartNumberingAfterBreak="0">
    <w:nsid w:val="147C0851"/>
    <w:multiLevelType w:val="multilevel"/>
    <w:tmpl w:val="78282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4810F0"/>
    <w:multiLevelType w:val="hybridMultilevel"/>
    <w:tmpl w:val="F3C2E6AA"/>
    <w:lvl w:ilvl="0" w:tplc="A1FA854C">
      <w:start w:val="1"/>
      <w:numFmt w:val="lowerLetter"/>
      <w:lvlText w:val="%1)"/>
      <w:lvlJc w:val="left"/>
      <w:pPr>
        <w:ind w:left="347" w:hanging="246"/>
      </w:pPr>
      <w:rPr>
        <w:rFonts w:ascii="Times New Roman" w:eastAsia="Times New Roman" w:hAnsi="Times New Roman" w:cs="Times New Roman" w:hint="default"/>
        <w:spacing w:val="-1"/>
        <w:w w:val="100"/>
        <w:sz w:val="24"/>
        <w:szCs w:val="24"/>
        <w:lang w:val="pt-PT" w:eastAsia="en-US" w:bidi="ar-SA"/>
      </w:rPr>
    </w:lvl>
    <w:lvl w:ilvl="1" w:tplc="31E0A93E">
      <w:numFmt w:val="bullet"/>
      <w:lvlText w:val="•"/>
      <w:lvlJc w:val="left"/>
      <w:pPr>
        <w:ind w:left="1279" w:hanging="246"/>
      </w:pPr>
      <w:rPr>
        <w:rFonts w:hint="default"/>
        <w:lang w:val="pt-PT" w:eastAsia="en-US" w:bidi="ar-SA"/>
      </w:rPr>
    </w:lvl>
    <w:lvl w:ilvl="2" w:tplc="401865AC">
      <w:numFmt w:val="bullet"/>
      <w:lvlText w:val="•"/>
      <w:lvlJc w:val="left"/>
      <w:pPr>
        <w:ind w:left="2218" w:hanging="246"/>
      </w:pPr>
      <w:rPr>
        <w:rFonts w:hint="default"/>
        <w:lang w:val="pt-PT" w:eastAsia="en-US" w:bidi="ar-SA"/>
      </w:rPr>
    </w:lvl>
    <w:lvl w:ilvl="3" w:tplc="D494A8BE">
      <w:numFmt w:val="bullet"/>
      <w:lvlText w:val="•"/>
      <w:lvlJc w:val="left"/>
      <w:pPr>
        <w:ind w:left="3157" w:hanging="246"/>
      </w:pPr>
      <w:rPr>
        <w:rFonts w:hint="default"/>
        <w:lang w:val="pt-PT" w:eastAsia="en-US" w:bidi="ar-SA"/>
      </w:rPr>
    </w:lvl>
    <w:lvl w:ilvl="4" w:tplc="1D9AF126">
      <w:numFmt w:val="bullet"/>
      <w:lvlText w:val="•"/>
      <w:lvlJc w:val="left"/>
      <w:pPr>
        <w:ind w:left="4096" w:hanging="246"/>
      </w:pPr>
      <w:rPr>
        <w:rFonts w:hint="default"/>
        <w:lang w:val="pt-PT" w:eastAsia="en-US" w:bidi="ar-SA"/>
      </w:rPr>
    </w:lvl>
    <w:lvl w:ilvl="5" w:tplc="E29C1B06">
      <w:numFmt w:val="bullet"/>
      <w:lvlText w:val="•"/>
      <w:lvlJc w:val="left"/>
      <w:pPr>
        <w:ind w:left="5035" w:hanging="246"/>
      </w:pPr>
      <w:rPr>
        <w:rFonts w:hint="default"/>
        <w:lang w:val="pt-PT" w:eastAsia="en-US" w:bidi="ar-SA"/>
      </w:rPr>
    </w:lvl>
    <w:lvl w:ilvl="6" w:tplc="32041ECE">
      <w:numFmt w:val="bullet"/>
      <w:lvlText w:val="•"/>
      <w:lvlJc w:val="left"/>
      <w:pPr>
        <w:ind w:left="5974" w:hanging="246"/>
      </w:pPr>
      <w:rPr>
        <w:rFonts w:hint="default"/>
        <w:lang w:val="pt-PT" w:eastAsia="en-US" w:bidi="ar-SA"/>
      </w:rPr>
    </w:lvl>
    <w:lvl w:ilvl="7" w:tplc="50568ADA">
      <w:numFmt w:val="bullet"/>
      <w:lvlText w:val="•"/>
      <w:lvlJc w:val="left"/>
      <w:pPr>
        <w:ind w:left="6913" w:hanging="246"/>
      </w:pPr>
      <w:rPr>
        <w:rFonts w:hint="default"/>
        <w:lang w:val="pt-PT" w:eastAsia="en-US" w:bidi="ar-SA"/>
      </w:rPr>
    </w:lvl>
    <w:lvl w:ilvl="8" w:tplc="41C81376">
      <w:numFmt w:val="bullet"/>
      <w:lvlText w:val="•"/>
      <w:lvlJc w:val="left"/>
      <w:pPr>
        <w:ind w:left="7852" w:hanging="246"/>
      </w:pPr>
      <w:rPr>
        <w:rFonts w:hint="default"/>
        <w:lang w:val="pt-PT" w:eastAsia="en-US" w:bidi="ar-SA"/>
      </w:rPr>
    </w:lvl>
  </w:abstractNum>
  <w:abstractNum w:abstractNumId="6" w15:restartNumberingAfterBreak="0">
    <w:nsid w:val="250A2F39"/>
    <w:multiLevelType w:val="multilevel"/>
    <w:tmpl w:val="96A4B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D567FD"/>
    <w:multiLevelType w:val="multilevel"/>
    <w:tmpl w:val="26C85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610336"/>
    <w:multiLevelType w:val="multilevel"/>
    <w:tmpl w:val="B56EE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210EF2"/>
    <w:multiLevelType w:val="hybridMultilevel"/>
    <w:tmpl w:val="0EEE055E"/>
    <w:lvl w:ilvl="0" w:tplc="40FEE054">
      <w:numFmt w:val="bullet"/>
      <w:lvlText w:val="*"/>
      <w:lvlJc w:val="left"/>
      <w:pPr>
        <w:ind w:left="258" w:hanging="180"/>
      </w:pPr>
      <w:rPr>
        <w:rFonts w:ascii="Times New Roman" w:eastAsia="Times New Roman" w:hAnsi="Times New Roman" w:cs="Times New Roman" w:hint="default"/>
        <w:b w:val="0"/>
        <w:bCs w:val="0"/>
        <w:i w:val="0"/>
        <w:iCs w:val="0"/>
        <w:spacing w:val="0"/>
        <w:w w:val="100"/>
        <w:sz w:val="24"/>
        <w:szCs w:val="24"/>
        <w:lang w:val="pt-PT" w:eastAsia="en-US" w:bidi="ar-SA"/>
      </w:rPr>
    </w:lvl>
    <w:lvl w:ilvl="1" w:tplc="98D6CF1A">
      <w:numFmt w:val="bullet"/>
      <w:lvlText w:val="•"/>
      <w:lvlJc w:val="left"/>
      <w:pPr>
        <w:ind w:left="1206" w:hanging="180"/>
      </w:pPr>
      <w:rPr>
        <w:rFonts w:hint="default"/>
        <w:lang w:val="pt-PT" w:eastAsia="en-US" w:bidi="ar-SA"/>
      </w:rPr>
    </w:lvl>
    <w:lvl w:ilvl="2" w:tplc="98D490A8">
      <w:numFmt w:val="bullet"/>
      <w:lvlText w:val="•"/>
      <w:lvlJc w:val="left"/>
      <w:pPr>
        <w:ind w:left="2153" w:hanging="180"/>
      </w:pPr>
      <w:rPr>
        <w:rFonts w:hint="default"/>
        <w:lang w:val="pt-PT" w:eastAsia="en-US" w:bidi="ar-SA"/>
      </w:rPr>
    </w:lvl>
    <w:lvl w:ilvl="3" w:tplc="F5E26366">
      <w:numFmt w:val="bullet"/>
      <w:lvlText w:val="•"/>
      <w:lvlJc w:val="left"/>
      <w:pPr>
        <w:ind w:left="3099" w:hanging="180"/>
      </w:pPr>
      <w:rPr>
        <w:rFonts w:hint="default"/>
        <w:lang w:val="pt-PT" w:eastAsia="en-US" w:bidi="ar-SA"/>
      </w:rPr>
    </w:lvl>
    <w:lvl w:ilvl="4" w:tplc="B56CA8F6">
      <w:numFmt w:val="bullet"/>
      <w:lvlText w:val="•"/>
      <w:lvlJc w:val="left"/>
      <w:pPr>
        <w:ind w:left="4046" w:hanging="180"/>
      </w:pPr>
      <w:rPr>
        <w:rFonts w:hint="default"/>
        <w:lang w:val="pt-PT" w:eastAsia="en-US" w:bidi="ar-SA"/>
      </w:rPr>
    </w:lvl>
    <w:lvl w:ilvl="5" w:tplc="6D1C61E6">
      <w:numFmt w:val="bullet"/>
      <w:lvlText w:val="•"/>
      <w:lvlJc w:val="left"/>
      <w:pPr>
        <w:ind w:left="4993" w:hanging="180"/>
      </w:pPr>
      <w:rPr>
        <w:rFonts w:hint="default"/>
        <w:lang w:val="pt-PT" w:eastAsia="en-US" w:bidi="ar-SA"/>
      </w:rPr>
    </w:lvl>
    <w:lvl w:ilvl="6" w:tplc="3A4CD8AC">
      <w:numFmt w:val="bullet"/>
      <w:lvlText w:val="•"/>
      <w:lvlJc w:val="left"/>
      <w:pPr>
        <w:ind w:left="5939" w:hanging="180"/>
      </w:pPr>
      <w:rPr>
        <w:rFonts w:hint="default"/>
        <w:lang w:val="pt-PT" w:eastAsia="en-US" w:bidi="ar-SA"/>
      </w:rPr>
    </w:lvl>
    <w:lvl w:ilvl="7" w:tplc="FF108D22">
      <w:numFmt w:val="bullet"/>
      <w:lvlText w:val="•"/>
      <w:lvlJc w:val="left"/>
      <w:pPr>
        <w:ind w:left="6886" w:hanging="180"/>
      </w:pPr>
      <w:rPr>
        <w:rFonts w:hint="default"/>
        <w:lang w:val="pt-PT" w:eastAsia="en-US" w:bidi="ar-SA"/>
      </w:rPr>
    </w:lvl>
    <w:lvl w:ilvl="8" w:tplc="EDFA570A">
      <w:numFmt w:val="bullet"/>
      <w:lvlText w:val="•"/>
      <w:lvlJc w:val="left"/>
      <w:pPr>
        <w:ind w:left="7833" w:hanging="180"/>
      </w:pPr>
      <w:rPr>
        <w:rFonts w:hint="default"/>
        <w:lang w:val="pt-PT" w:eastAsia="en-US" w:bidi="ar-SA"/>
      </w:rPr>
    </w:lvl>
  </w:abstractNum>
  <w:abstractNum w:abstractNumId="10" w15:restartNumberingAfterBreak="0">
    <w:nsid w:val="30833BBB"/>
    <w:multiLevelType w:val="multilevel"/>
    <w:tmpl w:val="EC807E1A"/>
    <w:lvl w:ilvl="0">
      <w:start w:val="5"/>
      <w:numFmt w:val="decimal"/>
      <w:lvlText w:val="%1"/>
      <w:lvlJc w:val="left"/>
      <w:pPr>
        <w:ind w:left="282"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02" w:hanging="41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330" w:hanging="416"/>
      </w:pPr>
      <w:rPr>
        <w:rFonts w:hint="default"/>
        <w:lang w:val="pt-PT" w:eastAsia="en-US" w:bidi="ar-SA"/>
      </w:rPr>
    </w:lvl>
    <w:lvl w:ilvl="3">
      <w:numFmt w:val="bullet"/>
      <w:lvlText w:val="•"/>
      <w:lvlJc w:val="left"/>
      <w:pPr>
        <w:ind w:left="2380" w:hanging="416"/>
      </w:pPr>
      <w:rPr>
        <w:rFonts w:hint="default"/>
        <w:lang w:val="pt-PT" w:eastAsia="en-US" w:bidi="ar-SA"/>
      </w:rPr>
    </w:lvl>
    <w:lvl w:ilvl="4">
      <w:numFmt w:val="bullet"/>
      <w:lvlText w:val="•"/>
      <w:lvlJc w:val="left"/>
      <w:pPr>
        <w:ind w:left="3430" w:hanging="416"/>
      </w:pPr>
      <w:rPr>
        <w:rFonts w:hint="default"/>
        <w:lang w:val="pt-PT" w:eastAsia="en-US" w:bidi="ar-SA"/>
      </w:rPr>
    </w:lvl>
    <w:lvl w:ilvl="5">
      <w:numFmt w:val="bullet"/>
      <w:lvlText w:val="•"/>
      <w:lvlJc w:val="left"/>
      <w:pPr>
        <w:ind w:left="4480" w:hanging="416"/>
      </w:pPr>
      <w:rPr>
        <w:rFonts w:hint="default"/>
        <w:lang w:val="pt-PT" w:eastAsia="en-US" w:bidi="ar-SA"/>
      </w:rPr>
    </w:lvl>
    <w:lvl w:ilvl="6">
      <w:numFmt w:val="bullet"/>
      <w:lvlText w:val="•"/>
      <w:lvlJc w:val="left"/>
      <w:pPr>
        <w:ind w:left="5530" w:hanging="416"/>
      </w:pPr>
      <w:rPr>
        <w:rFonts w:hint="default"/>
        <w:lang w:val="pt-PT" w:eastAsia="en-US" w:bidi="ar-SA"/>
      </w:rPr>
    </w:lvl>
    <w:lvl w:ilvl="7">
      <w:numFmt w:val="bullet"/>
      <w:lvlText w:val="•"/>
      <w:lvlJc w:val="left"/>
      <w:pPr>
        <w:ind w:left="6580" w:hanging="416"/>
      </w:pPr>
      <w:rPr>
        <w:rFonts w:hint="default"/>
        <w:lang w:val="pt-PT" w:eastAsia="en-US" w:bidi="ar-SA"/>
      </w:rPr>
    </w:lvl>
    <w:lvl w:ilvl="8">
      <w:numFmt w:val="bullet"/>
      <w:lvlText w:val="•"/>
      <w:lvlJc w:val="left"/>
      <w:pPr>
        <w:ind w:left="7630" w:hanging="416"/>
      </w:pPr>
      <w:rPr>
        <w:rFonts w:hint="default"/>
        <w:lang w:val="pt-PT" w:eastAsia="en-US" w:bidi="ar-SA"/>
      </w:rPr>
    </w:lvl>
  </w:abstractNum>
  <w:abstractNum w:abstractNumId="11" w15:restartNumberingAfterBreak="0">
    <w:nsid w:val="33B01F6C"/>
    <w:multiLevelType w:val="hybridMultilevel"/>
    <w:tmpl w:val="6736F354"/>
    <w:lvl w:ilvl="0" w:tplc="6C3E18DC">
      <w:start w:val="1"/>
      <w:numFmt w:val="decimal"/>
      <w:lvlText w:val="%1."/>
      <w:lvlJc w:val="left"/>
      <w:pPr>
        <w:ind w:left="102" w:hanging="226"/>
      </w:pPr>
      <w:rPr>
        <w:rFonts w:hint="default"/>
        <w:w w:val="100"/>
        <w:lang w:val="pt-PT" w:eastAsia="en-US" w:bidi="ar-SA"/>
      </w:rPr>
    </w:lvl>
    <w:lvl w:ilvl="1" w:tplc="0A4AFE0A">
      <w:numFmt w:val="bullet"/>
      <w:lvlText w:val="•"/>
      <w:lvlJc w:val="left"/>
      <w:pPr>
        <w:ind w:left="1063" w:hanging="226"/>
      </w:pPr>
      <w:rPr>
        <w:rFonts w:hint="default"/>
        <w:lang w:val="pt-PT" w:eastAsia="en-US" w:bidi="ar-SA"/>
      </w:rPr>
    </w:lvl>
    <w:lvl w:ilvl="2" w:tplc="61AEB28A">
      <w:numFmt w:val="bullet"/>
      <w:lvlText w:val="•"/>
      <w:lvlJc w:val="left"/>
      <w:pPr>
        <w:ind w:left="2026" w:hanging="226"/>
      </w:pPr>
      <w:rPr>
        <w:rFonts w:hint="default"/>
        <w:lang w:val="pt-PT" w:eastAsia="en-US" w:bidi="ar-SA"/>
      </w:rPr>
    </w:lvl>
    <w:lvl w:ilvl="3" w:tplc="D96A3F16">
      <w:numFmt w:val="bullet"/>
      <w:lvlText w:val="•"/>
      <w:lvlJc w:val="left"/>
      <w:pPr>
        <w:ind w:left="2989" w:hanging="226"/>
      </w:pPr>
      <w:rPr>
        <w:rFonts w:hint="default"/>
        <w:lang w:val="pt-PT" w:eastAsia="en-US" w:bidi="ar-SA"/>
      </w:rPr>
    </w:lvl>
    <w:lvl w:ilvl="4" w:tplc="BD78251A">
      <w:numFmt w:val="bullet"/>
      <w:lvlText w:val="•"/>
      <w:lvlJc w:val="left"/>
      <w:pPr>
        <w:ind w:left="3952" w:hanging="226"/>
      </w:pPr>
      <w:rPr>
        <w:rFonts w:hint="default"/>
        <w:lang w:val="pt-PT" w:eastAsia="en-US" w:bidi="ar-SA"/>
      </w:rPr>
    </w:lvl>
    <w:lvl w:ilvl="5" w:tplc="C48CA610">
      <w:numFmt w:val="bullet"/>
      <w:lvlText w:val="•"/>
      <w:lvlJc w:val="left"/>
      <w:pPr>
        <w:ind w:left="4915" w:hanging="226"/>
      </w:pPr>
      <w:rPr>
        <w:rFonts w:hint="default"/>
        <w:lang w:val="pt-PT" w:eastAsia="en-US" w:bidi="ar-SA"/>
      </w:rPr>
    </w:lvl>
    <w:lvl w:ilvl="6" w:tplc="470AA142">
      <w:numFmt w:val="bullet"/>
      <w:lvlText w:val="•"/>
      <w:lvlJc w:val="left"/>
      <w:pPr>
        <w:ind w:left="5878" w:hanging="226"/>
      </w:pPr>
      <w:rPr>
        <w:rFonts w:hint="default"/>
        <w:lang w:val="pt-PT" w:eastAsia="en-US" w:bidi="ar-SA"/>
      </w:rPr>
    </w:lvl>
    <w:lvl w:ilvl="7" w:tplc="D1EA9B58">
      <w:numFmt w:val="bullet"/>
      <w:lvlText w:val="•"/>
      <w:lvlJc w:val="left"/>
      <w:pPr>
        <w:ind w:left="6841" w:hanging="226"/>
      </w:pPr>
      <w:rPr>
        <w:rFonts w:hint="default"/>
        <w:lang w:val="pt-PT" w:eastAsia="en-US" w:bidi="ar-SA"/>
      </w:rPr>
    </w:lvl>
    <w:lvl w:ilvl="8" w:tplc="1A52FE02">
      <w:numFmt w:val="bullet"/>
      <w:lvlText w:val="•"/>
      <w:lvlJc w:val="left"/>
      <w:pPr>
        <w:ind w:left="7804" w:hanging="226"/>
      </w:pPr>
      <w:rPr>
        <w:rFonts w:hint="default"/>
        <w:lang w:val="pt-PT" w:eastAsia="en-US" w:bidi="ar-SA"/>
      </w:rPr>
    </w:lvl>
  </w:abstractNum>
  <w:abstractNum w:abstractNumId="12" w15:restartNumberingAfterBreak="0">
    <w:nsid w:val="3967531E"/>
    <w:multiLevelType w:val="multilevel"/>
    <w:tmpl w:val="B6AEE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A756489"/>
    <w:multiLevelType w:val="multilevel"/>
    <w:tmpl w:val="5558A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96C7AEB"/>
    <w:multiLevelType w:val="hybridMultilevel"/>
    <w:tmpl w:val="4106F898"/>
    <w:lvl w:ilvl="0" w:tplc="70804BE2">
      <w:start w:val="1"/>
      <w:numFmt w:val="upperRoman"/>
      <w:lvlText w:val="%1"/>
      <w:lvlJc w:val="left"/>
      <w:pPr>
        <w:ind w:left="270" w:hanging="154"/>
        <w:jc w:val="left"/>
      </w:pPr>
      <w:rPr>
        <w:rFonts w:ascii="Arial Narrow" w:eastAsia="Times New Roman" w:hAnsi="Arial Narrow" w:cs="Times New Roman" w:hint="default"/>
        <w:b/>
        <w:bCs/>
        <w:i w:val="0"/>
        <w:iCs w:val="0"/>
        <w:spacing w:val="0"/>
        <w:w w:val="100"/>
        <w:sz w:val="24"/>
        <w:szCs w:val="24"/>
        <w:lang w:val="pt-PT" w:eastAsia="en-US" w:bidi="ar-SA"/>
      </w:rPr>
    </w:lvl>
    <w:lvl w:ilvl="1" w:tplc="911ED66A">
      <w:numFmt w:val="bullet"/>
      <w:lvlText w:val="-"/>
      <w:lvlJc w:val="left"/>
      <w:pPr>
        <w:ind w:left="117" w:hanging="166"/>
      </w:pPr>
      <w:rPr>
        <w:rFonts w:ascii="Times New Roman" w:eastAsia="Times New Roman" w:hAnsi="Times New Roman" w:cs="Times New Roman" w:hint="default"/>
        <w:b w:val="0"/>
        <w:bCs w:val="0"/>
        <w:i w:val="0"/>
        <w:iCs w:val="0"/>
        <w:spacing w:val="0"/>
        <w:w w:val="100"/>
        <w:sz w:val="24"/>
        <w:szCs w:val="24"/>
        <w:lang w:val="pt-PT" w:eastAsia="en-US" w:bidi="ar-SA"/>
      </w:rPr>
    </w:lvl>
    <w:lvl w:ilvl="2" w:tplc="1A5A7404">
      <w:numFmt w:val="bullet"/>
      <w:lvlText w:val="•"/>
      <w:lvlJc w:val="left"/>
      <w:pPr>
        <w:ind w:left="1329" w:hanging="166"/>
      </w:pPr>
      <w:rPr>
        <w:rFonts w:hint="default"/>
        <w:lang w:val="pt-PT" w:eastAsia="en-US" w:bidi="ar-SA"/>
      </w:rPr>
    </w:lvl>
    <w:lvl w:ilvl="3" w:tplc="5B30D1C0">
      <w:numFmt w:val="bullet"/>
      <w:lvlText w:val="•"/>
      <w:lvlJc w:val="left"/>
      <w:pPr>
        <w:ind w:left="2379" w:hanging="166"/>
      </w:pPr>
      <w:rPr>
        <w:rFonts w:hint="default"/>
        <w:lang w:val="pt-PT" w:eastAsia="en-US" w:bidi="ar-SA"/>
      </w:rPr>
    </w:lvl>
    <w:lvl w:ilvl="4" w:tplc="510A4AEA">
      <w:numFmt w:val="bullet"/>
      <w:lvlText w:val="•"/>
      <w:lvlJc w:val="left"/>
      <w:pPr>
        <w:ind w:left="3428" w:hanging="166"/>
      </w:pPr>
      <w:rPr>
        <w:rFonts w:hint="default"/>
        <w:lang w:val="pt-PT" w:eastAsia="en-US" w:bidi="ar-SA"/>
      </w:rPr>
    </w:lvl>
    <w:lvl w:ilvl="5" w:tplc="5F9C4742">
      <w:numFmt w:val="bullet"/>
      <w:lvlText w:val="•"/>
      <w:lvlJc w:val="left"/>
      <w:pPr>
        <w:ind w:left="4478" w:hanging="166"/>
      </w:pPr>
      <w:rPr>
        <w:rFonts w:hint="default"/>
        <w:lang w:val="pt-PT" w:eastAsia="en-US" w:bidi="ar-SA"/>
      </w:rPr>
    </w:lvl>
    <w:lvl w:ilvl="6" w:tplc="18943F20">
      <w:numFmt w:val="bullet"/>
      <w:lvlText w:val="•"/>
      <w:lvlJc w:val="left"/>
      <w:pPr>
        <w:ind w:left="5528" w:hanging="166"/>
      </w:pPr>
      <w:rPr>
        <w:rFonts w:hint="default"/>
        <w:lang w:val="pt-PT" w:eastAsia="en-US" w:bidi="ar-SA"/>
      </w:rPr>
    </w:lvl>
    <w:lvl w:ilvl="7" w:tplc="05FC135C">
      <w:numFmt w:val="bullet"/>
      <w:lvlText w:val="•"/>
      <w:lvlJc w:val="left"/>
      <w:pPr>
        <w:ind w:left="6577" w:hanging="166"/>
      </w:pPr>
      <w:rPr>
        <w:rFonts w:hint="default"/>
        <w:lang w:val="pt-PT" w:eastAsia="en-US" w:bidi="ar-SA"/>
      </w:rPr>
    </w:lvl>
    <w:lvl w:ilvl="8" w:tplc="0FF68D8C">
      <w:numFmt w:val="bullet"/>
      <w:lvlText w:val="•"/>
      <w:lvlJc w:val="left"/>
      <w:pPr>
        <w:ind w:left="7627" w:hanging="166"/>
      </w:pPr>
      <w:rPr>
        <w:rFonts w:hint="default"/>
        <w:lang w:val="pt-PT" w:eastAsia="en-US" w:bidi="ar-SA"/>
      </w:rPr>
    </w:lvl>
  </w:abstractNum>
  <w:abstractNum w:abstractNumId="15" w15:restartNumberingAfterBreak="0">
    <w:nsid w:val="4A55717C"/>
    <w:multiLevelType w:val="hybridMultilevel"/>
    <w:tmpl w:val="E9E6B222"/>
    <w:lvl w:ilvl="0" w:tplc="49B28634">
      <w:start w:val="1"/>
      <w:numFmt w:val="lowerLetter"/>
      <w:lvlText w:val="%1)"/>
      <w:lvlJc w:val="left"/>
      <w:pPr>
        <w:ind w:left="529" w:hanging="428"/>
      </w:pPr>
      <w:rPr>
        <w:rFonts w:hint="default"/>
        <w:spacing w:val="-1"/>
        <w:w w:val="99"/>
        <w:lang w:val="pt-PT" w:eastAsia="en-US" w:bidi="ar-SA"/>
      </w:rPr>
    </w:lvl>
    <w:lvl w:ilvl="1" w:tplc="EC9262F6">
      <w:numFmt w:val="bullet"/>
      <w:lvlText w:val="•"/>
      <w:lvlJc w:val="left"/>
      <w:pPr>
        <w:ind w:left="1441" w:hanging="428"/>
      </w:pPr>
      <w:rPr>
        <w:rFonts w:hint="default"/>
        <w:lang w:val="pt-PT" w:eastAsia="en-US" w:bidi="ar-SA"/>
      </w:rPr>
    </w:lvl>
    <w:lvl w:ilvl="2" w:tplc="13B0972A">
      <w:numFmt w:val="bullet"/>
      <w:lvlText w:val="•"/>
      <w:lvlJc w:val="left"/>
      <w:pPr>
        <w:ind w:left="2362" w:hanging="428"/>
      </w:pPr>
      <w:rPr>
        <w:rFonts w:hint="default"/>
        <w:lang w:val="pt-PT" w:eastAsia="en-US" w:bidi="ar-SA"/>
      </w:rPr>
    </w:lvl>
    <w:lvl w:ilvl="3" w:tplc="B0ECFF20">
      <w:numFmt w:val="bullet"/>
      <w:lvlText w:val="•"/>
      <w:lvlJc w:val="left"/>
      <w:pPr>
        <w:ind w:left="3283" w:hanging="428"/>
      </w:pPr>
      <w:rPr>
        <w:rFonts w:hint="default"/>
        <w:lang w:val="pt-PT" w:eastAsia="en-US" w:bidi="ar-SA"/>
      </w:rPr>
    </w:lvl>
    <w:lvl w:ilvl="4" w:tplc="115C5B78">
      <w:numFmt w:val="bullet"/>
      <w:lvlText w:val="•"/>
      <w:lvlJc w:val="left"/>
      <w:pPr>
        <w:ind w:left="4204" w:hanging="428"/>
      </w:pPr>
      <w:rPr>
        <w:rFonts w:hint="default"/>
        <w:lang w:val="pt-PT" w:eastAsia="en-US" w:bidi="ar-SA"/>
      </w:rPr>
    </w:lvl>
    <w:lvl w:ilvl="5" w:tplc="947AA02E">
      <w:numFmt w:val="bullet"/>
      <w:lvlText w:val="•"/>
      <w:lvlJc w:val="left"/>
      <w:pPr>
        <w:ind w:left="5125" w:hanging="428"/>
      </w:pPr>
      <w:rPr>
        <w:rFonts w:hint="default"/>
        <w:lang w:val="pt-PT" w:eastAsia="en-US" w:bidi="ar-SA"/>
      </w:rPr>
    </w:lvl>
    <w:lvl w:ilvl="6" w:tplc="B218C646">
      <w:numFmt w:val="bullet"/>
      <w:lvlText w:val="•"/>
      <w:lvlJc w:val="left"/>
      <w:pPr>
        <w:ind w:left="6046" w:hanging="428"/>
      </w:pPr>
      <w:rPr>
        <w:rFonts w:hint="default"/>
        <w:lang w:val="pt-PT" w:eastAsia="en-US" w:bidi="ar-SA"/>
      </w:rPr>
    </w:lvl>
    <w:lvl w:ilvl="7" w:tplc="27B486C0">
      <w:numFmt w:val="bullet"/>
      <w:lvlText w:val="•"/>
      <w:lvlJc w:val="left"/>
      <w:pPr>
        <w:ind w:left="6967" w:hanging="428"/>
      </w:pPr>
      <w:rPr>
        <w:rFonts w:hint="default"/>
        <w:lang w:val="pt-PT" w:eastAsia="en-US" w:bidi="ar-SA"/>
      </w:rPr>
    </w:lvl>
    <w:lvl w:ilvl="8" w:tplc="1CD201C0">
      <w:numFmt w:val="bullet"/>
      <w:lvlText w:val="•"/>
      <w:lvlJc w:val="left"/>
      <w:pPr>
        <w:ind w:left="7888" w:hanging="428"/>
      </w:pPr>
      <w:rPr>
        <w:rFonts w:hint="default"/>
        <w:lang w:val="pt-PT" w:eastAsia="en-US" w:bidi="ar-SA"/>
      </w:rPr>
    </w:lvl>
  </w:abstractNum>
  <w:abstractNum w:abstractNumId="16" w15:restartNumberingAfterBreak="0">
    <w:nsid w:val="4D3B27CD"/>
    <w:multiLevelType w:val="hybridMultilevel"/>
    <w:tmpl w:val="2C44761E"/>
    <w:lvl w:ilvl="0" w:tplc="BA54A6EE">
      <w:start w:val="1"/>
      <w:numFmt w:val="lowerLetter"/>
      <w:lvlText w:val="%1)"/>
      <w:lvlJc w:val="left"/>
      <w:pPr>
        <w:ind w:left="462" w:hanging="360"/>
      </w:pPr>
      <w:rPr>
        <w:rFonts w:ascii="Times New Roman" w:eastAsia="Times New Roman" w:hAnsi="Times New Roman" w:cs="Times New Roman" w:hint="default"/>
        <w:spacing w:val="-1"/>
        <w:w w:val="99"/>
        <w:sz w:val="24"/>
        <w:szCs w:val="24"/>
        <w:lang w:val="pt-PT" w:eastAsia="en-US" w:bidi="ar-SA"/>
      </w:rPr>
    </w:lvl>
    <w:lvl w:ilvl="1" w:tplc="94423556">
      <w:numFmt w:val="bullet"/>
      <w:lvlText w:val="•"/>
      <w:lvlJc w:val="left"/>
      <w:pPr>
        <w:ind w:left="1387" w:hanging="360"/>
      </w:pPr>
      <w:rPr>
        <w:rFonts w:hint="default"/>
        <w:lang w:val="pt-PT" w:eastAsia="en-US" w:bidi="ar-SA"/>
      </w:rPr>
    </w:lvl>
    <w:lvl w:ilvl="2" w:tplc="B02C2AAA">
      <w:numFmt w:val="bullet"/>
      <w:lvlText w:val="•"/>
      <w:lvlJc w:val="left"/>
      <w:pPr>
        <w:ind w:left="2314" w:hanging="360"/>
      </w:pPr>
      <w:rPr>
        <w:rFonts w:hint="default"/>
        <w:lang w:val="pt-PT" w:eastAsia="en-US" w:bidi="ar-SA"/>
      </w:rPr>
    </w:lvl>
    <w:lvl w:ilvl="3" w:tplc="35D0BBB0">
      <w:numFmt w:val="bullet"/>
      <w:lvlText w:val="•"/>
      <w:lvlJc w:val="left"/>
      <w:pPr>
        <w:ind w:left="3241" w:hanging="360"/>
      </w:pPr>
      <w:rPr>
        <w:rFonts w:hint="default"/>
        <w:lang w:val="pt-PT" w:eastAsia="en-US" w:bidi="ar-SA"/>
      </w:rPr>
    </w:lvl>
    <w:lvl w:ilvl="4" w:tplc="FF365A50">
      <w:numFmt w:val="bullet"/>
      <w:lvlText w:val="•"/>
      <w:lvlJc w:val="left"/>
      <w:pPr>
        <w:ind w:left="4168" w:hanging="360"/>
      </w:pPr>
      <w:rPr>
        <w:rFonts w:hint="default"/>
        <w:lang w:val="pt-PT" w:eastAsia="en-US" w:bidi="ar-SA"/>
      </w:rPr>
    </w:lvl>
    <w:lvl w:ilvl="5" w:tplc="3B4AF562">
      <w:numFmt w:val="bullet"/>
      <w:lvlText w:val="•"/>
      <w:lvlJc w:val="left"/>
      <w:pPr>
        <w:ind w:left="5095" w:hanging="360"/>
      </w:pPr>
      <w:rPr>
        <w:rFonts w:hint="default"/>
        <w:lang w:val="pt-PT" w:eastAsia="en-US" w:bidi="ar-SA"/>
      </w:rPr>
    </w:lvl>
    <w:lvl w:ilvl="6" w:tplc="55E20FFE">
      <w:numFmt w:val="bullet"/>
      <w:lvlText w:val="•"/>
      <w:lvlJc w:val="left"/>
      <w:pPr>
        <w:ind w:left="6022" w:hanging="360"/>
      </w:pPr>
      <w:rPr>
        <w:rFonts w:hint="default"/>
        <w:lang w:val="pt-PT" w:eastAsia="en-US" w:bidi="ar-SA"/>
      </w:rPr>
    </w:lvl>
    <w:lvl w:ilvl="7" w:tplc="E90402B8">
      <w:numFmt w:val="bullet"/>
      <w:lvlText w:val="•"/>
      <w:lvlJc w:val="left"/>
      <w:pPr>
        <w:ind w:left="6949" w:hanging="360"/>
      </w:pPr>
      <w:rPr>
        <w:rFonts w:hint="default"/>
        <w:lang w:val="pt-PT" w:eastAsia="en-US" w:bidi="ar-SA"/>
      </w:rPr>
    </w:lvl>
    <w:lvl w:ilvl="8" w:tplc="B65EB876">
      <w:numFmt w:val="bullet"/>
      <w:lvlText w:val="•"/>
      <w:lvlJc w:val="left"/>
      <w:pPr>
        <w:ind w:left="7876" w:hanging="360"/>
      </w:pPr>
      <w:rPr>
        <w:rFonts w:hint="default"/>
        <w:lang w:val="pt-PT" w:eastAsia="en-US" w:bidi="ar-SA"/>
      </w:rPr>
    </w:lvl>
  </w:abstractNum>
  <w:abstractNum w:abstractNumId="17" w15:restartNumberingAfterBreak="0">
    <w:nsid w:val="530644E6"/>
    <w:multiLevelType w:val="multilevel"/>
    <w:tmpl w:val="C5BE9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CE21D0E"/>
    <w:multiLevelType w:val="hybridMultilevel"/>
    <w:tmpl w:val="F1FE52F4"/>
    <w:lvl w:ilvl="0" w:tplc="059CA088">
      <w:start w:val="1"/>
      <w:numFmt w:val="decimal"/>
      <w:lvlText w:val="%1."/>
      <w:lvlJc w:val="left"/>
      <w:pPr>
        <w:ind w:left="462" w:hanging="360"/>
      </w:pPr>
      <w:rPr>
        <w:rFonts w:hint="default"/>
      </w:rPr>
    </w:lvl>
    <w:lvl w:ilvl="1" w:tplc="04160019" w:tentative="1">
      <w:start w:val="1"/>
      <w:numFmt w:val="lowerLetter"/>
      <w:lvlText w:val="%2."/>
      <w:lvlJc w:val="left"/>
      <w:pPr>
        <w:ind w:left="1182" w:hanging="360"/>
      </w:pPr>
    </w:lvl>
    <w:lvl w:ilvl="2" w:tplc="0416001B" w:tentative="1">
      <w:start w:val="1"/>
      <w:numFmt w:val="lowerRoman"/>
      <w:lvlText w:val="%3."/>
      <w:lvlJc w:val="right"/>
      <w:pPr>
        <w:ind w:left="1902" w:hanging="180"/>
      </w:pPr>
    </w:lvl>
    <w:lvl w:ilvl="3" w:tplc="0416000F" w:tentative="1">
      <w:start w:val="1"/>
      <w:numFmt w:val="decimal"/>
      <w:lvlText w:val="%4."/>
      <w:lvlJc w:val="left"/>
      <w:pPr>
        <w:ind w:left="2622" w:hanging="360"/>
      </w:pPr>
    </w:lvl>
    <w:lvl w:ilvl="4" w:tplc="04160019" w:tentative="1">
      <w:start w:val="1"/>
      <w:numFmt w:val="lowerLetter"/>
      <w:lvlText w:val="%5."/>
      <w:lvlJc w:val="left"/>
      <w:pPr>
        <w:ind w:left="3342" w:hanging="360"/>
      </w:pPr>
    </w:lvl>
    <w:lvl w:ilvl="5" w:tplc="0416001B" w:tentative="1">
      <w:start w:val="1"/>
      <w:numFmt w:val="lowerRoman"/>
      <w:lvlText w:val="%6."/>
      <w:lvlJc w:val="right"/>
      <w:pPr>
        <w:ind w:left="4062" w:hanging="180"/>
      </w:pPr>
    </w:lvl>
    <w:lvl w:ilvl="6" w:tplc="0416000F" w:tentative="1">
      <w:start w:val="1"/>
      <w:numFmt w:val="decimal"/>
      <w:lvlText w:val="%7."/>
      <w:lvlJc w:val="left"/>
      <w:pPr>
        <w:ind w:left="4782" w:hanging="360"/>
      </w:pPr>
    </w:lvl>
    <w:lvl w:ilvl="7" w:tplc="04160019" w:tentative="1">
      <w:start w:val="1"/>
      <w:numFmt w:val="lowerLetter"/>
      <w:lvlText w:val="%8."/>
      <w:lvlJc w:val="left"/>
      <w:pPr>
        <w:ind w:left="5502" w:hanging="360"/>
      </w:pPr>
    </w:lvl>
    <w:lvl w:ilvl="8" w:tplc="0416001B" w:tentative="1">
      <w:start w:val="1"/>
      <w:numFmt w:val="lowerRoman"/>
      <w:lvlText w:val="%9."/>
      <w:lvlJc w:val="right"/>
      <w:pPr>
        <w:ind w:left="6222" w:hanging="180"/>
      </w:pPr>
    </w:lvl>
  </w:abstractNum>
  <w:abstractNum w:abstractNumId="19" w15:restartNumberingAfterBreak="0">
    <w:nsid w:val="635912CA"/>
    <w:multiLevelType w:val="multilevel"/>
    <w:tmpl w:val="FAC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AA57A66"/>
    <w:multiLevelType w:val="hybridMultilevel"/>
    <w:tmpl w:val="A628FF32"/>
    <w:lvl w:ilvl="0" w:tplc="1786C044">
      <w:numFmt w:val="bullet"/>
      <w:lvlText w:val=""/>
      <w:lvlJc w:val="left"/>
      <w:pPr>
        <w:ind w:left="477" w:hanging="360"/>
      </w:pPr>
      <w:rPr>
        <w:rFonts w:ascii="Symbol" w:eastAsia="Times New Roman" w:hAnsi="Symbol" w:cs="Times New Roman" w:hint="default"/>
      </w:rPr>
    </w:lvl>
    <w:lvl w:ilvl="1" w:tplc="04160003" w:tentative="1">
      <w:start w:val="1"/>
      <w:numFmt w:val="bullet"/>
      <w:lvlText w:val="o"/>
      <w:lvlJc w:val="left"/>
      <w:pPr>
        <w:ind w:left="1197" w:hanging="360"/>
      </w:pPr>
      <w:rPr>
        <w:rFonts w:ascii="Courier New" w:hAnsi="Courier New" w:cs="Courier New" w:hint="default"/>
      </w:rPr>
    </w:lvl>
    <w:lvl w:ilvl="2" w:tplc="04160005" w:tentative="1">
      <w:start w:val="1"/>
      <w:numFmt w:val="bullet"/>
      <w:lvlText w:val=""/>
      <w:lvlJc w:val="left"/>
      <w:pPr>
        <w:ind w:left="1917" w:hanging="360"/>
      </w:pPr>
      <w:rPr>
        <w:rFonts w:ascii="Wingdings" w:hAnsi="Wingdings" w:hint="default"/>
      </w:rPr>
    </w:lvl>
    <w:lvl w:ilvl="3" w:tplc="04160001" w:tentative="1">
      <w:start w:val="1"/>
      <w:numFmt w:val="bullet"/>
      <w:lvlText w:val=""/>
      <w:lvlJc w:val="left"/>
      <w:pPr>
        <w:ind w:left="2637" w:hanging="360"/>
      </w:pPr>
      <w:rPr>
        <w:rFonts w:ascii="Symbol" w:hAnsi="Symbol" w:hint="default"/>
      </w:rPr>
    </w:lvl>
    <w:lvl w:ilvl="4" w:tplc="04160003" w:tentative="1">
      <w:start w:val="1"/>
      <w:numFmt w:val="bullet"/>
      <w:lvlText w:val="o"/>
      <w:lvlJc w:val="left"/>
      <w:pPr>
        <w:ind w:left="3357" w:hanging="360"/>
      </w:pPr>
      <w:rPr>
        <w:rFonts w:ascii="Courier New" w:hAnsi="Courier New" w:cs="Courier New" w:hint="default"/>
      </w:rPr>
    </w:lvl>
    <w:lvl w:ilvl="5" w:tplc="04160005" w:tentative="1">
      <w:start w:val="1"/>
      <w:numFmt w:val="bullet"/>
      <w:lvlText w:val=""/>
      <w:lvlJc w:val="left"/>
      <w:pPr>
        <w:ind w:left="4077" w:hanging="360"/>
      </w:pPr>
      <w:rPr>
        <w:rFonts w:ascii="Wingdings" w:hAnsi="Wingdings" w:hint="default"/>
      </w:rPr>
    </w:lvl>
    <w:lvl w:ilvl="6" w:tplc="04160001" w:tentative="1">
      <w:start w:val="1"/>
      <w:numFmt w:val="bullet"/>
      <w:lvlText w:val=""/>
      <w:lvlJc w:val="left"/>
      <w:pPr>
        <w:ind w:left="4797" w:hanging="360"/>
      </w:pPr>
      <w:rPr>
        <w:rFonts w:ascii="Symbol" w:hAnsi="Symbol" w:hint="default"/>
      </w:rPr>
    </w:lvl>
    <w:lvl w:ilvl="7" w:tplc="04160003" w:tentative="1">
      <w:start w:val="1"/>
      <w:numFmt w:val="bullet"/>
      <w:lvlText w:val="o"/>
      <w:lvlJc w:val="left"/>
      <w:pPr>
        <w:ind w:left="5517" w:hanging="360"/>
      </w:pPr>
      <w:rPr>
        <w:rFonts w:ascii="Courier New" w:hAnsi="Courier New" w:cs="Courier New" w:hint="default"/>
      </w:rPr>
    </w:lvl>
    <w:lvl w:ilvl="8" w:tplc="04160005" w:tentative="1">
      <w:start w:val="1"/>
      <w:numFmt w:val="bullet"/>
      <w:lvlText w:val=""/>
      <w:lvlJc w:val="left"/>
      <w:pPr>
        <w:ind w:left="6237" w:hanging="360"/>
      </w:pPr>
      <w:rPr>
        <w:rFonts w:ascii="Wingdings" w:hAnsi="Wingdings" w:hint="default"/>
      </w:rPr>
    </w:lvl>
  </w:abstractNum>
  <w:abstractNum w:abstractNumId="21" w15:restartNumberingAfterBreak="0">
    <w:nsid w:val="76463B49"/>
    <w:multiLevelType w:val="multilevel"/>
    <w:tmpl w:val="4AECC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6573A01"/>
    <w:multiLevelType w:val="multilevel"/>
    <w:tmpl w:val="FCFE3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7EC6167"/>
    <w:multiLevelType w:val="multilevel"/>
    <w:tmpl w:val="D0EC9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8C02728"/>
    <w:multiLevelType w:val="multilevel"/>
    <w:tmpl w:val="1C1A8786"/>
    <w:lvl w:ilvl="0">
      <w:start w:val="1"/>
      <w:numFmt w:val="decimal"/>
      <w:lvlText w:val="%1."/>
      <w:lvlJc w:val="left"/>
      <w:pPr>
        <w:ind w:left="342" w:hanging="240"/>
      </w:pPr>
      <w:rPr>
        <w:rFonts w:hint="default"/>
        <w:b/>
        <w:bCs/>
        <w:w w:val="100"/>
        <w:lang w:val="pt-PT" w:eastAsia="en-US" w:bidi="ar-SA"/>
      </w:rPr>
    </w:lvl>
    <w:lvl w:ilvl="1">
      <w:start w:val="1"/>
      <w:numFmt w:val="decimal"/>
      <w:lvlText w:val="%1.%2"/>
      <w:lvlJc w:val="left"/>
      <w:pPr>
        <w:ind w:left="102" w:hanging="500"/>
      </w:pPr>
      <w:rPr>
        <w:rFonts w:hint="default"/>
        <w:w w:val="100"/>
        <w:lang w:val="pt-PT" w:eastAsia="en-US" w:bidi="ar-SA"/>
      </w:rPr>
    </w:lvl>
    <w:lvl w:ilvl="2">
      <w:start w:val="1"/>
      <w:numFmt w:val="decimal"/>
      <w:lvlText w:val="%1.%2.%3"/>
      <w:lvlJc w:val="left"/>
      <w:pPr>
        <w:ind w:left="102" w:hanging="50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80" w:hanging="500"/>
      </w:pPr>
      <w:rPr>
        <w:rFonts w:hint="default"/>
        <w:lang w:val="pt-PT" w:eastAsia="en-US" w:bidi="ar-SA"/>
      </w:rPr>
    </w:lvl>
    <w:lvl w:ilvl="4">
      <w:numFmt w:val="bullet"/>
      <w:lvlText w:val="•"/>
      <w:lvlJc w:val="left"/>
      <w:pPr>
        <w:ind w:left="1801" w:hanging="500"/>
      </w:pPr>
      <w:rPr>
        <w:rFonts w:hint="default"/>
        <w:lang w:val="pt-PT" w:eastAsia="en-US" w:bidi="ar-SA"/>
      </w:rPr>
    </w:lvl>
    <w:lvl w:ilvl="5">
      <w:numFmt w:val="bullet"/>
      <w:lvlText w:val="•"/>
      <w:lvlJc w:val="left"/>
      <w:pPr>
        <w:ind w:left="3123" w:hanging="500"/>
      </w:pPr>
      <w:rPr>
        <w:rFonts w:hint="default"/>
        <w:lang w:val="pt-PT" w:eastAsia="en-US" w:bidi="ar-SA"/>
      </w:rPr>
    </w:lvl>
    <w:lvl w:ilvl="6">
      <w:numFmt w:val="bullet"/>
      <w:lvlText w:val="•"/>
      <w:lvlJc w:val="left"/>
      <w:pPr>
        <w:ind w:left="4444" w:hanging="500"/>
      </w:pPr>
      <w:rPr>
        <w:rFonts w:hint="default"/>
        <w:lang w:val="pt-PT" w:eastAsia="en-US" w:bidi="ar-SA"/>
      </w:rPr>
    </w:lvl>
    <w:lvl w:ilvl="7">
      <w:numFmt w:val="bullet"/>
      <w:lvlText w:val="•"/>
      <w:lvlJc w:val="left"/>
      <w:pPr>
        <w:ind w:left="5766" w:hanging="500"/>
      </w:pPr>
      <w:rPr>
        <w:rFonts w:hint="default"/>
        <w:lang w:val="pt-PT" w:eastAsia="en-US" w:bidi="ar-SA"/>
      </w:rPr>
    </w:lvl>
    <w:lvl w:ilvl="8">
      <w:numFmt w:val="bullet"/>
      <w:lvlText w:val="•"/>
      <w:lvlJc w:val="left"/>
      <w:pPr>
        <w:ind w:left="7088" w:hanging="500"/>
      </w:pPr>
      <w:rPr>
        <w:rFonts w:hint="default"/>
        <w:lang w:val="pt-PT" w:eastAsia="en-US" w:bidi="ar-SA"/>
      </w:rPr>
    </w:lvl>
  </w:abstractNum>
  <w:num w:numId="1">
    <w:abstractNumId w:val="15"/>
  </w:num>
  <w:num w:numId="2">
    <w:abstractNumId w:val="16"/>
  </w:num>
  <w:num w:numId="3">
    <w:abstractNumId w:val="3"/>
  </w:num>
  <w:num w:numId="4">
    <w:abstractNumId w:val="1"/>
  </w:num>
  <w:num w:numId="5">
    <w:abstractNumId w:val="2"/>
  </w:num>
  <w:num w:numId="6">
    <w:abstractNumId w:val="10"/>
  </w:num>
  <w:num w:numId="7">
    <w:abstractNumId w:val="5"/>
  </w:num>
  <w:num w:numId="8">
    <w:abstractNumId w:val="24"/>
  </w:num>
  <w:num w:numId="9">
    <w:abstractNumId w:val="11"/>
  </w:num>
  <w:num w:numId="10">
    <w:abstractNumId w:val="7"/>
  </w:num>
  <w:num w:numId="11">
    <w:abstractNumId w:val="23"/>
  </w:num>
  <w:num w:numId="12">
    <w:abstractNumId w:val="8"/>
  </w:num>
  <w:num w:numId="13">
    <w:abstractNumId w:val="13"/>
  </w:num>
  <w:num w:numId="14">
    <w:abstractNumId w:val="12"/>
  </w:num>
  <w:num w:numId="15">
    <w:abstractNumId w:val="19"/>
  </w:num>
  <w:num w:numId="16">
    <w:abstractNumId w:val="0"/>
  </w:num>
  <w:num w:numId="17">
    <w:abstractNumId w:val="21"/>
  </w:num>
  <w:num w:numId="18">
    <w:abstractNumId w:val="17"/>
  </w:num>
  <w:num w:numId="19">
    <w:abstractNumId w:val="4"/>
  </w:num>
  <w:num w:numId="20">
    <w:abstractNumId w:val="6"/>
  </w:num>
  <w:num w:numId="21">
    <w:abstractNumId w:val="22"/>
  </w:num>
  <w:num w:numId="22">
    <w:abstractNumId w:val="18"/>
  </w:num>
  <w:num w:numId="23">
    <w:abstractNumId w:val="9"/>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9D"/>
    <w:rsid w:val="00082014"/>
    <w:rsid w:val="001031FB"/>
    <w:rsid w:val="0010363A"/>
    <w:rsid w:val="001A24B5"/>
    <w:rsid w:val="00360D49"/>
    <w:rsid w:val="00376EC6"/>
    <w:rsid w:val="003A1D67"/>
    <w:rsid w:val="00461E9D"/>
    <w:rsid w:val="004A754A"/>
    <w:rsid w:val="004B09D3"/>
    <w:rsid w:val="004F59CA"/>
    <w:rsid w:val="005802A6"/>
    <w:rsid w:val="005B3383"/>
    <w:rsid w:val="005E71C3"/>
    <w:rsid w:val="006977FC"/>
    <w:rsid w:val="007042E2"/>
    <w:rsid w:val="007803A4"/>
    <w:rsid w:val="0079788B"/>
    <w:rsid w:val="0080175B"/>
    <w:rsid w:val="008475EB"/>
    <w:rsid w:val="008A2FC4"/>
    <w:rsid w:val="00917F7E"/>
    <w:rsid w:val="0095126C"/>
    <w:rsid w:val="009A2250"/>
    <w:rsid w:val="00B72593"/>
    <w:rsid w:val="00BC2A3C"/>
    <w:rsid w:val="00C16635"/>
    <w:rsid w:val="00C82EA1"/>
    <w:rsid w:val="00CD266F"/>
    <w:rsid w:val="00DB078B"/>
    <w:rsid w:val="00EC2E78"/>
    <w:rsid w:val="00F64D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BCC7DE-A614-4389-AB58-9DCCA249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link w:val="Ttulo1Char"/>
    <w:uiPriority w:val="1"/>
    <w:qFormat/>
    <w:pPr>
      <w:spacing w:before="1"/>
      <w:ind w:left="1399" w:right="1851"/>
      <w:jc w:val="center"/>
      <w:outlineLvl w:val="0"/>
    </w:pPr>
    <w:rPr>
      <w:rFonts w:ascii="Cambria" w:eastAsia="Cambria" w:hAnsi="Cambria" w:cs="Cambria"/>
      <w:b/>
      <w:bCs/>
      <w:sz w:val="28"/>
      <w:szCs w:val="28"/>
    </w:rPr>
  </w:style>
  <w:style w:type="paragraph" w:styleId="Ttulo2">
    <w:name w:val="heading 2"/>
    <w:basedOn w:val="Normal"/>
    <w:uiPriority w:val="1"/>
    <w:qFormat/>
    <w:pPr>
      <w:ind w:left="342" w:hanging="241"/>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Ttulo">
    <w:name w:val="Title"/>
    <w:basedOn w:val="Normal"/>
    <w:uiPriority w:val="1"/>
    <w:qFormat/>
    <w:pPr>
      <w:spacing w:before="18"/>
      <w:ind w:left="951" w:right="1268" w:firstLine="309"/>
    </w:pPr>
    <w:rPr>
      <w:rFonts w:ascii="Cambria" w:eastAsia="Cambria" w:hAnsi="Cambria" w:cs="Cambria"/>
      <w:b/>
      <w:bCs/>
      <w:sz w:val="30"/>
      <w:szCs w:val="30"/>
    </w:rPr>
  </w:style>
  <w:style w:type="paragraph" w:styleId="PargrafodaLista">
    <w:name w:val="List Paragraph"/>
    <w:basedOn w:val="Normal"/>
    <w:uiPriority w:val="1"/>
    <w:qFormat/>
    <w:pPr>
      <w:ind w:left="1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9788B"/>
    <w:pPr>
      <w:tabs>
        <w:tab w:val="center" w:pos="4252"/>
        <w:tab w:val="right" w:pos="8504"/>
      </w:tabs>
    </w:pPr>
  </w:style>
  <w:style w:type="character" w:customStyle="1" w:styleId="CabealhoChar">
    <w:name w:val="Cabeçalho Char"/>
    <w:basedOn w:val="Fontepargpadro"/>
    <w:link w:val="Cabealho"/>
    <w:uiPriority w:val="99"/>
    <w:rsid w:val="0079788B"/>
    <w:rPr>
      <w:rFonts w:ascii="Times New Roman" w:eastAsia="Times New Roman" w:hAnsi="Times New Roman" w:cs="Times New Roman"/>
      <w:lang w:val="pt-PT"/>
    </w:rPr>
  </w:style>
  <w:style w:type="paragraph" w:styleId="Rodap">
    <w:name w:val="footer"/>
    <w:basedOn w:val="Normal"/>
    <w:link w:val="RodapChar"/>
    <w:uiPriority w:val="99"/>
    <w:unhideWhenUsed/>
    <w:rsid w:val="0079788B"/>
    <w:pPr>
      <w:tabs>
        <w:tab w:val="center" w:pos="4252"/>
        <w:tab w:val="right" w:pos="8504"/>
      </w:tabs>
    </w:pPr>
  </w:style>
  <w:style w:type="character" w:customStyle="1" w:styleId="RodapChar">
    <w:name w:val="Rodapé Char"/>
    <w:basedOn w:val="Fontepargpadro"/>
    <w:link w:val="Rodap"/>
    <w:uiPriority w:val="99"/>
    <w:rsid w:val="0079788B"/>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9A2250"/>
    <w:rPr>
      <w:rFonts w:ascii="Tahoma" w:hAnsi="Tahoma" w:cs="Tahoma"/>
      <w:sz w:val="16"/>
      <w:szCs w:val="16"/>
    </w:rPr>
  </w:style>
  <w:style w:type="character" w:customStyle="1" w:styleId="TextodebaloChar">
    <w:name w:val="Texto de balão Char"/>
    <w:basedOn w:val="Fontepargpadro"/>
    <w:link w:val="Textodebalo"/>
    <w:uiPriority w:val="99"/>
    <w:semiHidden/>
    <w:rsid w:val="009A2250"/>
    <w:rPr>
      <w:rFonts w:ascii="Tahoma" w:eastAsia="Times New Roman" w:hAnsi="Tahoma" w:cs="Tahoma"/>
      <w:sz w:val="16"/>
      <w:szCs w:val="16"/>
      <w:lang w:val="pt-PT"/>
    </w:rPr>
  </w:style>
  <w:style w:type="character" w:styleId="Hyperlink">
    <w:name w:val="Hyperlink"/>
    <w:basedOn w:val="Fontepargpadro"/>
    <w:uiPriority w:val="99"/>
    <w:unhideWhenUsed/>
    <w:rsid w:val="004A754A"/>
    <w:rPr>
      <w:color w:val="0000FF" w:themeColor="hyperlink"/>
      <w:u w:val="single"/>
    </w:rPr>
  </w:style>
  <w:style w:type="character" w:customStyle="1" w:styleId="selectable-text">
    <w:name w:val="selectable-text"/>
    <w:basedOn w:val="Fontepargpadro"/>
    <w:rsid w:val="00376EC6"/>
  </w:style>
  <w:style w:type="paragraph" w:styleId="NormalWeb">
    <w:name w:val="Normal (Web)"/>
    <w:basedOn w:val="Normal"/>
    <w:uiPriority w:val="99"/>
    <w:unhideWhenUsed/>
    <w:rsid w:val="00082014"/>
    <w:pPr>
      <w:widowControl/>
      <w:autoSpaceDE/>
      <w:autoSpaceDN/>
      <w:spacing w:before="100" w:beforeAutospacing="1" w:after="100" w:afterAutospacing="1"/>
    </w:pPr>
    <w:rPr>
      <w:sz w:val="24"/>
      <w:szCs w:val="24"/>
      <w:lang w:val="pt-BR" w:eastAsia="pt-BR"/>
    </w:rPr>
  </w:style>
  <w:style w:type="table" w:styleId="Tabelacomgrade">
    <w:name w:val="Table Grid"/>
    <w:basedOn w:val="Tabelanormal"/>
    <w:uiPriority w:val="39"/>
    <w:rsid w:val="00082014"/>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82014"/>
    <w:pPr>
      <w:widowControl/>
      <w:autoSpaceDE/>
      <w:autoSpaceDN/>
      <w:spacing w:before="100" w:beforeAutospacing="1" w:after="100" w:afterAutospacing="1"/>
    </w:pPr>
    <w:rPr>
      <w:sz w:val="24"/>
      <w:szCs w:val="24"/>
      <w:lang w:val="pt-BR" w:eastAsia="pt-BR"/>
    </w:rPr>
  </w:style>
  <w:style w:type="character" w:customStyle="1" w:styleId="CorpodetextoChar">
    <w:name w:val="Corpo de texto Char"/>
    <w:basedOn w:val="Fontepargpadro"/>
    <w:link w:val="Corpodetexto"/>
    <w:uiPriority w:val="1"/>
    <w:rsid w:val="00F64DC9"/>
    <w:rPr>
      <w:rFonts w:ascii="Times New Roman" w:eastAsia="Times New Roman" w:hAnsi="Times New Roman" w:cs="Times New Roman"/>
      <w:sz w:val="24"/>
      <w:szCs w:val="24"/>
      <w:lang w:val="pt-PT"/>
    </w:rPr>
  </w:style>
  <w:style w:type="character" w:customStyle="1" w:styleId="Ttulo1Char">
    <w:name w:val="Título 1 Char"/>
    <w:basedOn w:val="Fontepargpadro"/>
    <w:link w:val="Ttulo1"/>
    <w:uiPriority w:val="1"/>
    <w:rsid w:val="00360D49"/>
    <w:rPr>
      <w:rFonts w:ascii="Cambria" w:eastAsia="Cambria" w:hAnsi="Cambria" w:cs="Cambria"/>
      <w:b/>
      <w:bCs/>
      <w:sz w:val="28"/>
      <w:szCs w:val="28"/>
      <w:lang w:val="pt-PT"/>
    </w:rPr>
  </w:style>
  <w:style w:type="paragraph" w:customStyle="1" w:styleId="pspdfkit-8ayy4hjz5h5sb5mqfjxzpc42zw">
    <w:name w:val="pspdfkit-8ayy4hjz5h5sb5mqfjxzpc42zw"/>
    <w:basedOn w:val="Normal"/>
    <w:rsid w:val="004F59CA"/>
    <w:pPr>
      <w:widowControl/>
      <w:autoSpaceDE/>
      <w:autoSpaceDN/>
      <w:spacing w:before="100" w:beforeAutospacing="1" w:after="100" w:afterAutospacing="1"/>
    </w:pPr>
    <w:rPr>
      <w:sz w:val="24"/>
      <w:szCs w:val="24"/>
      <w:lang w:val="pt-BR" w:eastAsia="pt-BR"/>
    </w:rPr>
  </w:style>
  <w:style w:type="character" w:customStyle="1" w:styleId="pspdfkit-6fq5ysqkmc2gc1fek9b659qfh8">
    <w:name w:val="pspdfkit-6fq5ysqkmc2gc1fek9b659qfh8"/>
    <w:basedOn w:val="Fontepargpadro"/>
    <w:rsid w:val="004F59CA"/>
  </w:style>
  <w:style w:type="paragraph" w:customStyle="1" w:styleId="Default">
    <w:name w:val="Default"/>
    <w:rsid w:val="004F59CA"/>
    <w:pPr>
      <w:widowControl/>
      <w:adjustRightInd w:val="0"/>
    </w:pPr>
    <w:rPr>
      <w:rFonts w:ascii="Calibri" w:eastAsia="Times New Roman" w:hAnsi="Calibri" w:cs="Calibri"/>
      <w:color w:val="000000"/>
      <w:sz w:val="24"/>
      <w:szCs w:val="24"/>
      <w:lang w:val="pt-BR" w:eastAsia="pt-BR"/>
    </w:rPr>
  </w:style>
  <w:style w:type="paragraph" w:styleId="SemEspaamento">
    <w:name w:val="No Spacing"/>
    <w:uiPriority w:val="1"/>
    <w:qFormat/>
    <w:rsid w:val="004F59CA"/>
    <w:pPr>
      <w:widowControl/>
      <w:autoSpaceDE/>
      <w:autoSpaceDN/>
    </w:pPr>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41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toniocarlos.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1252</Words>
  <Characters>6763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Conta da Microsoft</cp:lastModifiedBy>
  <cp:revision>2</cp:revision>
  <dcterms:created xsi:type="dcterms:W3CDTF">2024-06-05T16:21:00Z</dcterms:created>
  <dcterms:modified xsi:type="dcterms:W3CDTF">2024-06-05T16:21:00Z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2024-02-16T00:00:00Z</vt:filetime>
  </property>
  <property fmtid="{D5CDD505-2E9C-101B-9397-08002B2CF9AE}" pid="3" name="Creator">
    <vt:lpwstr>Microsoft® Word 2021</vt:lpwstr>
  </property>
  <property fmtid="{D5CDD505-2E9C-101B-9397-08002B2CF9AE}" pid="4" name="LastSaved">
    <vt:filetime>2024-02-21T00:00:00Z</vt:filetime>
  </property>
</Properties>
</file>