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C46" w:rsidRPr="00D63D55" w:rsidRDefault="00171FAB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>COMPRA DISPENSÁVEL</w:t>
      </w:r>
      <w:r w:rsidRPr="00D63D55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Nº</w:t>
      </w:r>
      <w:r w:rsidRPr="00D63D55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1</w:t>
      </w:r>
      <w:r w:rsidR="00D63D55" w:rsidRPr="00D63D55">
        <w:rPr>
          <w:rFonts w:ascii="Arial Narrow" w:hAnsi="Arial Narrow" w:cs="Arial"/>
          <w:w w:val="115"/>
          <w:sz w:val="24"/>
          <w:szCs w:val="24"/>
        </w:rPr>
        <w:t>9</w:t>
      </w:r>
      <w:r w:rsidRPr="00D63D55">
        <w:rPr>
          <w:rFonts w:ascii="Arial Narrow" w:hAnsi="Arial Narrow" w:cs="Arial"/>
          <w:w w:val="115"/>
          <w:sz w:val="24"/>
          <w:szCs w:val="24"/>
        </w:rPr>
        <w:t xml:space="preserve">/2024 – SECRETARIA DE EDUCAÇÃO E CULTURA </w:t>
      </w:r>
    </w:p>
    <w:p w:rsidR="00A8169D" w:rsidRPr="00D63D55" w:rsidRDefault="00A8169D" w:rsidP="00A8169D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BC2A3C" w:rsidRPr="00D63D55" w:rsidRDefault="00F34025" w:rsidP="00A8169D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 xml:space="preserve">Processo Administrativo </w:t>
      </w:r>
      <w:r w:rsidR="00171FAB" w:rsidRPr="00D63D55">
        <w:rPr>
          <w:rFonts w:ascii="Arial Narrow" w:hAnsi="Arial Narrow" w:cs="Arial"/>
          <w:w w:val="115"/>
          <w:sz w:val="24"/>
          <w:szCs w:val="24"/>
        </w:rPr>
        <w:t>4</w:t>
      </w:r>
      <w:r w:rsidR="00D63D55" w:rsidRPr="00D63D55">
        <w:rPr>
          <w:rFonts w:ascii="Arial Narrow" w:hAnsi="Arial Narrow" w:cs="Arial"/>
          <w:w w:val="115"/>
          <w:sz w:val="24"/>
          <w:szCs w:val="24"/>
        </w:rPr>
        <w:t>6/</w:t>
      </w:r>
      <w:r w:rsidR="00BC2A3C" w:rsidRPr="00D63D55">
        <w:rPr>
          <w:rFonts w:ascii="Arial Narrow" w:hAnsi="Arial Narrow" w:cs="Arial"/>
          <w:w w:val="115"/>
          <w:sz w:val="24"/>
          <w:szCs w:val="24"/>
        </w:rPr>
        <w:t>2024</w:t>
      </w:r>
    </w:p>
    <w:p w:rsidR="00461E9D" w:rsidRPr="00D63D55" w:rsidRDefault="005E71C3" w:rsidP="00A8169D">
      <w:pPr>
        <w:spacing w:before="283" w:line="276" w:lineRule="auto"/>
        <w:ind w:right="-41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w w:val="115"/>
          <w:sz w:val="24"/>
          <w:szCs w:val="24"/>
        </w:rPr>
        <w:t>AVISO</w:t>
      </w:r>
      <w:r w:rsidRPr="00D63D55">
        <w:rPr>
          <w:rFonts w:ascii="Arial Narrow" w:hAnsi="Arial Narrow" w:cs="Arial"/>
          <w:b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33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DISPENSA</w:t>
      </w:r>
      <w:r w:rsidRPr="00D63D55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34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LICITAÇÃO</w:t>
      </w:r>
      <w:r w:rsidRPr="00D63D55">
        <w:rPr>
          <w:rFonts w:ascii="Arial Narrow" w:hAnsi="Arial Narrow" w:cs="Arial"/>
          <w:b/>
          <w:spacing w:val="-68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E</w:t>
      </w:r>
    </w:p>
    <w:p w:rsidR="00461E9D" w:rsidRPr="00D63D55" w:rsidRDefault="005E71C3" w:rsidP="00A8169D">
      <w:pPr>
        <w:pStyle w:val="Ttulo1"/>
        <w:spacing w:line="276" w:lineRule="auto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>PEDIDO</w:t>
      </w:r>
      <w:r w:rsidRPr="00D63D55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MANIFESTAÇÃO</w:t>
      </w:r>
      <w:r w:rsidRPr="00D63D55">
        <w:rPr>
          <w:rFonts w:ascii="Arial Narrow" w:hAnsi="Arial Narrow" w:cs="Arial"/>
          <w:spacing w:val="3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DE</w:t>
      </w:r>
      <w:r w:rsidRPr="00D63D55">
        <w:rPr>
          <w:rFonts w:ascii="Arial Narrow" w:hAnsi="Arial Narrow" w:cs="Arial"/>
          <w:spacing w:val="36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INTERESSE</w:t>
      </w:r>
    </w:p>
    <w:p w:rsidR="00A8169D" w:rsidRPr="00D63D55" w:rsidRDefault="00A8169D" w:rsidP="00A8169D">
      <w:pPr>
        <w:pStyle w:val="Ttulo1"/>
        <w:spacing w:line="276" w:lineRule="auto"/>
        <w:rPr>
          <w:rFonts w:ascii="Arial Narrow" w:hAnsi="Arial Narrow" w:cs="Arial"/>
          <w:sz w:val="24"/>
          <w:szCs w:val="24"/>
        </w:rPr>
      </w:pPr>
    </w:p>
    <w:p w:rsidR="00461E9D" w:rsidRPr="00D63D55" w:rsidRDefault="005E71C3" w:rsidP="00A8169D">
      <w:pPr>
        <w:pStyle w:val="Corpodetexto"/>
        <w:spacing w:before="285" w:line="276" w:lineRule="auto"/>
        <w:ind w:left="102" w:right="544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Na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forma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do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artigo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75,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§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3º,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Lei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nº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14.133/2021,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Município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 xml:space="preserve">de </w:t>
      </w:r>
      <w:r w:rsidR="00BC2A3C" w:rsidRPr="00D63D55">
        <w:rPr>
          <w:rFonts w:ascii="Arial Narrow" w:hAnsi="Arial Narrow" w:cs="Arial"/>
        </w:rPr>
        <w:t>Antonio Carlos</w:t>
      </w:r>
      <w:r w:rsidRPr="00D63D55">
        <w:rPr>
          <w:rFonts w:ascii="Arial Narrow" w:hAnsi="Arial Narrow" w:cs="Arial"/>
        </w:rPr>
        <w:t>/SC,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manifesta</w:t>
      </w:r>
      <w:r w:rsidR="00DB078B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interesse em obter propostas adicionais de eventuais interessados para o fornecimento do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seguinte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objeto:</w:t>
      </w:r>
    </w:p>
    <w:p w:rsidR="00461E9D" w:rsidRPr="00D63D55" w:rsidRDefault="00461E9D" w:rsidP="00A8169D">
      <w:pPr>
        <w:pStyle w:val="Corpodetexto"/>
        <w:spacing w:before="11" w:line="276" w:lineRule="auto"/>
        <w:rPr>
          <w:rFonts w:ascii="Arial Narrow" w:hAnsi="Arial Narrow" w:cs="Arial"/>
        </w:rPr>
      </w:pPr>
    </w:p>
    <w:p w:rsidR="00A27732" w:rsidRPr="00D63D55" w:rsidRDefault="00A27732" w:rsidP="00A8169D">
      <w:pPr>
        <w:pStyle w:val="PargrafodaLista"/>
        <w:numPr>
          <w:ilvl w:val="0"/>
          <w:numId w:val="9"/>
        </w:numPr>
        <w:tabs>
          <w:tab w:val="left" w:pos="328"/>
        </w:tabs>
        <w:spacing w:line="276" w:lineRule="auto"/>
        <w:ind w:right="551" w:firstLine="0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 xml:space="preserve">OBJETO </w:t>
      </w:r>
    </w:p>
    <w:p w:rsidR="00171FAB" w:rsidRPr="00D63D55" w:rsidRDefault="00D63D55" w:rsidP="00A8169D">
      <w:pPr>
        <w:pStyle w:val="PargrafodaLista"/>
        <w:tabs>
          <w:tab w:val="left" w:pos="328"/>
        </w:tabs>
        <w:spacing w:line="276" w:lineRule="auto"/>
        <w:ind w:right="551"/>
        <w:rPr>
          <w:rFonts w:ascii="Arial Narrow" w:hAnsi="Arial Narrow" w:cs="Arial"/>
          <w:color w:val="000000"/>
          <w:sz w:val="24"/>
          <w:szCs w:val="24"/>
          <w:lang w:val="pt-BR"/>
        </w:rPr>
      </w:pPr>
      <w:r w:rsidRPr="00D63D55">
        <w:rPr>
          <w:rFonts w:ascii="Arial Narrow" w:hAnsi="Arial Narrow" w:cs="Arial"/>
          <w:color w:val="000000"/>
          <w:sz w:val="24"/>
          <w:szCs w:val="24"/>
          <w:lang w:val="pt-BR"/>
        </w:rPr>
        <w:t>O registro de preços para contratação de empresa para prestação de serviços de instalação e aferição de tacógrafo, do veículo MLM-0727 da Secretaria Municipal de Educação, pertencentes à frota veicular do Município de Antônio Carlos/SC.</w:t>
      </w:r>
    </w:p>
    <w:p w:rsidR="00D63D55" w:rsidRPr="00D63D55" w:rsidRDefault="00D63D55" w:rsidP="00A8169D">
      <w:pPr>
        <w:pStyle w:val="PargrafodaLista"/>
        <w:tabs>
          <w:tab w:val="left" w:pos="328"/>
        </w:tabs>
        <w:spacing w:line="276" w:lineRule="auto"/>
        <w:ind w:right="551"/>
        <w:rPr>
          <w:rFonts w:ascii="Arial Narrow" w:hAnsi="Arial Narrow" w:cs="Arial"/>
          <w:sz w:val="24"/>
          <w:szCs w:val="24"/>
        </w:rPr>
      </w:pPr>
    </w:p>
    <w:p w:rsidR="00461E9D" w:rsidRPr="00D63D55" w:rsidRDefault="005E71C3" w:rsidP="00A8169D">
      <w:pPr>
        <w:pStyle w:val="PargrafodaLista"/>
        <w:numPr>
          <w:ilvl w:val="0"/>
          <w:numId w:val="9"/>
        </w:numPr>
        <w:tabs>
          <w:tab w:val="left" w:pos="343"/>
        </w:tabs>
        <w:spacing w:line="276" w:lineRule="auto"/>
        <w:ind w:left="342" w:hanging="241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DAS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CONDIÇÕES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DE</w:t>
      </w:r>
      <w:r w:rsidRPr="00D63D55">
        <w:rPr>
          <w:rFonts w:ascii="Arial Narrow" w:hAnsi="Arial Narrow" w:cs="Arial"/>
          <w:b/>
          <w:spacing w:val="-3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sz w:val="24"/>
          <w:szCs w:val="24"/>
        </w:rPr>
        <w:t>HABILITAÇÃO</w:t>
      </w:r>
    </w:p>
    <w:p w:rsidR="00461E9D" w:rsidRPr="00D63D55" w:rsidRDefault="005E71C3" w:rsidP="00A8169D">
      <w:pPr>
        <w:pStyle w:val="Corpodetexto"/>
        <w:spacing w:line="276" w:lineRule="auto"/>
        <w:ind w:left="102" w:right="548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empresa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contratada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para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este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processo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de</w:t>
      </w:r>
      <w:r w:rsidRPr="00D63D55">
        <w:rPr>
          <w:rFonts w:ascii="Arial Narrow" w:hAnsi="Arial Narrow" w:cs="Arial"/>
          <w:spacing w:val="-4"/>
        </w:rPr>
        <w:t xml:space="preserve"> </w:t>
      </w:r>
      <w:r w:rsidR="00DB078B" w:rsidRPr="00D63D55">
        <w:rPr>
          <w:rFonts w:ascii="Arial Narrow" w:hAnsi="Arial Narrow" w:cs="Arial"/>
          <w:spacing w:val="-4"/>
        </w:rPr>
        <w:t xml:space="preserve">dispensa de </w:t>
      </w:r>
      <w:r w:rsidRPr="00D63D55">
        <w:rPr>
          <w:rFonts w:ascii="Arial Narrow" w:hAnsi="Arial Narrow" w:cs="Arial"/>
        </w:rPr>
        <w:t>licitação,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deverá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demonstrar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sua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habilitação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diante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apresentação dos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documentos elencados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no item</w:t>
      </w:r>
      <w:r w:rsidRPr="00D63D55">
        <w:rPr>
          <w:rFonts w:ascii="Arial Narrow" w:hAnsi="Arial Narrow" w:cs="Arial"/>
          <w:spacing w:val="-1"/>
        </w:rPr>
        <w:t xml:space="preserve"> </w:t>
      </w:r>
      <w:r w:rsidR="003A1D67" w:rsidRPr="00D63D55">
        <w:rPr>
          <w:rFonts w:ascii="Arial Narrow" w:hAnsi="Arial Narrow" w:cs="Arial"/>
        </w:rPr>
        <w:t>VIII</w:t>
      </w:r>
      <w:r w:rsidRPr="00D63D55">
        <w:rPr>
          <w:rFonts w:ascii="Arial Narrow" w:hAnsi="Arial Narrow" w:cs="Arial"/>
        </w:rPr>
        <w:t xml:space="preserve"> do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Anexo</w:t>
      </w:r>
      <w:r w:rsidRPr="00D63D55">
        <w:rPr>
          <w:rFonts w:ascii="Arial Narrow" w:hAnsi="Arial Narrow" w:cs="Arial"/>
          <w:spacing w:val="2"/>
        </w:rPr>
        <w:t xml:space="preserve"> </w:t>
      </w:r>
      <w:r w:rsidRPr="00D63D55">
        <w:rPr>
          <w:rFonts w:ascii="Arial Narrow" w:hAnsi="Arial Narrow" w:cs="Arial"/>
        </w:rPr>
        <w:t>I –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Termo de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Referência.</w:t>
      </w:r>
    </w:p>
    <w:p w:rsidR="00461E9D" w:rsidRPr="00D63D55" w:rsidRDefault="00461E9D" w:rsidP="00A8169D">
      <w:pPr>
        <w:pStyle w:val="Corpodetexto"/>
        <w:spacing w:before="7" w:line="276" w:lineRule="auto"/>
        <w:rPr>
          <w:rFonts w:ascii="Arial Narrow" w:hAnsi="Arial Narrow" w:cs="Arial"/>
        </w:rPr>
      </w:pPr>
    </w:p>
    <w:p w:rsidR="00461E9D" w:rsidRPr="00D63D55" w:rsidRDefault="005E71C3" w:rsidP="00A8169D">
      <w:pPr>
        <w:pStyle w:val="Ttulo2"/>
        <w:numPr>
          <w:ilvl w:val="0"/>
          <w:numId w:val="9"/>
        </w:numPr>
        <w:tabs>
          <w:tab w:val="left" w:pos="343"/>
        </w:tabs>
        <w:spacing w:before="1" w:line="276" w:lineRule="auto"/>
        <w:ind w:left="342" w:hanging="241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INTERESSE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ADMINISTRAÇÃO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EM</w:t>
      </w:r>
      <w:r w:rsidRPr="00D63D55">
        <w:rPr>
          <w:rFonts w:ascii="Arial Narrow" w:hAnsi="Arial Narrow" w:cs="Arial"/>
          <w:spacing w:val="-3"/>
        </w:rPr>
        <w:t xml:space="preserve"> </w:t>
      </w:r>
      <w:r w:rsidRPr="00D63D55">
        <w:rPr>
          <w:rFonts w:ascii="Arial Narrow" w:hAnsi="Arial Narrow" w:cs="Arial"/>
        </w:rPr>
        <w:t>OBTER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PROPOSTAS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ADICIONAIS</w:t>
      </w:r>
    </w:p>
    <w:p w:rsidR="00461E9D" w:rsidRPr="00D63D55" w:rsidRDefault="005E71C3" w:rsidP="00A8169D">
      <w:pPr>
        <w:pStyle w:val="Corpodetexto"/>
        <w:spacing w:line="276" w:lineRule="auto"/>
        <w:ind w:left="102" w:right="545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Caso exista empresa do ramo compatível com o objeto acima descrito, e que se enquadre nos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 xml:space="preserve">requisitos de habilitação mínimos necessários, o Município de </w:t>
      </w:r>
      <w:r w:rsidR="00BC2A3C" w:rsidRPr="00D63D55">
        <w:rPr>
          <w:rFonts w:ascii="Arial Narrow" w:hAnsi="Arial Narrow" w:cs="Arial"/>
        </w:rPr>
        <w:t>Antonio Carlos</w:t>
      </w:r>
      <w:r w:rsidRPr="00D63D55">
        <w:rPr>
          <w:rFonts w:ascii="Arial Narrow" w:hAnsi="Arial Narrow" w:cs="Arial"/>
        </w:rPr>
        <w:t>/SC manifesta total</w:t>
      </w:r>
      <w:r w:rsidR="00BC2A3C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  <w:spacing w:val="-57"/>
        </w:rPr>
        <w:t xml:space="preserve"> </w:t>
      </w:r>
      <w:r w:rsidRPr="00D63D55">
        <w:rPr>
          <w:rFonts w:ascii="Arial Narrow" w:hAnsi="Arial Narrow" w:cs="Arial"/>
        </w:rPr>
        <w:t>interesse em obter propostas adicionais, a fim de verificar qual melhor atende às necessidades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da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Administração Municipal,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no prazo</w:t>
      </w:r>
      <w:r w:rsidRPr="00D63D55">
        <w:rPr>
          <w:rFonts w:ascii="Arial Narrow" w:hAnsi="Arial Narrow" w:cs="Arial"/>
          <w:spacing w:val="-1"/>
        </w:rPr>
        <w:t xml:space="preserve"> </w:t>
      </w:r>
      <w:r w:rsidRPr="00D63D55">
        <w:rPr>
          <w:rFonts w:ascii="Arial Narrow" w:hAnsi="Arial Narrow" w:cs="Arial"/>
        </w:rPr>
        <w:t>de</w:t>
      </w:r>
      <w:r w:rsidRPr="00D63D55">
        <w:rPr>
          <w:rFonts w:ascii="Arial Narrow" w:hAnsi="Arial Narrow" w:cs="Arial"/>
          <w:spacing w:val="-1"/>
        </w:rPr>
        <w:t xml:space="preserve"> </w:t>
      </w:r>
      <w:r w:rsidR="00376EC6" w:rsidRPr="00D63D55">
        <w:rPr>
          <w:rFonts w:ascii="Arial Narrow" w:hAnsi="Arial Narrow" w:cs="Arial"/>
        </w:rPr>
        <w:t xml:space="preserve">03 (três) dias úteis </w:t>
      </w:r>
      <w:r w:rsidRPr="00D63D55">
        <w:rPr>
          <w:rFonts w:ascii="Arial Narrow" w:hAnsi="Arial Narrow" w:cs="Arial"/>
        </w:rPr>
        <w:t>a contar</w:t>
      </w:r>
      <w:r w:rsidRPr="00D63D55">
        <w:rPr>
          <w:rFonts w:ascii="Arial Narrow" w:hAnsi="Arial Narrow" w:cs="Arial"/>
          <w:spacing w:val="-2"/>
        </w:rPr>
        <w:t xml:space="preserve"> </w:t>
      </w:r>
      <w:r w:rsidR="00376EC6" w:rsidRPr="00D63D55">
        <w:rPr>
          <w:rFonts w:ascii="Arial Narrow" w:hAnsi="Arial Narrow" w:cs="Arial"/>
        </w:rPr>
        <w:t>desta publicação,</w:t>
      </w:r>
      <w:r w:rsidR="00376EC6" w:rsidRPr="00D63D55">
        <w:rPr>
          <w:rFonts w:ascii="Arial Narrow" w:hAnsi="Arial Narrow" w:cs="Arial"/>
          <w:spacing w:val="-1"/>
        </w:rPr>
        <w:t xml:space="preserve"> ou seja, até o dia </w:t>
      </w:r>
      <w:r w:rsidR="00171FAB" w:rsidRPr="00D63D55">
        <w:rPr>
          <w:rFonts w:ascii="Arial Narrow" w:hAnsi="Arial Narrow" w:cs="Arial"/>
          <w:spacing w:val="-1"/>
        </w:rPr>
        <w:t>26/04/2024.</w:t>
      </w:r>
    </w:p>
    <w:p w:rsidR="00461E9D" w:rsidRPr="00D63D55" w:rsidRDefault="005E71C3" w:rsidP="00A8169D">
      <w:pPr>
        <w:pStyle w:val="Ttulo2"/>
        <w:spacing w:before="149" w:line="276" w:lineRule="auto"/>
        <w:ind w:left="102" w:right="554" w:firstLine="0"/>
        <w:jc w:val="both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As propostas, juntamente com a documentação de habilitação, deverão ser enviadas ao</w:t>
      </w:r>
      <w:r w:rsidRPr="00D63D55">
        <w:rPr>
          <w:rFonts w:ascii="Arial Narrow" w:hAnsi="Arial Narrow" w:cs="Arial"/>
          <w:spacing w:val="1"/>
        </w:rPr>
        <w:t xml:space="preserve"> </w:t>
      </w:r>
      <w:r w:rsidRPr="00D63D55">
        <w:rPr>
          <w:rFonts w:ascii="Arial Narrow" w:hAnsi="Arial Narrow" w:cs="Arial"/>
        </w:rPr>
        <w:t>email:</w:t>
      </w:r>
      <w:r w:rsidRPr="00D63D55">
        <w:rPr>
          <w:rFonts w:ascii="Arial Narrow" w:hAnsi="Arial Narrow" w:cs="Arial"/>
          <w:spacing w:val="-1"/>
        </w:rPr>
        <w:t xml:space="preserve"> </w:t>
      </w:r>
      <w:r w:rsidR="00BC2A3C" w:rsidRPr="00D63D55">
        <w:rPr>
          <w:rFonts w:ascii="Arial Narrow" w:hAnsi="Arial Narrow" w:cs="Arial"/>
          <w:spacing w:val="-1"/>
        </w:rPr>
        <w:t>licitacao@antoniocarlos.sc.gov.br</w:t>
      </w:r>
    </w:p>
    <w:p w:rsidR="00461E9D" w:rsidRPr="00D63D55" w:rsidRDefault="005E71C3" w:rsidP="00A8169D">
      <w:pPr>
        <w:pStyle w:val="Corpodetexto"/>
        <w:spacing w:before="151" w:line="276" w:lineRule="auto"/>
        <w:ind w:left="102" w:right="547"/>
        <w:jc w:val="both"/>
        <w:rPr>
          <w:rFonts w:ascii="Arial Narrow" w:hAnsi="Arial Narrow" w:cs="Arial"/>
          <w:b/>
        </w:rPr>
      </w:pPr>
      <w:r w:rsidRPr="00D63D55">
        <w:rPr>
          <w:rFonts w:ascii="Arial Narrow" w:hAnsi="Arial Narrow" w:cs="Arial"/>
        </w:rPr>
        <w:t>Maiores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informações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podem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ser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obtidas</w:t>
      </w:r>
      <w:r w:rsidRPr="00D63D55">
        <w:rPr>
          <w:rFonts w:ascii="Arial Narrow" w:hAnsi="Arial Narrow" w:cs="Arial"/>
          <w:spacing w:val="-4"/>
        </w:rPr>
        <w:t xml:space="preserve"> </w:t>
      </w:r>
      <w:r w:rsidRPr="00D63D55">
        <w:rPr>
          <w:rFonts w:ascii="Arial Narrow" w:hAnsi="Arial Narrow" w:cs="Arial"/>
        </w:rPr>
        <w:t>no</w:t>
      </w:r>
      <w:r w:rsidRPr="00D63D55">
        <w:rPr>
          <w:rFonts w:ascii="Arial Narrow" w:hAnsi="Arial Narrow" w:cs="Arial"/>
          <w:spacing w:val="-5"/>
        </w:rPr>
        <w:t xml:space="preserve"> </w:t>
      </w:r>
      <w:r w:rsidRPr="00D63D55">
        <w:rPr>
          <w:rFonts w:ascii="Arial Narrow" w:hAnsi="Arial Narrow" w:cs="Arial"/>
        </w:rPr>
        <w:t>site</w:t>
      </w:r>
      <w:r w:rsidRPr="00D63D55">
        <w:rPr>
          <w:rFonts w:ascii="Arial Narrow" w:hAnsi="Arial Narrow" w:cs="Arial"/>
          <w:spacing w:val="-7"/>
        </w:rPr>
        <w:t xml:space="preserve"> </w:t>
      </w:r>
      <w:r w:rsidRPr="00D63D55">
        <w:rPr>
          <w:rFonts w:ascii="Arial Narrow" w:hAnsi="Arial Narrow" w:cs="Arial"/>
        </w:rPr>
        <w:t>oficial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do</w:t>
      </w:r>
      <w:r w:rsidRPr="00D63D55">
        <w:rPr>
          <w:rFonts w:ascii="Arial Narrow" w:hAnsi="Arial Narrow" w:cs="Arial"/>
          <w:spacing w:val="-6"/>
        </w:rPr>
        <w:t xml:space="preserve"> </w:t>
      </w:r>
      <w:r w:rsidRPr="00D63D55">
        <w:rPr>
          <w:rFonts w:ascii="Arial Narrow" w:hAnsi="Arial Narrow" w:cs="Arial"/>
        </w:rPr>
        <w:t>município</w:t>
      </w:r>
      <w:r w:rsidRPr="00D63D55">
        <w:rPr>
          <w:rFonts w:ascii="Arial Narrow" w:hAnsi="Arial Narrow" w:cs="Arial"/>
          <w:spacing w:val="-4"/>
        </w:rPr>
        <w:t xml:space="preserve"> </w:t>
      </w:r>
      <w:r w:rsidR="00BC2A3C" w:rsidRPr="00D63D55">
        <w:rPr>
          <w:rFonts w:ascii="Arial Narrow" w:hAnsi="Arial Narrow" w:cs="Arial"/>
        </w:rPr>
        <w:t>www.antoniocarlos.sc.gov.br</w:t>
      </w:r>
      <w:r w:rsidR="00376EC6" w:rsidRPr="00D63D55">
        <w:rPr>
          <w:rFonts w:ascii="Arial Narrow" w:hAnsi="Arial Narrow" w:cs="Arial"/>
        </w:rPr>
        <w:t xml:space="preserve"> </w:t>
      </w:r>
      <w:r w:rsidRPr="00D63D55">
        <w:rPr>
          <w:rFonts w:ascii="Arial Narrow" w:hAnsi="Arial Narrow" w:cs="Arial"/>
        </w:rPr>
        <w:t xml:space="preserve"> ou</w:t>
      </w:r>
      <w:r w:rsidRPr="00D63D55">
        <w:rPr>
          <w:rFonts w:ascii="Arial Narrow" w:hAnsi="Arial Narrow" w:cs="Arial"/>
          <w:spacing w:val="-2"/>
        </w:rPr>
        <w:t xml:space="preserve"> </w:t>
      </w:r>
      <w:r w:rsidRPr="00D63D55">
        <w:rPr>
          <w:rFonts w:ascii="Arial Narrow" w:hAnsi="Arial Narrow" w:cs="Arial"/>
        </w:rPr>
        <w:t>pelo e-mail</w:t>
      </w:r>
      <w:r w:rsidR="00BC2A3C" w:rsidRPr="00D63D55">
        <w:rPr>
          <w:rFonts w:ascii="Arial Narrow" w:hAnsi="Arial Narrow" w:cs="Arial"/>
        </w:rPr>
        <w:t xml:space="preserve">: </w:t>
      </w:r>
      <w:r w:rsidR="00DA1064" w:rsidRPr="00D63D55">
        <w:rPr>
          <w:rFonts w:ascii="Arial Narrow" w:hAnsi="Arial Narrow" w:cs="Arial"/>
        </w:rPr>
        <w:t xml:space="preserve">licitacao@antoniocarlos.sc.gov.br. </w:t>
      </w:r>
    </w:p>
    <w:p w:rsidR="00461E9D" w:rsidRPr="00D63D55" w:rsidRDefault="00461E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  <w:b/>
        </w:rPr>
      </w:pPr>
    </w:p>
    <w:p w:rsidR="00461E9D" w:rsidRPr="00D63D55" w:rsidRDefault="00BC2A3C" w:rsidP="00A8169D">
      <w:pPr>
        <w:pStyle w:val="Corpodetexto"/>
        <w:spacing w:before="1" w:line="276" w:lineRule="auto"/>
        <w:ind w:left="1391" w:right="526"/>
        <w:jc w:val="right"/>
        <w:rPr>
          <w:rFonts w:ascii="Arial Narrow" w:hAnsi="Arial Narrow" w:cs="Arial"/>
        </w:rPr>
      </w:pPr>
      <w:r w:rsidRPr="00D63D55">
        <w:rPr>
          <w:rFonts w:ascii="Arial Narrow" w:hAnsi="Arial Narrow" w:cs="Arial"/>
        </w:rPr>
        <w:t>Antonio Carlos</w:t>
      </w:r>
      <w:r w:rsidR="005E71C3" w:rsidRPr="00D63D55">
        <w:rPr>
          <w:rFonts w:ascii="Arial Narrow" w:hAnsi="Arial Narrow" w:cs="Arial"/>
        </w:rPr>
        <w:t xml:space="preserve">, </w:t>
      </w:r>
      <w:r w:rsidR="00171FAB" w:rsidRPr="00D63D55">
        <w:rPr>
          <w:rFonts w:ascii="Arial Narrow" w:hAnsi="Arial Narrow" w:cs="Arial"/>
        </w:rPr>
        <w:t>23 de abril</w:t>
      </w:r>
      <w:r w:rsidR="005E71C3" w:rsidRPr="00D63D55">
        <w:rPr>
          <w:rFonts w:ascii="Arial Narrow" w:hAnsi="Arial Narrow" w:cs="Arial"/>
          <w:color w:val="FF0000"/>
          <w:spacing w:val="-1"/>
        </w:rPr>
        <w:t xml:space="preserve"> </w:t>
      </w:r>
      <w:r w:rsidR="005E71C3" w:rsidRPr="00D63D55">
        <w:rPr>
          <w:rFonts w:ascii="Arial Narrow" w:hAnsi="Arial Narrow" w:cs="Arial"/>
        </w:rPr>
        <w:t>de</w:t>
      </w:r>
      <w:r w:rsidR="005E71C3" w:rsidRPr="00D63D55">
        <w:rPr>
          <w:rFonts w:ascii="Arial Narrow" w:hAnsi="Arial Narrow" w:cs="Arial"/>
          <w:spacing w:val="-1"/>
        </w:rPr>
        <w:t xml:space="preserve"> </w:t>
      </w:r>
      <w:r w:rsidR="005E71C3" w:rsidRPr="00D63D55">
        <w:rPr>
          <w:rFonts w:ascii="Arial Narrow" w:hAnsi="Arial Narrow" w:cs="Arial"/>
        </w:rPr>
        <w:t>2024.</w:t>
      </w:r>
    </w:p>
    <w:p w:rsidR="00461E9D" w:rsidRPr="00D63D55" w:rsidRDefault="00461E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A8169D" w:rsidRPr="00D63D55" w:rsidRDefault="00A8169D" w:rsidP="00A8169D">
      <w:pPr>
        <w:pStyle w:val="Corpodetexto"/>
        <w:spacing w:line="276" w:lineRule="auto"/>
        <w:rPr>
          <w:rFonts w:ascii="Arial Narrow" w:hAnsi="Arial Narrow" w:cs="Arial"/>
        </w:rPr>
      </w:pPr>
    </w:p>
    <w:p w:rsidR="00BC2A3C" w:rsidRPr="00D63D55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ELLIZ GEOVÂNIA SILVEIRA</w:t>
      </w:r>
    </w:p>
    <w:p w:rsidR="00BC2A3C" w:rsidRPr="00D63D55" w:rsidRDefault="00BC2A3C" w:rsidP="00A8169D">
      <w:pPr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sz w:val="24"/>
          <w:szCs w:val="24"/>
        </w:rPr>
        <w:t>Secretária de Administração e Finanças</w:t>
      </w:r>
    </w:p>
    <w:p w:rsidR="00461E9D" w:rsidRPr="00D63D55" w:rsidRDefault="00461E9D" w:rsidP="00A8169D">
      <w:pPr>
        <w:spacing w:line="276" w:lineRule="auto"/>
        <w:jc w:val="center"/>
        <w:rPr>
          <w:rFonts w:ascii="Arial Narrow" w:hAnsi="Arial Narrow" w:cs="Arial"/>
          <w:sz w:val="24"/>
          <w:szCs w:val="24"/>
        </w:rPr>
        <w:sectPr w:rsidR="00461E9D" w:rsidRPr="00D63D55">
          <w:headerReference w:type="default" r:id="rId7"/>
          <w:type w:val="continuous"/>
          <w:pgSz w:w="11920" w:h="16850"/>
          <w:pgMar w:top="2300" w:right="580" w:bottom="280" w:left="1600" w:header="727" w:footer="720" w:gutter="0"/>
          <w:pgNumType w:start="1"/>
          <w:cols w:space="720"/>
        </w:sectPr>
      </w:pPr>
    </w:p>
    <w:p w:rsidR="00D63D55" w:rsidRPr="00D63D55" w:rsidRDefault="00D63D55" w:rsidP="00D63D55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lastRenderedPageBreak/>
        <w:t>COMPRA DISPENSÁVEL</w:t>
      </w:r>
      <w:r w:rsidRPr="00D63D55">
        <w:rPr>
          <w:rFonts w:ascii="Arial Narrow" w:hAnsi="Arial Narrow" w:cs="Arial"/>
          <w:spacing w:val="25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Nº</w:t>
      </w:r>
      <w:r w:rsidRPr="00D63D55">
        <w:rPr>
          <w:rFonts w:ascii="Arial Narrow" w:hAnsi="Arial Narrow" w:cs="Arial"/>
          <w:spacing w:val="29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w w:val="115"/>
          <w:sz w:val="24"/>
          <w:szCs w:val="24"/>
        </w:rPr>
        <w:t>19/2024 – SECRETARIA DE EDUCAÇÃO E CULTURA</w:t>
      </w:r>
    </w:p>
    <w:p w:rsidR="00D63D55" w:rsidRPr="00D63D55" w:rsidRDefault="00D63D55" w:rsidP="00D63D55">
      <w:pPr>
        <w:pStyle w:val="Ttulo1"/>
        <w:spacing w:before="237" w:line="276" w:lineRule="auto"/>
        <w:ind w:left="1398"/>
        <w:rPr>
          <w:rFonts w:ascii="Arial Narrow" w:hAnsi="Arial Narrow" w:cs="Arial"/>
          <w:w w:val="115"/>
          <w:sz w:val="24"/>
          <w:szCs w:val="24"/>
        </w:rPr>
      </w:pPr>
    </w:p>
    <w:p w:rsidR="00D63D55" w:rsidRPr="00D63D55" w:rsidRDefault="00D63D55" w:rsidP="00D63D55">
      <w:pPr>
        <w:pStyle w:val="Ttulo1"/>
        <w:spacing w:before="237" w:line="276" w:lineRule="auto"/>
        <w:ind w:left="1398"/>
        <w:rPr>
          <w:rFonts w:ascii="Arial Narrow" w:hAnsi="Arial Narrow" w:cs="Arial"/>
          <w:sz w:val="24"/>
          <w:szCs w:val="24"/>
        </w:rPr>
      </w:pPr>
      <w:r w:rsidRPr="00D63D55">
        <w:rPr>
          <w:rFonts w:ascii="Arial Narrow" w:hAnsi="Arial Narrow" w:cs="Arial"/>
          <w:w w:val="115"/>
          <w:sz w:val="24"/>
          <w:szCs w:val="24"/>
        </w:rPr>
        <w:t>Processo Administrativo 46/2024</w:t>
      </w:r>
    </w:p>
    <w:p w:rsidR="00BC2A3C" w:rsidRPr="00D63D55" w:rsidRDefault="00D63D55" w:rsidP="00D63D55">
      <w:pPr>
        <w:pStyle w:val="Corpodetexto"/>
        <w:spacing w:before="1" w:line="276" w:lineRule="auto"/>
        <w:jc w:val="center"/>
        <w:rPr>
          <w:rFonts w:ascii="Arial Narrow" w:hAnsi="Arial Narrow" w:cs="Arial"/>
          <w:b/>
        </w:rPr>
      </w:pPr>
      <w:r w:rsidRPr="00D63D55">
        <w:rPr>
          <w:rFonts w:ascii="Arial Narrow" w:hAnsi="Arial Narrow" w:cs="Arial"/>
          <w:b/>
          <w:w w:val="115"/>
        </w:rPr>
        <w:t>AVISO</w:t>
      </w:r>
      <w:r w:rsidRPr="00D63D55">
        <w:rPr>
          <w:rFonts w:ascii="Arial Narrow" w:hAnsi="Arial Narrow" w:cs="Arial"/>
          <w:b/>
          <w:spacing w:val="36"/>
          <w:w w:val="115"/>
        </w:rPr>
        <w:t xml:space="preserve"> </w:t>
      </w:r>
      <w:r w:rsidRPr="00D63D55">
        <w:rPr>
          <w:rFonts w:ascii="Arial Narrow" w:hAnsi="Arial Narrow" w:cs="Arial"/>
          <w:b/>
          <w:w w:val="115"/>
        </w:rPr>
        <w:t>DE</w:t>
      </w:r>
      <w:r w:rsidRPr="00D63D55">
        <w:rPr>
          <w:rFonts w:ascii="Arial Narrow" w:hAnsi="Arial Narrow" w:cs="Arial"/>
          <w:b/>
          <w:spacing w:val="33"/>
          <w:w w:val="115"/>
        </w:rPr>
        <w:t xml:space="preserve"> </w:t>
      </w:r>
      <w:r w:rsidRPr="00D63D55">
        <w:rPr>
          <w:rFonts w:ascii="Arial Narrow" w:hAnsi="Arial Narrow" w:cs="Arial"/>
          <w:b/>
          <w:w w:val="115"/>
        </w:rPr>
        <w:t>DISPENSA</w:t>
      </w:r>
      <w:r w:rsidRPr="00D63D55">
        <w:rPr>
          <w:rFonts w:ascii="Arial Narrow" w:hAnsi="Arial Narrow" w:cs="Arial"/>
          <w:b/>
          <w:spacing w:val="34"/>
          <w:w w:val="115"/>
        </w:rPr>
        <w:t xml:space="preserve"> </w:t>
      </w:r>
      <w:r w:rsidRPr="00D63D55">
        <w:rPr>
          <w:rFonts w:ascii="Arial Narrow" w:hAnsi="Arial Narrow" w:cs="Arial"/>
          <w:b/>
          <w:w w:val="115"/>
        </w:rPr>
        <w:t>DE</w:t>
      </w:r>
      <w:r w:rsidRPr="00D63D55">
        <w:rPr>
          <w:rFonts w:ascii="Arial Narrow" w:hAnsi="Arial Narrow" w:cs="Arial"/>
          <w:b/>
          <w:spacing w:val="34"/>
          <w:w w:val="115"/>
        </w:rPr>
        <w:t xml:space="preserve"> </w:t>
      </w:r>
      <w:r w:rsidRPr="00D63D55">
        <w:rPr>
          <w:rFonts w:ascii="Arial Narrow" w:hAnsi="Arial Narrow" w:cs="Arial"/>
          <w:b/>
          <w:w w:val="115"/>
        </w:rPr>
        <w:t>LICITAÇÃO</w:t>
      </w:r>
    </w:p>
    <w:p w:rsidR="00D63D55" w:rsidRPr="00D63D55" w:rsidRDefault="00D63D55" w:rsidP="00A8169D">
      <w:pPr>
        <w:spacing w:before="1" w:line="276" w:lineRule="auto"/>
        <w:ind w:left="1399" w:right="1851"/>
        <w:jc w:val="center"/>
        <w:rPr>
          <w:rFonts w:ascii="Arial Narrow" w:hAnsi="Arial Narrow" w:cs="Arial"/>
          <w:b/>
          <w:w w:val="115"/>
          <w:sz w:val="24"/>
          <w:szCs w:val="24"/>
        </w:rPr>
      </w:pPr>
    </w:p>
    <w:p w:rsidR="00461E9D" w:rsidRPr="00D63D55" w:rsidRDefault="005E71C3" w:rsidP="00A8169D">
      <w:pPr>
        <w:spacing w:before="1" w:line="276" w:lineRule="auto"/>
        <w:ind w:left="1399" w:right="1851"/>
        <w:jc w:val="center"/>
        <w:rPr>
          <w:rFonts w:ascii="Arial Narrow" w:hAnsi="Arial Narrow" w:cs="Arial"/>
          <w:b/>
          <w:sz w:val="24"/>
          <w:szCs w:val="24"/>
        </w:rPr>
      </w:pPr>
      <w:r w:rsidRPr="00D63D55">
        <w:rPr>
          <w:rFonts w:ascii="Arial Narrow" w:hAnsi="Arial Narrow" w:cs="Arial"/>
          <w:b/>
          <w:w w:val="115"/>
          <w:sz w:val="24"/>
          <w:szCs w:val="24"/>
        </w:rPr>
        <w:t>ANEXO</w:t>
      </w:r>
      <w:r w:rsidRPr="00D63D55">
        <w:rPr>
          <w:rFonts w:ascii="Arial Narrow" w:hAnsi="Arial Narrow" w:cs="Arial"/>
          <w:b/>
          <w:spacing w:val="28"/>
          <w:w w:val="115"/>
          <w:sz w:val="24"/>
          <w:szCs w:val="24"/>
        </w:rPr>
        <w:t xml:space="preserve"> </w:t>
      </w:r>
      <w:r w:rsidRPr="00D63D55">
        <w:rPr>
          <w:rFonts w:ascii="Arial Narrow" w:hAnsi="Arial Narrow" w:cs="Arial"/>
          <w:b/>
          <w:w w:val="115"/>
          <w:sz w:val="24"/>
          <w:szCs w:val="24"/>
        </w:rPr>
        <w:t>I</w:t>
      </w: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b/>
          <w:sz w:val="24"/>
          <w:szCs w:val="24"/>
        </w:rPr>
      </w:pP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TERMO DE REFERÊNCIA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  <w:u w:val="single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1. OBJETO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1.1. O registro de preços para contratação de empresa para prestação de serviços de instalação e aferição de tacógrafo, do veículo MLM-0727 da Secretaria Municipal de Educação, pertencentes à frota veicular do Município de Antônio Carlos/SC.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2. JUSTIFICATIVA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2.1  A contratação do serviço de instalação e aferição de tacógrafo para os veículos da Secretaria de Educação se justifica pela necessidade de garantir a segurança e o adequado funcionamento de nossa frota. A realização de instalação e aferição de tacógrafo assegurará que o veículo esteja em conformidade com as normas de segurança e manutenção, contribuindo para a prevenção de possíveis incidentes e aumentando a eficiência operacional.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3. DAS ESPECIFICAÇÕES E QUANTITATIVOS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3.1. Quantitativos totais e especificações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tbl>
      <w:tblPr>
        <w:tblW w:w="100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0"/>
        <w:gridCol w:w="780"/>
        <w:gridCol w:w="1065"/>
        <w:gridCol w:w="4665"/>
        <w:gridCol w:w="1425"/>
        <w:gridCol w:w="1350"/>
      </w:tblGrid>
      <w:tr w:rsidR="00D63D55" w:rsidRPr="00D63D55" w:rsidTr="00465266">
        <w:trPr>
          <w:trHeight w:val="368"/>
        </w:trPr>
        <w:tc>
          <w:tcPr>
            <w:tcW w:w="810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ITEM</w:t>
            </w:r>
          </w:p>
        </w:tc>
        <w:tc>
          <w:tcPr>
            <w:tcW w:w="780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QTDE</w:t>
            </w:r>
          </w:p>
        </w:tc>
        <w:tc>
          <w:tcPr>
            <w:tcW w:w="1065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UN</w:t>
            </w:r>
          </w:p>
        </w:tc>
        <w:tc>
          <w:tcPr>
            <w:tcW w:w="4665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425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VLR MÁX. UNIT</w:t>
            </w:r>
          </w:p>
        </w:tc>
        <w:tc>
          <w:tcPr>
            <w:tcW w:w="1350" w:type="dxa"/>
            <w:shd w:val="clear" w:color="auto" w:fill="EFEFEF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b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b/>
                <w:sz w:val="24"/>
                <w:szCs w:val="24"/>
              </w:rPr>
              <w:t>VLR TOT</w:t>
            </w:r>
          </w:p>
        </w:tc>
      </w:tr>
      <w:tr w:rsidR="00D63D55" w:rsidRPr="00D63D55" w:rsidTr="00465266">
        <w:trPr>
          <w:trHeight w:val="958"/>
        </w:trPr>
        <w:tc>
          <w:tcPr>
            <w:tcW w:w="810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001</w:t>
            </w:r>
          </w:p>
        </w:tc>
        <w:tc>
          <w:tcPr>
            <w:tcW w:w="780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PEÇA</w:t>
            </w:r>
          </w:p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5" w:rsidRPr="00D63D55" w:rsidRDefault="00D63D55" w:rsidP="00465266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Instalação de tacógrafo para veículo pertencente à frota do Transporte Escolar do Município de Antônio Carlos/SC.</w:t>
            </w:r>
          </w:p>
        </w:tc>
        <w:tc>
          <w:tcPr>
            <w:tcW w:w="1425" w:type="dxa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D63D55" w:rsidRPr="00D63D55" w:rsidTr="00465266">
        <w:trPr>
          <w:trHeight w:val="958"/>
        </w:trPr>
        <w:tc>
          <w:tcPr>
            <w:tcW w:w="810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002</w:t>
            </w:r>
          </w:p>
        </w:tc>
        <w:tc>
          <w:tcPr>
            <w:tcW w:w="780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D63D55" w:rsidRPr="00D63D55" w:rsidRDefault="00D63D55" w:rsidP="004652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SERV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D55" w:rsidRPr="00D63D55" w:rsidRDefault="00D63D55" w:rsidP="00465266">
            <w:pPr>
              <w:jc w:val="both"/>
              <w:rPr>
                <w:rFonts w:ascii="Arial Narrow" w:eastAsia="Arial" w:hAnsi="Arial Narrow" w:cs="Arial"/>
                <w:sz w:val="24"/>
                <w:szCs w:val="24"/>
              </w:rPr>
            </w:pPr>
            <w:r w:rsidRPr="00D63D55">
              <w:rPr>
                <w:rFonts w:ascii="Arial Narrow" w:eastAsia="Arial" w:hAnsi="Arial Narrow" w:cs="Arial"/>
                <w:sz w:val="24"/>
                <w:szCs w:val="24"/>
              </w:rPr>
              <w:t>Aferição de tacógrafo para veículo de transporte escolar.</w:t>
            </w:r>
          </w:p>
        </w:tc>
        <w:tc>
          <w:tcPr>
            <w:tcW w:w="1425" w:type="dxa"/>
          </w:tcPr>
          <w:p w:rsidR="00D63D55" w:rsidRPr="00D63D55" w:rsidRDefault="00D63D55" w:rsidP="00465266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D63D55" w:rsidRPr="00D63D55" w:rsidRDefault="00D63D55" w:rsidP="00465266">
            <w:pPr>
              <w:jc w:val="right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</w:tbl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3.2 O valor estimado está baseado nos orçamentos recebidos, sendo utilizado o menor valor.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4. CONDIÇÕES DE PRESTAÇÃO DE SERVIÇOS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4.1 Efetuar a execução dos serviços em perfeitas condições, em estrita observância das especificações do Edital e da proposta, acompanhado da respectiva nota fiscal, pelo preço definido no certame licitatório, livre de quaisquer ônus.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5. CONDIÇÕES DE PAGAMENTO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5.1 O pagamento será efetuado em até 15 (quinze) dias contados a partir da data da entrega efetiva do serviço, sendo que a mesma deverá estar acompanhada da respectiva Nota Fiscal Eletrônica, com o aceite da secretaria solicitante, através de seu titular.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 xml:space="preserve">6. PRAZOS E CONDIÇÕES DE GARANTIA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6.1. O pagamento será efetivado de acordo com a(s) proposta(s) de preços apresentada(s) pela(s) empresa(s) </w:t>
      </w:r>
      <w:r w:rsidRPr="00D63D55">
        <w:rPr>
          <w:rFonts w:ascii="Arial Narrow" w:eastAsia="Arial" w:hAnsi="Arial Narrow" w:cs="Arial"/>
          <w:sz w:val="24"/>
          <w:szCs w:val="24"/>
        </w:rPr>
        <w:lastRenderedPageBreak/>
        <w:t xml:space="preserve">julgada(s) vencedora(s) neste Pregão, observado o que consta neste Edital e seus Anexos, inclusive quanto à forma e condições de pagamento.    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6.2 O pagamento será efetuado mediante apresentação da Nota Fiscal Eletrônica que deverá ser emitida em nome da Contratante, da qual deverá constar o número desta licitação, acompanhado de cópia da ordem de serviço emitida pelo Município de Antônio Carlos/SC.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6.2.1 realizado pelo Município de Antônio Carlos/SC, mensalmente até o 15º (décimo quinto) dia útil, após a apresentação da Autorização de Fornecimento/Ordem de Serviço, acompanhada da nota fiscal eletrônica, com o devido aceite no verso pela Secretaria solicitante.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6.2.2 O pagamento somente será realizado mediante apresentação da nota fiscal eletrônica, conforme Protocolo do ICMS n. 42, de 03 de julho de 2009.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6.2.3 A contratada deverá reter na fonte o Imposto de Renda, conforme tabela do anexo I do decreto municipal 69/2023, em conformidade com a Instrução Normativa da Receita Federal do Brasil nº 1.234 de 2012 e suas alterações posteriores, com exceção das dispensas previstas na legislação em vigor.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6.3 Fica expressamente estabelecido que os preços constantes na proposta da contratada incluem todos os custos diretos e indiretos requeridos para a retirada ou entrega do objeto licitado no local indicado na respectiva Autorização de Fornecimento, constituindo-se na única remuneração devida.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6.4. O preço estipulado será fixo, não havendo reajuste de qualquer espécie.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6.5 A nota fiscal não aprovada será devolvida para as necessárias correções, com as informações que motivaram sua rejeição.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6.6 A Prefeitura, exigirá do(s) proponente(s) vencedor(es), que mantenha atualizadas as certidões negativas de débito federais, FGTS,  estaduais e municipais.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6.7 O pagamento será efetuado diretamente através de depósito bancário em banco indicado pela proponente vencedora, devendo, portanto, ser mencionados na proposta o banco, a agência e o número da conta corrente onde o mesmo deverá ser creditado. 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7. ATRIBUIÇÕES A CARGO DA EMPRESA CONTRATADA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7.1. Fornecer a pronta entrega material/serviço de qualidade conforme discriminado, juntamente com a Nota Fiscal.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7.2. Comunicar oficialmente à Contratante, qualquer motivo impeditivo ou que impossibilite a entrega solicitada e quais as providências que deverão ser tomadas.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7.3. Por ocasião da entrega caso seja detectado que os produtos solicitados não atendam às especificações previamente definidas no Termo de Referência, poderá a administração rejeitá-lo, integralmente ou em parte, obrigando-se a detentora a providenciar a substituição do(s) produtos não aceitos, no prazo de até 2 horas.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7.4. O proponente será responsável por qualquer dano ou perda, resultante de transporte inadequado ou feita sem os devidos cuidados.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7.5. Assumir os gastos e despesas que se fizerem necessários para cumprimento do objeto deste edital, inclusive o frete para transporte dos produtos.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7.6. Não existe quantidade mínima para se efetuar o pedido – as empresas que aceitarem participar deste certame, estão cientes de que não haverá quantidade mínima para a Administração efetuar os pedidos, de qualquer dos itens.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7.7. Será responsável por quaisquer acidentes decorrentes de acidente de trabalho e legislação pertinente, restando ciente de que seu descumprimento ensejará nas aplicações legais.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7.8. Os funcionários devem estar devidamente identificados, com crachá e/ou uniformizados.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8. ATRIBUIÇÕES A CARGO DA CONTRATANTE</w:t>
      </w:r>
    </w:p>
    <w:p w:rsidR="00D63D55" w:rsidRPr="00D63D55" w:rsidRDefault="00D63D55" w:rsidP="00D63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8.1. Gerenciar e coordenar o desenvolvimento do contrato de acordo com o seu planejamento geral.</w:t>
      </w:r>
    </w:p>
    <w:p w:rsidR="00D63D55" w:rsidRPr="00D63D55" w:rsidRDefault="00D63D55" w:rsidP="00D63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8.2. Solicitar a requisição do empenho para início do fornecimento em até 5 dias antes do evento.</w:t>
      </w:r>
    </w:p>
    <w:p w:rsidR="00D63D55" w:rsidRPr="00D63D55" w:rsidRDefault="00D63D55" w:rsidP="00D63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8.3. Efetuar o pagamento à CONTRATADA, de acordo com o estabelecido no instrumento contratual.</w:t>
      </w:r>
    </w:p>
    <w:p w:rsidR="00D63D55" w:rsidRPr="00D63D55" w:rsidRDefault="00D63D55" w:rsidP="00D63D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8.4. Comunicar prontamente à CONTRATADA qualquer anormalidade no objeto do instrumento contratual, podendo recusar o recebimento, caso não esteja de acordo com as especificações e condições estabelecidas no Termo de Referência;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9. GESTOR DA ATA/CONTRATO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lastRenderedPageBreak/>
        <w:t>9.1. Marcelo Alves do Amaral, Diretor de Educação e Cultura,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10. FISCAL DA ATA/CONTRATO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10.1. Edilson Luiz Kretzer, Gerente de frota.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11. VIGÊNCIA DA ATA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 xml:space="preserve">11.1. Não será elaborado ata, por se tratar de serviço de pronto atendimento. 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12. VALIDADE DA PROPOSTA COMERCIAL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12.1. O prazo de validade da proposta é de 60 (sessenta) dias, a contar da data de apresentação da mesma.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13. ALTERAÇÕES DESTE TERMO DE REFERÊNCIA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13.1 Este Termo poderá sofrer alterações até a data de divulgação ou publicação do instrumento convocatório, a fim de fornecer corretamente os dados para a apresentação de proposta comercial, bem como, para se adequar às condições estabelecidas pela legislação vigente.</w:t>
      </w: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both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sz w:val="24"/>
          <w:szCs w:val="24"/>
        </w:rPr>
      </w:pP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sz w:val="24"/>
          <w:szCs w:val="24"/>
        </w:rPr>
      </w:pPr>
      <w:r w:rsidRPr="00D63D55">
        <w:rPr>
          <w:rFonts w:ascii="Arial Narrow" w:eastAsia="Arial" w:hAnsi="Arial Narrow" w:cs="Arial"/>
          <w:sz w:val="24"/>
          <w:szCs w:val="24"/>
        </w:rPr>
        <w:t>Edilson Luiz Kretzer</w:t>
      </w:r>
    </w:p>
    <w:p w:rsidR="00D63D55" w:rsidRPr="00D63D55" w:rsidRDefault="00D63D55" w:rsidP="00D63D55">
      <w:pPr>
        <w:jc w:val="center"/>
        <w:rPr>
          <w:rFonts w:ascii="Arial Narrow" w:eastAsia="Arial" w:hAnsi="Arial Narrow" w:cs="Arial"/>
          <w:b/>
          <w:sz w:val="24"/>
          <w:szCs w:val="24"/>
        </w:rPr>
      </w:pPr>
      <w:r w:rsidRPr="00D63D55">
        <w:rPr>
          <w:rFonts w:ascii="Arial Narrow" w:eastAsia="Arial" w:hAnsi="Arial Narrow" w:cs="Arial"/>
          <w:b/>
          <w:sz w:val="24"/>
          <w:szCs w:val="24"/>
        </w:rPr>
        <w:t>Gerente de Frotas</w:t>
      </w:r>
    </w:p>
    <w:p w:rsidR="001A24B5" w:rsidRPr="00D63D55" w:rsidRDefault="001A24B5" w:rsidP="00D63D55">
      <w:pPr>
        <w:spacing w:line="276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</w:p>
    <w:sectPr w:rsidR="001A24B5" w:rsidRPr="00D63D55" w:rsidSect="00A8169D">
      <w:pgSz w:w="11920" w:h="16850"/>
      <w:pgMar w:top="1317" w:right="580" w:bottom="280" w:left="160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705A" w:rsidRDefault="002C705A">
      <w:r>
        <w:separator/>
      </w:r>
    </w:p>
  </w:endnote>
  <w:endnote w:type="continuationSeparator" w:id="0">
    <w:p w:rsidR="002C705A" w:rsidRDefault="002C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705A" w:rsidRDefault="002C705A">
      <w:r>
        <w:separator/>
      </w:r>
    </w:p>
  </w:footnote>
  <w:footnote w:type="continuationSeparator" w:id="0">
    <w:p w:rsidR="002C705A" w:rsidRDefault="002C70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E9D" w:rsidRDefault="00BC2A3C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7AA3284" wp14:editId="0760CE58">
          <wp:extent cx="5400040" cy="848995"/>
          <wp:effectExtent l="0" t="0" r="0" b="825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DELO PARA CABEÇALHO secretaria admin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BE"/>
    <w:multiLevelType w:val="multilevel"/>
    <w:tmpl w:val="BA2EFC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2E17F0"/>
    <w:multiLevelType w:val="hybridMultilevel"/>
    <w:tmpl w:val="F0D4A170"/>
    <w:lvl w:ilvl="0" w:tplc="BF2EF2AC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704F02E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DC2C3C74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BF3E4DA8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9C1EDAF8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15F25740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94505338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0D8030B6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387085DE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07306B4A"/>
    <w:multiLevelType w:val="hybridMultilevel"/>
    <w:tmpl w:val="8646C404"/>
    <w:lvl w:ilvl="0" w:tplc="7904F08C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CD04B04E">
      <w:numFmt w:val="bullet"/>
      <w:lvlText w:val=""/>
      <w:lvlJc w:val="left"/>
      <w:pPr>
        <w:ind w:left="1105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1C740326">
      <w:numFmt w:val="bullet"/>
      <w:lvlText w:val="•"/>
      <w:lvlJc w:val="left"/>
      <w:pPr>
        <w:ind w:left="2059" w:hanging="360"/>
      </w:pPr>
      <w:rPr>
        <w:rFonts w:hint="default"/>
        <w:lang w:val="pt-PT" w:eastAsia="en-US" w:bidi="ar-SA"/>
      </w:rPr>
    </w:lvl>
    <w:lvl w:ilvl="3" w:tplc="21A2BC7C">
      <w:numFmt w:val="bullet"/>
      <w:lvlText w:val="•"/>
      <w:lvlJc w:val="left"/>
      <w:pPr>
        <w:ind w:left="3018" w:hanging="360"/>
      </w:pPr>
      <w:rPr>
        <w:rFonts w:hint="default"/>
        <w:lang w:val="pt-PT" w:eastAsia="en-US" w:bidi="ar-SA"/>
      </w:rPr>
    </w:lvl>
    <w:lvl w:ilvl="4" w:tplc="85C43A2C">
      <w:numFmt w:val="bullet"/>
      <w:lvlText w:val="•"/>
      <w:lvlJc w:val="left"/>
      <w:pPr>
        <w:ind w:left="3977" w:hanging="360"/>
      </w:pPr>
      <w:rPr>
        <w:rFonts w:hint="default"/>
        <w:lang w:val="pt-PT" w:eastAsia="en-US" w:bidi="ar-SA"/>
      </w:rPr>
    </w:lvl>
    <w:lvl w:ilvl="5" w:tplc="1D244EBA">
      <w:numFmt w:val="bullet"/>
      <w:lvlText w:val="•"/>
      <w:lvlJc w:val="left"/>
      <w:pPr>
        <w:ind w:left="4936" w:hanging="360"/>
      </w:pPr>
      <w:rPr>
        <w:rFonts w:hint="default"/>
        <w:lang w:val="pt-PT" w:eastAsia="en-US" w:bidi="ar-SA"/>
      </w:rPr>
    </w:lvl>
    <w:lvl w:ilvl="6" w:tplc="B890DAFE">
      <w:numFmt w:val="bullet"/>
      <w:lvlText w:val="•"/>
      <w:lvlJc w:val="left"/>
      <w:pPr>
        <w:ind w:left="5895" w:hanging="360"/>
      </w:pPr>
      <w:rPr>
        <w:rFonts w:hint="default"/>
        <w:lang w:val="pt-PT" w:eastAsia="en-US" w:bidi="ar-SA"/>
      </w:rPr>
    </w:lvl>
    <w:lvl w:ilvl="7" w:tplc="05DABD96">
      <w:numFmt w:val="bullet"/>
      <w:lvlText w:val="•"/>
      <w:lvlJc w:val="left"/>
      <w:pPr>
        <w:ind w:left="6854" w:hanging="360"/>
      </w:pPr>
      <w:rPr>
        <w:rFonts w:hint="default"/>
        <w:lang w:val="pt-PT" w:eastAsia="en-US" w:bidi="ar-SA"/>
      </w:rPr>
    </w:lvl>
    <w:lvl w:ilvl="8" w:tplc="97BA490A">
      <w:numFmt w:val="bullet"/>
      <w:lvlText w:val="•"/>
      <w:lvlJc w:val="left"/>
      <w:pPr>
        <w:ind w:left="7813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125A487C"/>
    <w:multiLevelType w:val="hybridMultilevel"/>
    <w:tmpl w:val="E820B5D2"/>
    <w:lvl w:ilvl="0" w:tplc="C80C0A2A">
      <w:start w:val="1"/>
      <w:numFmt w:val="lowerLetter"/>
      <w:lvlText w:val="%1)"/>
      <w:lvlJc w:val="left"/>
      <w:pPr>
        <w:ind w:left="385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5B8DDDA">
      <w:numFmt w:val="bullet"/>
      <w:lvlText w:val="•"/>
      <w:lvlJc w:val="left"/>
      <w:pPr>
        <w:ind w:left="1315" w:hanging="284"/>
      </w:pPr>
      <w:rPr>
        <w:rFonts w:hint="default"/>
        <w:lang w:val="pt-PT" w:eastAsia="en-US" w:bidi="ar-SA"/>
      </w:rPr>
    </w:lvl>
    <w:lvl w:ilvl="2" w:tplc="9E38682A">
      <w:numFmt w:val="bullet"/>
      <w:lvlText w:val="•"/>
      <w:lvlJc w:val="left"/>
      <w:pPr>
        <w:ind w:left="2250" w:hanging="284"/>
      </w:pPr>
      <w:rPr>
        <w:rFonts w:hint="default"/>
        <w:lang w:val="pt-PT" w:eastAsia="en-US" w:bidi="ar-SA"/>
      </w:rPr>
    </w:lvl>
    <w:lvl w:ilvl="3" w:tplc="6CC2AB24">
      <w:numFmt w:val="bullet"/>
      <w:lvlText w:val="•"/>
      <w:lvlJc w:val="left"/>
      <w:pPr>
        <w:ind w:left="3185" w:hanging="284"/>
      </w:pPr>
      <w:rPr>
        <w:rFonts w:hint="default"/>
        <w:lang w:val="pt-PT" w:eastAsia="en-US" w:bidi="ar-SA"/>
      </w:rPr>
    </w:lvl>
    <w:lvl w:ilvl="4" w:tplc="FE1C13AE">
      <w:numFmt w:val="bullet"/>
      <w:lvlText w:val="•"/>
      <w:lvlJc w:val="left"/>
      <w:pPr>
        <w:ind w:left="4120" w:hanging="284"/>
      </w:pPr>
      <w:rPr>
        <w:rFonts w:hint="default"/>
        <w:lang w:val="pt-PT" w:eastAsia="en-US" w:bidi="ar-SA"/>
      </w:rPr>
    </w:lvl>
    <w:lvl w:ilvl="5" w:tplc="3DECDA94">
      <w:numFmt w:val="bullet"/>
      <w:lvlText w:val="•"/>
      <w:lvlJc w:val="left"/>
      <w:pPr>
        <w:ind w:left="5055" w:hanging="284"/>
      </w:pPr>
      <w:rPr>
        <w:rFonts w:hint="default"/>
        <w:lang w:val="pt-PT" w:eastAsia="en-US" w:bidi="ar-SA"/>
      </w:rPr>
    </w:lvl>
    <w:lvl w:ilvl="6" w:tplc="F684B812">
      <w:numFmt w:val="bullet"/>
      <w:lvlText w:val="•"/>
      <w:lvlJc w:val="left"/>
      <w:pPr>
        <w:ind w:left="5990" w:hanging="284"/>
      </w:pPr>
      <w:rPr>
        <w:rFonts w:hint="default"/>
        <w:lang w:val="pt-PT" w:eastAsia="en-US" w:bidi="ar-SA"/>
      </w:rPr>
    </w:lvl>
    <w:lvl w:ilvl="7" w:tplc="0DC0D022">
      <w:numFmt w:val="bullet"/>
      <w:lvlText w:val="•"/>
      <w:lvlJc w:val="left"/>
      <w:pPr>
        <w:ind w:left="6925" w:hanging="284"/>
      </w:pPr>
      <w:rPr>
        <w:rFonts w:hint="default"/>
        <w:lang w:val="pt-PT" w:eastAsia="en-US" w:bidi="ar-SA"/>
      </w:rPr>
    </w:lvl>
    <w:lvl w:ilvl="8" w:tplc="389E77A2">
      <w:numFmt w:val="bullet"/>
      <w:lvlText w:val="•"/>
      <w:lvlJc w:val="left"/>
      <w:pPr>
        <w:ind w:left="7860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147C0851"/>
    <w:multiLevelType w:val="multilevel"/>
    <w:tmpl w:val="78282D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04810F0"/>
    <w:multiLevelType w:val="hybridMultilevel"/>
    <w:tmpl w:val="F3C2E6AA"/>
    <w:lvl w:ilvl="0" w:tplc="A1FA854C">
      <w:start w:val="1"/>
      <w:numFmt w:val="lowerLetter"/>
      <w:lvlText w:val="%1)"/>
      <w:lvlJc w:val="left"/>
      <w:pPr>
        <w:ind w:left="347" w:hanging="246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1E0A93E">
      <w:numFmt w:val="bullet"/>
      <w:lvlText w:val="•"/>
      <w:lvlJc w:val="left"/>
      <w:pPr>
        <w:ind w:left="1279" w:hanging="246"/>
      </w:pPr>
      <w:rPr>
        <w:rFonts w:hint="default"/>
        <w:lang w:val="pt-PT" w:eastAsia="en-US" w:bidi="ar-SA"/>
      </w:rPr>
    </w:lvl>
    <w:lvl w:ilvl="2" w:tplc="401865AC">
      <w:numFmt w:val="bullet"/>
      <w:lvlText w:val="•"/>
      <w:lvlJc w:val="left"/>
      <w:pPr>
        <w:ind w:left="2218" w:hanging="246"/>
      </w:pPr>
      <w:rPr>
        <w:rFonts w:hint="default"/>
        <w:lang w:val="pt-PT" w:eastAsia="en-US" w:bidi="ar-SA"/>
      </w:rPr>
    </w:lvl>
    <w:lvl w:ilvl="3" w:tplc="D494A8BE">
      <w:numFmt w:val="bullet"/>
      <w:lvlText w:val="•"/>
      <w:lvlJc w:val="left"/>
      <w:pPr>
        <w:ind w:left="3157" w:hanging="246"/>
      </w:pPr>
      <w:rPr>
        <w:rFonts w:hint="default"/>
        <w:lang w:val="pt-PT" w:eastAsia="en-US" w:bidi="ar-SA"/>
      </w:rPr>
    </w:lvl>
    <w:lvl w:ilvl="4" w:tplc="1D9AF126">
      <w:numFmt w:val="bullet"/>
      <w:lvlText w:val="•"/>
      <w:lvlJc w:val="left"/>
      <w:pPr>
        <w:ind w:left="4096" w:hanging="246"/>
      </w:pPr>
      <w:rPr>
        <w:rFonts w:hint="default"/>
        <w:lang w:val="pt-PT" w:eastAsia="en-US" w:bidi="ar-SA"/>
      </w:rPr>
    </w:lvl>
    <w:lvl w:ilvl="5" w:tplc="E29C1B06">
      <w:numFmt w:val="bullet"/>
      <w:lvlText w:val="•"/>
      <w:lvlJc w:val="left"/>
      <w:pPr>
        <w:ind w:left="5035" w:hanging="246"/>
      </w:pPr>
      <w:rPr>
        <w:rFonts w:hint="default"/>
        <w:lang w:val="pt-PT" w:eastAsia="en-US" w:bidi="ar-SA"/>
      </w:rPr>
    </w:lvl>
    <w:lvl w:ilvl="6" w:tplc="32041ECE">
      <w:numFmt w:val="bullet"/>
      <w:lvlText w:val="•"/>
      <w:lvlJc w:val="left"/>
      <w:pPr>
        <w:ind w:left="5974" w:hanging="246"/>
      </w:pPr>
      <w:rPr>
        <w:rFonts w:hint="default"/>
        <w:lang w:val="pt-PT" w:eastAsia="en-US" w:bidi="ar-SA"/>
      </w:rPr>
    </w:lvl>
    <w:lvl w:ilvl="7" w:tplc="50568ADA">
      <w:numFmt w:val="bullet"/>
      <w:lvlText w:val="•"/>
      <w:lvlJc w:val="left"/>
      <w:pPr>
        <w:ind w:left="6913" w:hanging="246"/>
      </w:pPr>
      <w:rPr>
        <w:rFonts w:hint="default"/>
        <w:lang w:val="pt-PT" w:eastAsia="en-US" w:bidi="ar-SA"/>
      </w:rPr>
    </w:lvl>
    <w:lvl w:ilvl="8" w:tplc="41C81376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6" w15:restartNumberingAfterBreak="0">
    <w:nsid w:val="250A2F39"/>
    <w:multiLevelType w:val="multilevel"/>
    <w:tmpl w:val="96A4B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6D567FD"/>
    <w:multiLevelType w:val="multilevel"/>
    <w:tmpl w:val="26C85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610336"/>
    <w:multiLevelType w:val="multilevel"/>
    <w:tmpl w:val="B56EE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0833BBB"/>
    <w:multiLevelType w:val="multilevel"/>
    <w:tmpl w:val="EC807E1A"/>
    <w:lvl w:ilvl="0">
      <w:start w:val="5"/>
      <w:numFmt w:val="decimal"/>
      <w:lvlText w:val="%1"/>
      <w:lvlJc w:val="left"/>
      <w:pPr>
        <w:ind w:left="282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330" w:hanging="41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0" w:hanging="41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30" w:hanging="41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80" w:hanging="41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30" w:hanging="41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41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30" w:hanging="416"/>
      </w:pPr>
      <w:rPr>
        <w:rFonts w:hint="default"/>
        <w:lang w:val="pt-PT" w:eastAsia="en-US" w:bidi="ar-SA"/>
      </w:rPr>
    </w:lvl>
  </w:abstractNum>
  <w:abstractNum w:abstractNumId="10" w15:restartNumberingAfterBreak="0">
    <w:nsid w:val="33B01F6C"/>
    <w:multiLevelType w:val="hybridMultilevel"/>
    <w:tmpl w:val="6736F354"/>
    <w:lvl w:ilvl="0" w:tplc="6C3E18DC">
      <w:start w:val="1"/>
      <w:numFmt w:val="decimal"/>
      <w:lvlText w:val="%1."/>
      <w:lvlJc w:val="left"/>
      <w:pPr>
        <w:ind w:left="102" w:hanging="226"/>
      </w:pPr>
      <w:rPr>
        <w:rFonts w:hint="default"/>
        <w:w w:val="100"/>
        <w:lang w:val="pt-PT" w:eastAsia="en-US" w:bidi="ar-SA"/>
      </w:rPr>
    </w:lvl>
    <w:lvl w:ilvl="1" w:tplc="0A4AFE0A">
      <w:numFmt w:val="bullet"/>
      <w:lvlText w:val="•"/>
      <w:lvlJc w:val="left"/>
      <w:pPr>
        <w:ind w:left="1063" w:hanging="226"/>
      </w:pPr>
      <w:rPr>
        <w:rFonts w:hint="default"/>
        <w:lang w:val="pt-PT" w:eastAsia="en-US" w:bidi="ar-SA"/>
      </w:rPr>
    </w:lvl>
    <w:lvl w:ilvl="2" w:tplc="61AEB28A">
      <w:numFmt w:val="bullet"/>
      <w:lvlText w:val="•"/>
      <w:lvlJc w:val="left"/>
      <w:pPr>
        <w:ind w:left="2026" w:hanging="226"/>
      </w:pPr>
      <w:rPr>
        <w:rFonts w:hint="default"/>
        <w:lang w:val="pt-PT" w:eastAsia="en-US" w:bidi="ar-SA"/>
      </w:rPr>
    </w:lvl>
    <w:lvl w:ilvl="3" w:tplc="D96A3F16">
      <w:numFmt w:val="bullet"/>
      <w:lvlText w:val="•"/>
      <w:lvlJc w:val="left"/>
      <w:pPr>
        <w:ind w:left="2989" w:hanging="226"/>
      </w:pPr>
      <w:rPr>
        <w:rFonts w:hint="default"/>
        <w:lang w:val="pt-PT" w:eastAsia="en-US" w:bidi="ar-SA"/>
      </w:rPr>
    </w:lvl>
    <w:lvl w:ilvl="4" w:tplc="BD78251A">
      <w:numFmt w:val="bullet"/>
      <w:lvlText w:val="•"/>
      <w:lvlJc w:val="left"/>
      <w:pPr>
        <w:ind w:left="3952" w:hanging="226"/>
      </w:pPr>
      <w:rPr>
        <w:rFonts w:hint="default"/>
        <w:lang w:val="pt-PT" w:eastAsia="en-US" w:bidi="ar-SA"/>
      </w:rPr>
    </w:lvl>
    <w:lvl w:ilvl="5" w:tplc="C48CA610">
      <w:numFmt w:val="bullet"/>
      <w:lvlText w:val="•"/>
      <w:lvlJc w:val="left"/>
      <w:pPr>
        <w:ind w:left="4915" w:hanging="226"/>
      </w:pPr>
      <w:rPr>
        <w:rFonts w:hint="default"/>
        <w:lang w:val="pt-PT" w:eastAsia="en-US" w:bidi="ar-SA"/>
      </w:rPr>
    </w:lvl>
    <w:lvl w:ilvl="6" w:tplc="470AA142">
      <w:numFmt w:val="bullet"/>
      <w:lvlText w:val="•"/>
      <w:lvlJc w:val="left"/>
      <w:pPr>
        <w:ind w:left="5878" w:hanging="226"/>
      </w:pPr>
      <w:rPr>
        <w:rFonts w:hint="default"/>
        <w:lang w:val="pt-PT" w:eastAsia="en-US" w:bidi="ar-SA"/>
      </w:rPr>
    </w:lvl>
    <w:lvl w:ilvl="7" w:tplc="D1EA9B58">
      <w:numFmt w:val="bullet"/>
      <w:lvlText w:val="•"/>
      <w:lvlJc w:val="left"/>
      <w:pPr>
        <w:ind w:left="6841" w:hanging="226"/>
      </w:pPr>
      <w:rPr>
        <w:rFonts w:hint="default"/>
        <w:lang w:val="pt-PT" w:eastAsia="en-US" w:bidi="ar-SA"/>
      </w:rPr>
    </w:lvl>
    <w:lvl w:ilvl="8" w:tplc="1A52FE02">
      <w:numFmt w:val="bullet"/>
      <w:lvlText w:val="•"/>
      <w:lvlJc w:val="left"/>
      <w:pPr>
        <w:ind w:left="7804" w:hanging="226"/>
      </w:pPr>
      <w:rPr>
        <w:rFonts w:hint="default"/>
        <w:lang w:val="pt-PT" w:eastAsia="en-US" w:bidi="ar-SA"/>
      </w:rPr>
    </w:lvl>
  </w:abstractNum>
  <w:abstractNum w:abstractNumId="11" w15:restartNumberingAfterBreak="0">
    <w:nsid w:val="3967531E"/>
    <w:multiLevelType w:val="multilevel"/>
    <w:tmpl w:val="B6AEE7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A756489"/>
    <w:multiLevelType w:val="multilevel"/>
    <w:tmpl w:val="5558A5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A55717C"/>
    <w:multiLevelType w:val="hybridMultilevel"/>
    <w:tmpl w:val="E9E6B222"/>
    <w:lvl w:ilvl="0" w:tplc="49B28634">
      <w:start w:val="1"/>
      <w:numFmt w:val="lowerLetter"/>
      <w:lvlText w:val="%1)"/>
      <w:lvlJc w:val="left"/>
      <w:pPr>
        <w:ind w:left="529" w:hanging="428"/>
      </w:pPr>
      <w:rPr>
        <w:rFonts w:hint="default"/>
        <w:spacing w:val="-1"/>
        <w:w w:val="99"/>
        <w:lang w:val="pt-PT" w:eastAsia="en-US" w:bidi="ar-SA"/>
      </w:rPr>
    </w:lvl>
    <w:lvl w:ilvl="1" w:tplc="EC9262F6">
      <w:numFmt w:val="bullet"/>
      <w:lvlText w:val="•"/>
      <w:lvlJc w:val="left"/>
      <w:pPr>
        <w:ind w:left="1441" w:hanging="428"/>
      </w:pPr>
      <w:rPr>
        <w:rFonts w:hint="default"/>
        <w:lang w:val="pt-PT" w:eastAsia="en-US" w:bidi="ar-SA"/>
      </w:rPr>
    </w:lvl>
    <w:lvl w:ilvl="2" w:tplc="13B0972A">
      <w:numFmt w:val="bullet"/>
      <w:lvlText w:val="•"/>
      <w:lvlJc w:val="left"/>
      <w:pPr>
        <w:ind w:left="2362" w:hanging="428"/>
      </w:pPr>
      <w:rPr>
        <w:rFonts w:hint="default"/>
        <w:lang w:val="pt-PT" w:eastAsia="en-US" w:bidi="ar-SA"/>
      </w:rPr>
    </w:lvl>
    <w:lvl w:ilvl="3" w:tplc="B0ECFF20">
      <w:numFmt w:val="bullet"/>
      <w:lvlText w:val="•"/>
      <w:lvlJc w:val="left"/>
      <w:pPr>
        <w:ind w:left="3283" w:hanging="428"/>
      </w:pPr>
      <w:rPr>
        <w:rFonts w:hint="default"/>
        <w:lang w:val="pt-PT" w:eastAsia="en-US" w:bidi="ar-SA"/>
      </w:rPr>
    </w:lvl>
    <w:lvl w:ilvl="4" w:tplc="115C5B78">
      <w:numFmt w:val="bullet"/>
      <w:lvlText w:val="•"/>
      <w:lvlJc w:val="left"/>
      <w:pPr>
        <w:ind w:left="4204" w:hanging="428"/>
      </w:pPr>
      <w:rPr>
        <w:rFonts w:hint="default"/>
        <w:lang w:val="pt-PT" w:eastAsia="en-US" w:bidi="ar-SA"/>
      </w:rPr>
    </w:lvl>
    <w:lvl w:ilvl="5" w:tplc="947AA02E">
      <w:numFmt w:val="bullet"/>
      <w:lvlText w:val="•"/>
      <w:lvlJc w:val="left"/>
      <w:pPr>
        <w:ind w:left="5125" w:hanging="428"/>
      </w:pPr>
      <w:rPr>
        <w:rFonts w:hint="default"/>
        <w:lang w:val="pt-PT" w:eastAsia="en-US" w:bidi="ar-SA"/>
      </w:rPr>
    </w:lvl>
    <w:lvl w:ilvl="6" w:tplc="B218C646">
      <w:numFmt w:val="bullet"/>
      <w:lvlText w:val="•"/>
      <w:lvlJc w:val="left"/>
      <w:pPr>
        <w:ind w:left="6046" w:hanging="428"/>
      </w:pPr>
      <w:rPr>
        <w:rFonts w:hint="default"/>
        <w:lang w:val="pt-PT" w:eastAsia="en-US" w:bidi="ar-SA"/>
      </w:rPr>
    </w:lvl>
    <w:lvl w:ilvl="7" w:tplc="27B486C0">
      <w:numFmt w:val="bullet"/>
      <w:lvlText w:val="•"/>
      <w:lvlJc w:val="left"/>
      <w:pPr>
        <w:ind w:left="6967" w:hanging="428"/>
      </w:pPr>
      <w:rPr>
        <w:rFonts w:hint="default"/>
        <w:lang w:val="pt-PT" w:eastAsia="en-US" w:bidi="ar-SA"/>
      </w:rPr>
    </w:lvl>
    <w:lvl w:ilvl="8" w:tplc="1CD201C0">
      <w:numFmt w:val="bullet"/>
      <w:lvlText w:val="•"/>
      <w:lvlJc w:val="left"/>
      <w:pPr>
        <w:ind w:left="7888" w:hanging="428"/>
      </w:pPr>
      <w:rPr>
        <w:rFonts w:hint="default"/>
        <w:lang w:val="pt-PT" w:eastAsia="en-US" w:bidi="ar-SA"/>
      </w:rPr>
    </w:lvl>
  </w:abstractNum>
  <w:abstractNum w:abstractNumId="14" w15:restartNumberingAfterBreak="0">
    <w:nsid w:val="4A723424"/>
    <w:multiLevelType w:val="multilevel"/>
    <w:tmpl w:val="EFB0CA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D3B27CD"/>
    <w:multiLevelType w:val="hybridMultilevel"/>
    <w:tmpl w:val="2C44761E"/>
    <w:lvl w:ilvl="0" w:tplc="BA54A6EE">
      <w:start w:val="1"/>
      <w:numFmt w:val="lowerLetter"/>
      <w:lvlText w:val="%1)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94423556">
      <w:numFmt w:val="bullet"/>
      <w:lvlText w:val="•"/>
      <w:lvlJc w:val="left"/>
      <w:pPr>
        <w:ind w:left="1387" w:hanging="360"/>
      </w:pPr>
      <w:rPr>
        <w:rFonts w:hint="default"/>
        <w:lang w:val="pt-PT" w:eastAsia="en-US" w:bidi="ar-SA"/>
      </w:rPr>
    </w:lvl>
    <w:lvl w:ilvl="2" w:tplc="B02C2AAA">
      <w:numFmt w:val="bullet"/>
      <w:lvlText w:val="•"/>
      <w:lvlJc w:val="left"/>
      <w:pPr>
        <w:ind w:left="2314" w:hanging="360"/>
      </w:pPr>
      <w:rPr>
        <w:rFonts w:hint="default"/>
        <w:lang w:val="pt-PT" w:eastAsia="en-US" w:bidi="ar-SA"/>
      </w:rPr>
    </w:lvl>
    <w:lvl w:ilvl="3" w:tplc="35D0BBB0">
      <w:numFmt w:val="bullet"/>
      <w:lvlText w:val="•"/>
      <w:lvlJc w:val="left"/>
      <w:pPr>
        <w:ind w:left="3241" w:hanging="360"/>
      </w:pPr>
      <w:rPr>
        <w:rFonts w:hint="default"/>
        <w:lang w:val="pt-PT" w:eastAsia="en-US" w:bidi="ar-SA"/>
      </w:rPr>
    </w:lvl>
    <w:lvl w:ilvl="4" w:tplc="FF365A50">
      <w:numFmt w:val="bullet"/>
      <w:lvlText w:val="•"/>
      <w:lvlJc w:val="left"/>
      <w:pPr>
        <w:ind w:left="4168" w:hanging="360"/>
      </w:pPr>
      <w:rPr>
        <w:rFonts w:hint="default"/>
        <w:lang w:val="pt-PT" w:eastAsia="en-US" w:bidi="ar-SA"/>
      </w:rPr>
    </w:lvl>
    <w:lvl w:ilvl="5" w:tplc="3B4AF562">
      <w:numFmt w:val="bullet"/>
      <w:lvlText w:val="•"/>
      <w:lvlJc w:val="left"/>
      <w:pPr>
        <w:ind w:left="5095" w:hanging="360"/>
      </w:pPr>
      <w:rPr>
        <w:rFonts w:hint="default"/>
        <w:lang w:val="pt-PT" w:eastAsia="en-US" w:bidi="ar-SA"/>
      </w:rPr>
    </w:lvl>
    <w:lvl w:ilvl="6" w:tplc="55E20FFE">
      <w:numFmt w:val="bullet"/>
      <w:lvlText w:val="•"/>
      <w:lvlJc w:val="left"/>
      <w:pPr>
        <w:ind w:left="6022" w:hanging="360"/>
      </w:pPr>
      <w:rPr>
        <w:rFonts w:hint="default"/>
        <w:lang w:val="pt-PT" w:eastAsia="en-US" w:bidi="ar-SA"/>
      </w:rPr>
    </w:lvl>
    <w:lvl w:ilvl="7" w:tplc="E90402B8">
      <w:numFmt w:val="bullet"/>
      <w:lvlText w:val="•"/>
      <w:lvlJc w:val="left"/>
      <w:pPr>
        <w:ind w:left="6949" w:hanging="360"/>
      </w:pPr>
      <w:rPr>
        <w:rFonts w:hint="default"/>
        <w:lang w:val="pt-PT" w:eastAsia="en-US" w:bidi="ar-SA"/>
      </w:rPr>
    </w:lvl>
    <w:lvl w:ilvl="8" w:tplc="B65EB876">
      <w:numFmt w:val="bullet"/>
      <w:lvlText w:val="•"/>
      <w:lvlJc w:val="left"/>
      <w:pPr>
        <w:ind w:left="7876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530644E6"/>
    <w:multiLevelType w:val="multilevel"/>
    <w:tmpl w:val="C5BE9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35912CA"/>
    <w:multiLevelType w:val="multilevel"/>
    <w:tmpl w:val="FACADB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6463B49"/>
    <w:multiLevelType w:val="multilevel"/>
    <w:tmpl w:val="4AECC2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6573A01"/>
    <w:multiLevelType w:val="multilevel"/>
    <w:tmpl w:val="FCFE3F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7EC6167"/>
    <w:multiLevelType w:val="multilevel"/>
    <w:tmpl w:val="D0EC9D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C02728"/>
    <w:multiLevelType w:val="multilevel"/>
    <w:tmpl w:val="1C1A8786"/>
    <w:lvl w:ilvl="0">
      <w:start w:val="1"/>
      <w:numFmt w:val="decimal"/>
      <w:lvlText w:val="%1."/>
      <w:lvlJc w:val="left"/>
      <w:pPr>
        <w:ind w:left="342" w:hanging="240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2" w:hanging="50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2" w:hanging="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8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801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123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444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66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88" w:hanging="500"/>
      </w:pPr>
      <w:rPr>
        <w:rFonts w:hint="default"/>
        <w:lang w:val="pt-PT" w:eastAsia="en-US" w:bidi="ar-SA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9"/>
  </w:num>
  <w:num w:numId="7">
    <w:abstractNumId w:val="5"/>
  </w:num>
  <w:num w:numId="8">
    <w:abstractNumId w:val="21"/>
  </w:num>
  <w:num w:numId="9">
    <w:abstractNumId w:val="10"/>
  </w:num>
  <w:num w:numId="10">
    <w:abstractNumId w:val="7"/>
  </w:num>
  <w:num w:numId="11">
    <w:abstractNumId w:val="20"/>
  </w:num>
  <w:num w:numId="12">
    <w:abstractNumId w:val="8"/>
  </w:num>
  <w:num w:numId="13">
    <w:abstractNumId w:val="12"/>
  </w:num>
  <w:num w:numId="14">
    <w:abstractNumId w:val="11"/>
  </w:num>
  <w:num w:numId="15">
    <w:abstractNumId w:val="17"/>
  </w:num>
  <w:num w:numId="16">
    <w:abstractNumId w:val="0"/>
  </w:num>
  <w:num w:numId="17">
    <w:abstractNumId w:val="18"/>
  </w:num>
  <w:num w:numId="18">
    <w:abstractNumId w:val="16"/>
  </w:num>
  <w:num w:numId="19">
    <w:abstractNumId w:val="4"/>
  </w:num>
  <w:num w:numId="20">
    <w:abstractNumId w:val="6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E9D"/>
    <w:rsid w:val="000268F8"/>
    <w:rsid w:val="00082014"/>
    <w:rsid w:val="0008642F"/>
    <w:rsid w:val="000C0D9C"/>
    <w:rsid w:val="000D6770"/>
    <w:rsid w:val="001031FB"/>
    <w:rsid w:val="00163D62"/>
    <w:rsid w:val="00171FAB"/>
    <w:rsid w:val="001A24B5"/>
    <w:rsid w:val="002269AE"/>
    <w:rsid w:val="00286D43"/>
    <w:rsid w:val="002B4B51"/>
    <w:rsid w:val="002C705A"/>
    <w:rsid w:val="00376EC6"/>
    <w:rsid w:val="003A1D67"/>
    <w:rsid w:val="003B5B87"/>
    <w:rsid w:val="00461E9D"/>
    <w:rsid w:val="00485471"/>
    <w:rsid w:val="004864FF"/>
    <w:rsid w:val="004A754A"/>
    <w:rsid w:val="004B09D3"/>
    <w:rsid w:val="005108B1"/>
    <w:rsid w:val="00514276"/>
    <w:rsid w:val="0059307C"/>
    <w:rsid w:val="005E71C3"/>
    <w:rsid w:val="007042E2"/>
    <w:rsid w:val="00717A5C"/>
    <w:rsid w:val="0079788B"/>
    <w:rsid w:val="0080175B"/>
    <w:rsid w:val="008C345E"/>
    <w:rsid w:val="00917F7E"/>
    <w:rsid w:val="00946E9E"/>
    <w:rsid w:val="0095126C"/>
    <w:rsid w:val="009A2250"/>
    <w:rsid w:val="00A05C46"/>
    <w:rsid w:val="00A24AF6"/>
    <w:rsid w:val="00A27732"/>
    <w:rsid w:val="00A767F1"/>
    <w:rsid w:val="00A8169D"/>
    <w:rsid w:val="00B2074F"/>
    <w:rsid w:val="00BC2A3C"/>
    <w:rsid w:val="00C16635"/>
    <w:rsid w:val="00C2109A"/>
    <w:rsid w:val="00C82EA1"/>
    <w:rsid w:val="00D63D55"/>
    <w:rsid w:val="00D94D9C"/>
    <w:rsid w:val="00DA1064"/>
    <w:rsid w:val="00DB078B"/>
    <w:rsid w:val="00DD7C6C"/>
    <w:rsid w:val="00E347C5"/>
    <w:rsid w:val="00F3030A"/>
    <w:rsid w:val="00F34025"/>
    <w:rsid w:val="00F34314"/>
    <w:rsid w:val="00F93408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6F9DB68-2A22-4FE7-A834-2228546B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pPr>
      <w:spacing w:before="1"/>
      <w:ind w:left="1399" w:right="1851"/>
      <w:jc w:val="center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342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18"/>
      <w:ind w:left="951" w:right="1268" w:firstLine="309"/>
    </w:pPr>
    <w:rPr>
      <w:rFonts w:ascii="Cambria" w:eastAsia="Cambria" w:hAnsi="Cambria" w:cs="Cambria"/>
      <w:b/>
      <w:bCs/>
      <w:sz w:val="30"/>
      <w:szCs w:val="30"/>
    </w:rPr>
  </w:style>
  <w:style w:type="paragraph" w:styleId="PargrafodaLista">
    <w:name w:val="List Paragraph"/>
    <w:basedOn w:val="Normal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7978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788B"/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25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250"/>
    <w:rPr>
      <w:rFonts w:ascii="Tahoma" w:eastAsia="Times New Roman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4A754A"/>
    <w:rPr>
      <w:color w:val="0000FF" w:themeColor="hyperlink"/>
      <w:u w:val="single"/>
    </w:rPr>
  </w:style>
  <w:style w:type="character" w:customStyle="1" w:styleId="selectable-text">
    <w:name w:val="selectable-text"/>
    <w:basedOn w:val="Fontepargpadro"/>
    <w:rsid w:val="00376EC6"/>
  </w:style>
  <w:style w:type="paragraph" w:styleId="NormalWeb">
    <w:name w:val="Normal (Web)"/>
    <w:basedOn w:val="Normal"/>
    <w:uiPriority w:val="99"/>
    <w:unhideWhenUsed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082014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082014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2B4B51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A05C46"/>
    <w:rPr>
      <w:rFonts w:ascii="Cambria" w:eastAsia="Cambria" w:hAnsi="Cambria" w:cs="Cambria"/>
      <w:b/>
      <w:bCs/>
      <w:sz w:val="28"/>
      <w:szCs w:val="28"/>
      <w:lang w:val="pt-PT"/>
    </w:rPr>
  </w:style>
  <w:style w:type="paragraph" w:customStyle="1" w:styleId="pspdfkit-8ayy4hjz5h5sb5mqfjxzpc42zw">
    <w:name w:val="pspdfkit-8ayy4hjz5h5sb5mqfjxzpc42zw"/>
    <w:basedOn w:val="Normal"/>
    <w:rsid w:val="00717A5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pspdfkit-6fq5ysqkmc2gc1fek9b659qfh8">
    <w:name w:val="pspdfkit-6fq5ysqkmc2gc1fek9b659qfh8"/>
    <w:basedOn w:val="Fontepargpadro"/>
    <w:rsid w:val="00A81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1319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Desktop</cp:lastModifiedBy>
  <cp:revision>4</cp:revision>
  <dcterms:created xsi:type="dcterms:W3CDTF">2024-04-25T12:13:00Z</dcterms:created>
  <dcterms:modified xsi:type="dcterms:W3CDTF">2024-04-25T20:00:00Z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2024-02-21T00:00:00Z</vt:filetime>
  </property>
</Properties>
</file>