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26" w:rsidRPr="00BD4E26" w:rsidRDefault="00BD4E26" w:rsidP="00BD4E26">
      <w:pPr>
        <w:jc w:val="center"/>
        <w:rPr>
          <w:b/>
        </w:rPr>
      </w:pPr>
      <w:bookmarkStart w:id="0" w:name="_GoBack"/>
      <w:bookmarkEnd w:id="0"/>
      <w:r w:rsidRPr="00BD4E26">
        <w:rPr>
          <w:b/>
        </w:rPr>
        <w:t>Ato 001/CP/PMAC/001/2016</w:t>
      </w:r>
    </w:p>
    <w:p w:rsidR="00BD4E26" w:rsidRDefault="00BD4E26" w:rsidP="00BD4E26">
      <w:pPr>
        <w:jc w:val="center"/>
        <w:rPr>
          <w:b/>
        </w:rPr>
      </w:pPr>
      <w:r w:rsidRPr="00BD4E26">
        <w:rPr>
          <w:b/>
        </w:rPr>
        <w:t>PRIMEIRA RETIFICAÇÃO DO EDITAL DE CONCURSO PÚBLICO Nº 001/2016</w:t>
      </w:r>
    </w:p>
    <w:p w:rsidR="00BD4E26" w:rsidRPr="00BD4E26" w:rsidRDefault="00BD4E26" w:rsidP="00BD4E26">
      <w:pPr>
        <w:jc w:val="center"/>
        <w:rPr>
          <w:b/>
        </w:rPr>
      </w:pPr>
    </w:p>
    <w:p w:rsidR="00BD4E26" w:rsidRDefault="00BD4E26" w:rsidP="00BD4E26">
      <w:pPr>
        <w:jc w:val="both"/>
      </w:pPr>
      <w:r>
        <w:t xml:space="preserve">O Senhor Antônio Paulo </w:t>
      </w:r>
      <w:proofErr w:type="spellStart"/>
      <w:r>
        <w:t>Remor</w:t>
      </w:r>
      <w:proofErr w:type="spellEnd"/>
      <w:r>
        <w:t xml:space="preserve">, Prefeito Municipal, no uso de suas atribuições legais, nos termos do art. 37 da Constituição Federal e Lei Orgânica Municipal e emendas, juntamente com a comissão responsável e o Instituto o Barriga Verde torna público a primeira retificação do Edital de Concurso Público nº 001/2016, conforme segue: </w:t>
      </w:r>
    </w:p>
    <w:p w:rsidR="00BD4E26" w:rsidRDefault="00BD4E26" w:rsidP="00BD4E26">
      <w:pPr>
        <w:jc w:val="both"/>
      </w:pPr>
    </w:p>
    <w:p w:rsidR="00BD4E26" w:rsidRDefault="00BD4E26" w:rsidP="00BD4E26">
      <w:pPr>
        <w:pStyle w:val="PargrafodaLista"/>
        <w:numPr>
          <w:ilvl w:val="0"/>
          <w:numId w:val="1"/>
        </w:numPr>
        <w:jc w:val="both"/>
      </w:pPr>
      <w:r>
        <w:t xml:space="preserve">Retifica-se do anexo II a atribuição do cargo de Agente Comunitário de Saúde, que passa a vigorar da seguinte forma: </w:t>
      </w:r>
    </w:p>
    <w:p w:rsidR="00BD4E26" w:rsidRDefault="00BD4E26" w:rsidP="00BD4E26">
      <w:pPr>
        <w:ind w:left="360"/>
      </w:pPr>
      <w:r w:rsidRPr="00BD4E26">
        <w:rPr>
          <w:b/>
        </w:rPr>
        <w:t xml:space="preserve">AGENTE COMUNITÁRIO DE SAÚDE </w:t>
      </w:r>
    </w:p>
    <w:p w:rsidR="00BD4E26" w:rsidRDefault="00BD4E26" w:rsidP="00BD4E26">
      <w:pPr>
        <w:ind w:left="360"/>
        <w:jc w:val="both"/>
      </w:pPr>
      <w:r>
        <w:t xml:space="preserve">O Agente Comunitário de Saúde tem como atribuição, o exercício de atividades de prevenção de doenças e promoção da saúde, mediante ações domiciliares ou comunitárias, individuais ou coletivas, desenvolvidas em conformidade com as </w:t>
      </w:r>
      <w:proofErr w:type="gramStart"/>
      <w:r>
        <w:t>diretrizes</w:t>
      </w:r>
      <w:proofErr w:type="gramEnd"/>
      <w:r>
        <w:t xml:space="preserve"> </w:t>
      </w:r>
      <w:proofErr w:type="gramStart"/>
      <w:r>
        <w:t>do</w:t>
      </w:r>
      <w:proofErr w:type="gramEnd"/>
      <w:r>
        <w:t xml:space="preserve"> SUS e sob supervisão do gestor municipal. São consideradas atividades do Agente Comunitário de Saúde na sua área de atuação: A utilização de instrumentos para diagnósticos </w:t>
      </w:r>
      <w:proofErr w:type="gramStart"/>
      <w:r>
        <w:t>demográficos e sociocultural da comunidade</w:t>
      </w:r>
      <w:proofErr w:type="gramEnd"/>
      <w:r>
        <w:t xml:space="preserve">; A promoção de ações de educação para a saúde individual e coletiva; O registro, para fins exclusivos de controle e planejamento das ações de saúde, de nascimentos, óbitos, doenças e outros agravos à saúde; O estímulo a participação da comunidade nas políticas públicas voltadas para a área da saúde; A realização de visitas periódicas para monitoramento de situações de risco a família; A participação em ações que fortaleçam os elos entre o setor saúde e outras políticas que promovam a qualidade de vida. </w:t>
      </w:r>
    </w:p>
    <w:p w:rsidR="00BD4E26" w:rsidRDefault="00BD4E26">
      <w:r>
        <w:t xml:space="preserve">2. Os demais itens do edital permanecem inalterados. </w:t>
      </w:r>
    </w:p>
    <w:p w:rsidR="00BD4E26" w:rsidRDefault="00BD4E26"/>
    <w:p w:rsidR="00BD4E26" w:rsidRDefault="00BD4E26">
      <w:r>
        <w:t xml:space="preserve">Antônio Carlos, 06 de Abril de 2016. </w:t>
      </w:r>
    </w:p>
    <w:p w:rsidR="00BD4E26" w:rsidRDefault="00BD4E26"/>
    <w:p w:rsidR="00BD4E26" w:rsidRDefault="00BD4E26"/>
    <w:p w:rsidR="00BD4E26" w:rsidRPr="00BD4E26" w:rsidRDefault="00BD4E26" w:rsidP="00BD4E26">
      <w:pPr>
        <w:spacing w:after="0" w:line="360" w:lineRule="auto"/>
        <w:jc w:val="center"/>
        <w:rPr>
          <w:b/>
        </w:rPr>
      </w:pPr>
      <w:r w:rsidRPr="00BD4E26">
        <w:rPr>
          <w:b/>
        </w:rPr>
        <w:t>ANTÔNIO PAULO REMOR</w:t>
      </w:r>
    </w:p>
    <w:p w:rsidR="00975E49" w:rsidRPr="00BD4E26" w:rsidRDefault="00BD4E26" w:rsidP="00BD4E26">
      <w:pPr>
        <w:spacing w:after="0" w:line="360" w:lineRule="auto"/>
        <w:jc w:val="center"/>
        <w:rPr>
          <w:b/>
        </w:rPr>
      </w:pPr>
      <w:r w:rsidRPr="00BD4E26">
        <w:rPr>
          <w:b/>
        </w:rPr>
        <w:t>Prefeito Municipal</w:t>
      </w:r>
    </w:p>
    <w:sectPr w:rsidR="00975E49" w:rsidRPr="00BD4E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22FAA"/>
    <w:multiLevelType w:val="hybridMultilevel"/>
    <w:tmpl w:val="4BD231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26"/>
    <w:rsid w:val="007B479A"/>
    <w:rsid w:val="00975E49"/>
    <w:rsid w:val="00BD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4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4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USUARIO</cp:lastModifiedBy>
  <cp:revision>2</cp:revision>
  <dcterms:created xsi:type="dcterms:W3CDTF">2016-04-14T18:43:00Z</dcterms:created>
  <dcterms:modified xsi:type="dcterms:W3CDTF">2016-04-14T18:43:00Z</dcterms:modified>
</cp:coreProperties>
</file>