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8D" w:rsidRDefault="0067728D" w:rsidP="0067728D">
      <w:pPr>
        <w:pBdr>
          <w:top w:val="single" w:sz="4" w:space="1" w:color="auto"/>
          <w:left w:val="single" w:sz="4" w:space="4" w:color="auto"/>
          <w:bottom w:val="single" w:sz="4" w:space="0" w:color="auto"/>
          <w:right w:val="single" w:sz="4" w:space="4" w:color="auto"/>
        </w:pBdr>
        <w:shd w:val="clear" w:color="auto" w:fill="A6A6A6"/>
        <w:jc w:val="center"/>
        <w:rPr>
          <w:rFonts w:ascii="Algerian" w:hAnsi="Algerian"/>
          <w:b/>
          <w:i/>
        </w:rPr>
      </w:pPr>
      <w:r>
        <w:rPr>
          <w:rFonts w:ascii="Algerian" w:hAnsi="Algerian"/>
          <w:b/>
          <w:i/>
        </w:rPr>
        <w:t xml:space="preserve">DECRETO N° </w:t>
      </w:r>
      <w:r w:rsidR="00441957">
        <w:rPr>
          <w:rFonts w:ascii="Algerian" w:hAnsi="Algerian"/>
          <w:b/>
          <w:i/>
        </w:rPr>
        <w:t>12</w:t>
      </w:r>
      <w:r w:rsidR="00E06561">
        <w:rPr>
          <w:rFonts w:ascii="Algerian" w:hAnsi="Algerian"/>
          <w:b/>
          <w:i/>
        </w:rPr>
        <w:t>1</w:t>
      </w:r>
      <w:r>
        <w:rPr>
          <w:rFonts w:ascii="Algerian" w:hAnsi="Algerian"/>
          <w:b/>
          <w:i/>
        </w:rPr>
        <w:t>/201</w:t>
      </w:r>
      <w:r w:rsidR="00441957">
        <w:rPr>
          <w:rFonts w:ascii="Algerian" w:hAnsi="Algerian"/>
          <w:b/>
          <w:i/>
        </w:rPr>
        <w:t>7</w:t>
      </w:r>
    </w:p>
    <w:p w:rsidR="0067728D" w:rsidRDefault="0067728D" w:rsidP="0067728D">
      <w:pPr>
        <w:jc w:val="center"/>
        <w:rPr>
          <w:rFonts w:ascii="Garamond" w:hAnsi="Garamond"/>
          <w:b/>
        </w:rPr>
      </w:pPr>
    </w:p>
    <w:p w:rsidR="0067728D" w:rsidRDefault="0067728D" w:rsidP="0067728D">
      <w:pPr>
        <w:ind w:left="4500"/>
        <w:jc w:val="both"/>
        <w:rPr>
          <w:rFonts w:ascii="Garamond" w:hAnsi="Garamond"/>
          <w:b/>
        </w:rPr>
      </w:pPr>
    </w:p>
    <w:p w:rsidR="0067728D" w:rsidRDefault="0067728D" w:rsidP="0067728D">
      <w:pPr>
        <w:ind w:left="4500"/>
        <w:jc w:val="both"/>
        <w:rPr>
          <w:rFonts w:ascii="Garamond" w:hAnsi="Garamond"/>
          <w:b/>
        </w:rPr>
      </w:pPr>
    </w:p>
    <w:p w:rsidR="0067728D" w:rsidRPr="00E06561" w:rsidRDefault="00E06561" w:rsidP="00E06561">
      <w:pPr>
        <w:shd w:val="clear" w:color="auto" w:fill="FFFFFF"/>
        <w:spacing w:line="300" w:lineRule="auto"/>
        <w:ind w:left="3130" w:right="312"/>
        <w:jc w:val="both"/>
        <w:outlineLvl w:val="0"/>
        <w:rPr>
          <w:rFonts w:ascii="Courier New" w:hAnsi="Courier New" w:cs="Courier New"/>
          <w:b/>
          <w:i/>
          <w:sz w:val="20"/>
          <w:szCs w:val="20"/>
          <w:u w:val="single"/>
        </w:rPr>
      </w:pPr>
      <w:r w:rsidRPr="00E06561">
        <w:rPr>
          <w:rFonts w:ascii="Courier New" w:hAnsi="Courier New" w:cs="Courier New"/>
          <w:b/>
          <w:kern w:val="36"/>
          <w:sz w:val="20"/>
          <w:szCs w:val="20"/>
        </w:rPr>
        <w:t>ESTABELECE PONTO FACULTATIVO NOS ÓRGÃOS E NAS ENTIDADES DA ADMINISTRAÇÃO DIRETA, AUTARQUIA E FUNDACIONAL DO PODER EXECUTIVO MUNICIPAL.</w:t>
      </w:r>
    </w:p>
    <w:p w:rsidR="0067728D" w:rsidRDefault="0067728D" w:rsidP="0067728D">
      <w:pPr>
        <w:ind w:left="4500"/>
        <w:jc w:val="both"/>
        <w:rPr>
          <w:rFonts w:ascii="Courier New" w:hAnsi="Courier New" w:cs="Courier New"/>
          <w:sz w:val="20"/>
          <w:szCs w:val="20"/>
        </w:rPr>
      </w:pPr>
    </w:p>
    <w:p w:rsidR="0067728D" w:rsidRDefault="0067728D" w:rsidP="0067728D">
      <w:pPr>
        <w:rPr>
          <w:rFonts w:ascii="Courier New" w:hAnsi="Courier New" w:cs="Courier New"/>
          <w:sz w:val="20"/>
          <w:szCs w:val="20"/>
        </w:rPr>
      </w:pPr>
      <w:r>
        <w:rPr>
          <w:rFonts w:ascii="Courier New" w:hAnsi="Courier New" w:cs="Courier New"/>
          <w:sz w:val="20"/>
          <w:szCs w:val="20"/>
        </w:rPr>
        <w:tab/>
      </w:r>
    </w:p>
    <w:p w:rsidR="0067728D" w:rsidRDefault="0067728D" w:rsidP="0067728D">
      <w:pPr>
        <w:rPr>
          <w:rFonts w:ascii="Courier New" w:hAnsi="Courier New" w:cs="Courier New"/>
          <w:sz w:val="20"/>
          <w:szCs w:val="20"/>
        </w:rPr>
      </w:pPr>
    </w:p>
    <w:p w:rsidR="0067728D" w:rsidRDefault="00441957" w:rsidP="0067728D">
      <w:pPr>
        <w:spacing w:line="360" w:lineRule="auto"/>
        <w:ind w:firstLine="2835"/>
        <w:jc w:val="both"/>
        <w:rPr>
          <w:rFonts w:ascii="Courier New" w:hAnsi="Courier New" w:cs="Courier New"/>
          <w:sz w:val="20"/>
          <w:szCs w:val="20"/>
        </w:rPr>
      </w:pPr>
      <w:r>
        <w:rPr>
          <w:rFonts w:ascii="Courier New" w:hAnsi="Courier New" w:cs="Courier New"/>
          <w:b/>
          <w:sz w:val="20"/>
          <w:szCs w:val="20"/>
        </w:rPr>
        <w:t>GERALDO PAULI</w:t>
      </w:r>
      <w:r w:rsidR="0067728D">
        <w:rPr>
          <w:rFonts w:ascii="Courier New" w:hAnsi="Courier New" w:cs="Courier New"/>
          <w:b/>
          <w:sz w:val="20"/>
          <w:szCs w:val="20"/>
        </w:rPr>
        <w:t xml:space="preserve">, </w:t>
      </w:r>
      <w:r w:rsidR="0067728D">
        <w:rPr>
          <w:rFonts w:ascii="Courier New" w:hAnsi="Courier New" w:cs="Courier New"/>
          <w:sz w:val="20"/>
          <w:szCs w:val="20"/>
        </w:rPr>
        <w:t>Prefeito Municipal de Antônio Carlos, no uso das suas atribuições legais, em especial o conferido pelo artigo 56, VI, da Lei Orgân</w:t>
      </w:r>
      <w:bookmarkStart w:id="0" w:name="_GoBack"/>
      <w:bookmarkEnd w:id="0"/>
      <w:r w:rsidR="0067728D">
        <w:rPr>
          <w:rFonts w:ascii="Courier New" w:hAnsi="Courier New" w:cs="Courier New"/>
          <w:sz w:val="20"/>
          <w:szCs w:val="20"/>
        </w:rPr>
        <w:t>ica desta municipalidade:</w:t>
      </w:r>
    </w:p>
    <w:p w:rsidR="0067728D" w:rsidRDefault="0067728D" w:rsidP="0067728D">
      <w:pPr>
        <w:jc w:val="both"/>
        <w:rPr>
          <w:rFonts w:ascii="Courier New" w:hAnsi="Courier New" w:cs="Courier New"/>
          <w:sz w:val="20"/>
          <w:szCs w:val="20"/>
        </w:rPr>
      </w:pPr>
    </w:p>
    <w:p w:rsidR="0067728D" w:rsidRDefault="0067728D" w:rsidP="0067728D">
      <w:pPr>
        <w:jc w:val="both"/>
        <w:rPr>
          <w:rFonts w:ascii="Courier New" w:hAnsi="Courier New" w:cs="Courier New"/>
          <w:sz w:val="20"/>
          <w:szCs w:val="20"/>
        </w:rPr>
      </w:pPr>
      <w:r>
        <w:rPr>
          <w:rFonts w:ascii="Courier New" w:hAnsi="Courier New" w:cs="Courier New"/>
          <w:sz w:val="20"/>
          <w:szCs w:val="20"/>
        </w:rPr>
        <w:tab/>
      </w:r>
    </w:p>
    <w:p w:rsidR="0067728D" w:rsidRDefault="0067728D" w:rsidP="005F0652">
      <w:pPr>
        <w:pBdr>
          <w:top w:val="single" w:sz="4" w:space="1" w:color="auto"/>
          <w:left w:val="single" w:sz="4" w:space="4" w:color="auto"/>
          <w:bottom w:val="single" w:sz="4" w:space="1" w:color="auto"/>
          <w:right w:val="single" w:sz="4" w:space="4" w:color="auto"/>
        </w:pBdr>
        <w:shd w:val="clear" w:color="auto" w:fill="A6A6A6"/>
        <w:ind w:left="2835" w:right="3968"/>
        <w:jc w:val="both"/>
        <w:rPr>
          <w:rFonts w:ascii="Algerian" w:hAnsi="Algerian" w:cs="Courier New"/>
          <w:b/>
        </w:rPr>
      </w:pPr>
      <w:r>
        <w:rPr>
          <w:rFonts w:ascii="Algerian" w:hAnsi="Algerian" w:cs="Courier New"/>
          <w:b/>
        </w:rPr>
        <w:t>DECRETA:</w:t>
      </w:r>
    </w:p>
    <w:p w:rsidR="0067728D" w:rsidRDefault="0067728D" w:rsidP="0067728D">
      <w:pPr>
        <w:ind w:left="1620"/>
        <w:jc w:val="both"/>
        <w:rPr>
          <w:rFonts w:ascii="Courier New" w:hAnsi="Courier New" w:cs="Courier New"/>
          <w:b/>
          <w:sz w:val="20"/>
          <w:szCs w:val="20"/>
        </w:rPr>
      </w:pPr>
    </w:p>
    <w:p w:rsidR="0067728D" w:rsidRDefault="0067728D" w:rsidP="0067728D">
      <w:pPr>
        <w:ind w:left="1620"/>
        <w:jc w:val="both"/>
        <w:rPr>
          <w:rFonts w:ascii="Courier New" w:hAnsi="Courier New" w:cs="Courier New"/>
          <w:b/>
          <w:sz w:val="20"/>
          <w:szCs w:val="20"/>
        </w:rPr>
      </w:pPr>
    </w:p>
    <w:p w:rsidR="00E06561" w:rsidRDefault="0067728D" w:rsidP="00E06561">
      <w:pPr>
        <w:spacing w:line="360" w:lineRule="auto"/>
        <w:ind w:firstLine="2835"/>
        <w:jc w:val="both"/>
        <w:rPr>
          <w:rFonts w:ascii="Courier New" w:hAnsi="Courier New" w:cs="Courier New"/>
          <w:sz w:val="20"/>
          <w:szCs w:val="20"/>
        </w:rPr>
      </w:pPr>
      <w:r w:rsidRPr="00E06561">
        <w:rPr>
          <w:rFonts w:ascii="Courier New" w:hAnsi="Courier New" w:cs="Courier New"/>
          <w:sz w:val="20"/>
          <w:szCs w:val="20"/>
        </w:rPr>
        <w:t xml:space="preserve">Art. 1°- </w:t>
      </w:r>
      <w:r w:rsidR="00E06561" w:rsidRPr="00E06561">
        <w:rPr>
          <w:rFonts w:ascii="Courier New" w:hAnsi="Courier New" w:cs="Courier New"/>
          <w:sz w:val="20"/>
          <w:szCs w:val="20"/>
        </w:rPr>
        <w:t>Serão considerados ponto facultativo os dias 26 e 29 de dezembro de 2017, nos órgãos e nas entidades da administração direta, do Poder Executivo Municipal, ressalvados os serviços e as atividades de interesse público e aqueles que, por sua natureza essencial, cumprem turno especial de trabalho.</w:t>
      </w:r>
    </w:p>
    <w:p w:rsidR="00E06561" w:rsidRDefault="00E06561" w:rsidP="00E06561">
      <w:pPr>
        <w:spacing w:line="360" w:lineRule="auto"/>
        <w:ind w:firstLine="2835"/>
        <w:jc w:val="both"/>
        <w:rPr>
          <w:rFonts w:ascii="Courier New" w:hAnsi="Courier New" w:cs="Courier New"/>
          <w:sz w:val="20"/>
          <w:szCs w:val="20"/>
        </w:rPr>
      </w:pPr>
    </w:p>
    <w:p w:rsidR="0067728D" w:rsidRPr="00E06561" w:rsidRDefault="00E06561" w:rsidP="00E06561">
      <w:pPr>
        <w:spacing w:line="360" w:lineRule="auto"/>
        <w:ind w:firstLine="2835"/>
        <w:jc w:val="both"/>
        <w:rPr>
          <w:rFonts w:ascii="Courier New" w:hAnsi="Courier New" w:cs="Courier New"/>
          <w:sz w:val="20"/>
          <w:szCs w:val="20"/>
        </w:rPr>
      </w:pPr>
      <w:bookmarkStart w:id="1" w:name="artigo_2"/>
      <w:r w:rsidRPr="00E06561">
        <w:rPr>
          <w:rFonts w:ascii="Courier New" w:hAnsi="Courier New" w:cs="Courier New"/>
          <w:sz w:val="20"/>
          <w:szCs w:val="20"/>
        </w:rPr>
        <w:t>Art. 2º</w:t>
      </w:r>
      <w:bookmarkEnd w:id="1"/>
      <w:r w:rsidRPr="00E06561">
        <w:rPr>
          <w:rFonts w:ascii="Courier New" w:hAnsi="Courier New" w:cs="Courier New"/>
          <w:sz w:val="20"/>
          <w:szCs w:val="20"/>
        </w:rPr>
        <w:t> O atendimento dos serviços públicos essenciais nas datas mencionadas no artigo anterior deverá ser garantido pelos órgãos da Administração Municipal, por intermédio de escalas de serviço ou plantão, especialmente no âmbito da Secretaria Municipal de Saúde.</w:t>
      </w:r>
    </w:p>
    <w:p w:rsidR="00E06561" w:rsidRPr="00E06561" w:rsidRDefault="00E06561" w:rsidP="00E06561">
      <w:pPr>
        <w:spacing w:line="360" w:lineRule="auto"/>
        <w:ind w:firstLine="2835"/>
        <w:jc w:val="both"/>
        <w:rPr>
          <w:rFonts w:ascii="Courier New" w:hAnsi="Courier New" w:cs="Courier New"/>
          <w:sz w:val="20"/>
          <w:szCs w:val="20"/>
        </w:rPr>
      </w:pPr>
    </w:p>
    <w:p w:rsidR="0067728D" w:rsidRPr="00E06561" w:rsidRDefault="0067728D" w:rsidP="00E06561">
      <w:pPr>
        <w:spacing w:line="360" w:lineRule="auto"/>
        <w:ind w:firstLine="2835"/>
        <w:jc w:val="both"/>
        <w:rPr>
          <w:rFonts w:ascii="Courier New" w:hAnsi="Courier New" w:cs="Courier New"/>
          <w:sz w:val="20"/>
          <w:szCs w:val="20"/>
        </w:rPr>
      </w:pPr>
      <w:r w:rsidRPr="00E06561">
        <w:rPr>
          <w:rFonts w:ascii="Courier New" w:hAnsi="Courier New" w:cs="Courier New"/>
          <w:sz w:val="20"/>
          <w:szCs w:val="20"/>
        </w:rPr>
        <w:t xml:space="preserve">Art. </w:t>
      </w:r>
      <w:r w:rsidR="00E06561" w:rsidRPr="00E06561">
        <w:rPr>
          <w:rFonts w:ascii="Courier New" w:hAnsi="Courier New" w:cs="Courier New"/>
          <w:sz w:val="20"/>
          <w:szCs w:val="20"/>
        </w:rPr>
        <w:t>3</w:t>
      </w:r>
      <w:r w:rsidRPr="00E06561">
        <w:rPr>
          <w:rFonts w:ascii="Courier New" w:hAnsi="Courier New" w:cs="Courier New"/>
          <w:sz w:val="20"/>
          <w:szCs w:val="20"/>
        </w:rPr>
        <w:t>° - Este Decreto entra em vigor na data de sua publicação, revogando-se as disposições em contrário.</w:t>
      </w:r>
    </w:p>
    <w:p w:rsidR="0067728D" w:rsidRPr="00E06561" w:rsidRDefault="0067728D" w:rsidP="00E06561">
      <w:pPr>
        <w:spacing w:line="300" w:lineRule="auto"/>
        <w:ind w:firstLine="2835"/>
        <w:jc w:val="both"/>
        <w:rPr>
          <w:rFonts w:ascii="Courier New" w:hAnsi="Courier New" w:cs="Courier New"/>
          <w:sz w:val="20"/>
          <w:szCs w:val="20"/>
        </w:rPr>
      </w:pPr>
    </w:p>
    <w:p w:rsidR="0067728D" w:rsidRDefault="0067728D" w:rsidP="0067728D">
      <w:pPr>
        <w:ind w:firstLine="1620"/>
        <w:jc w:val="both"/>
        <w:rPr>
          <w:rFonts w:ascii="Courier New" w:hAnsi="Courier New" w:cs="Courier New"/>
          <w:sz w:val="20"/>
          <w:szCs w:val="20"/>
        </w:rPr>
      </w:pPr>
    </w:p>
    <w:p w:rsidR="0067728D" w:rsidRDefault="0067728D" w:rsidP="0067728D">
      <w:pPr>
        <w:ind w:firstLine="2835"/>
        <w:jc w:val="both"/>
        <w:rPr>
          <w:rFonts w:ascii="Courier New" w:hAnsi="Courier New" w:cs="Courier New"/>
          <w:sz w:val="20"/>
          <w:szCs w:val="20"/>
        </w:rPr>
      </w:pPr>
      <w:r>
        <w:rPr>
          <w:rFonts w:ascii="Courier New" w:hAnsi="Courier New" w:cs="Courier New"/>
          <w:sz w:val="20"/>
          <w:szCs w:val="20"/>
        </w:rPr>
        <w:t xml:space="preserve">Antônio Carlos, </w:t>
      </w:r>
      <w:r w:rsidR="00E06561">
        <w:rPr>
          <w:rFonts w:ascii="Courier New" w:hAnsi="Courier New" w:cs="Courier New"/>
          <w:sz w:val="20"/>
          <w:szCs w:val="20"/>
        </w:rPr>
        <w:t>22</w:t>
      </w:r>
      <w:r w:rsidR="00DE0CC4">
        <w:rPr>
          <w:rFonts w:ascii="Courier New" w:hAnsi="Courier New" w:cs="Courier New"/>
          <w:sz w:val="20"/>
          <w:szCs w:val="20"/>
        </w:rPr>
        <w:t xml:space="preserve"> de dezembro de 201</w:t>
      </w:r>
      <w:r w:rsidR="00441957">
        <w:rPr>
          <w:rFonts w:ascii="Courier New" w:hAnsi="Courier New" w:cs="Courier New"/>
          <w:sz w:val="20"/>
          <w:szCs w:val="20"/>
        </w:rPr>
        <w:t>7</w:t>
      </w:r>
      <w:r>
        <w:rPr>
          <w:rFonts w:ascii="Courier New" w:hAnsi="Courier New" w:cs="Courier New"/>
          <w:sz w:val="20"/>
          <w:szCs w:val="20"/>
        </w:rPr>
        <w:t>.</w:t>
      </w:r>
    </w:p>
    <w:p w:rsidR="0067728D" w:rsidRDefault="0067728D" w:rsidP="0067728D">
      <w:pPr>
        <w:ind w:firstLine="1620"/>
        <w:jc w:val="both"/>
        <w:rPr>
          <w:rFonts w:ascii="Courier New" w:hAnsi="Courier New" w:cs="Courier New"/>
          <w:sz w:val="20"/>
          <w:szCs w:val="20"/>
        </w:rPr>
      </w:pPr>
    </w:p>
    <w:p w:rsidR="0067728D" w:rsidRDefault="0067728D" w:rsidP="0067728D">
      <w:pPr>
        <w:ind w:firstLine="1620"/>
        <w:jc w:val="both"/>
        <w:rPr>
          <w:rFonts w:ascii="Courier New" w:hAnsi="Courier New" w:cs="Courier New"/>
          <w:sz w:val="20"/>
          <w:szCs w:val="20"/>
        </w:rPr>
      </w:pPr>
    </w:p>
    <w:p w:rsidR="0067728D" w:rsidRDefault="0067728D" w:rsidP="0067728D">
      <w:pPr>
        <w:jc w:val="center"/>
        <w:rPr>
          <w:rFonts w:ascii="Courier New" w:hAnsi="Courier New" w:cs="Courier New"/>
          <w:b/>
          <w:sz w:val="20"/>
          <w:szCs w:val="20"/>
        </w:rPr>
      </w:pPr>
    </w:p>
    <w:p w:rsidR="0067728D" w:rsidRPr="00DE0CC4" w:rsidRDefault="00441957" w:rsidP="0067728D">
      <w:pPr>
        <w:jc w:val="center"/>
        <w:rPr>
          <w:rFonts w:ascii="Courier New" w:hAnsi="Courier New" w:cs="Courier New"/>
          <w:b/>
          <w:sz w:val="22"/>
          <w:szCs w:val="20"/>
        </w:rPr>
      </w:pPr>
      <w:r>
        <w:rPr>
          <w:rFonts w:ascii="Courier New" w:hAnsi="Courier New" w:cs="Courier New"/>
          <w:b/>
          <w:sz w:val="22"/>
          <w:szCs w:val="20"/>
        </w:rPr>
        <w:t>Geraldo Pauli</w:t>
      </w:r>
    </w:p>
    <w:p w:rsidR="0067728D" w:rsidRPr="00DE0CC4" w:rsidRDefault="0067728D" w:rsidP="0067728D">
      <w:pPr>
        <w:jc w:val="center"/>
        <w:rPr>
          <w:rFonts w:ascii="Courier New" w:hAnsi="Courier New" w:cs="Courier New"/>
          <w:sz w:val="22"/>
          <w:szCs w:val="20"/>
        </w:rPr>
      </w:pPr>
      <w:r w:rsidRPr="00DE0CC4">
        <w:rPr>
          <w:rFonts w:ascii="Courier New" w:hAnsi="Courier New" w:cs="Courier New"/>
          <w:b/>
          <w:sz w:val="22"/>
          <w:szCs w:val="20"/>
        </w:rPr>
        <w:t>Prefeito Municipal</w:t>
      </w:r>
      <w:r w:rsidRPr="00DE0CC4">
        <w:rPr>
          <w:rFonts w:ascii="Courier New" w:hAnsi="Courier New" w:cs="Courier New"/>
          <w:sz w:val="22"/>
          <w:szCs w:val="20"/>
        </w:rPr>
        <w:t>.</w:t>
      </w:r>
    </w:p>
    <w:p w:rsidR="00DD7C62" w:rsidRDefault="00DD7C62"/>
    <w:sectPr w:rsidR="00DD7C62" w:rsidSect="0067728D">
      <w:pgSz w:w="11906" w:h="16838"/>
      <w:pgMar w:top="241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3F" w:rsidRDefault="0044353F" w:rsidP="0067728D">
      <w:r>
        <w:separator/>
      </w:r>
    </w:p>
  </w:endnote>
  <w:endnote w:type="continuationSeparator" w:id="1">
    <w:p w:rsidR="0044353F" w:rsidRDefault="0044353F" w:rsidP="006772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3F" w:rsidRDefault="0044353F" w:rsidP="0067728D">
      <w:r>
        <w:separator/>
      </w:r>
    </w:p>
  </w:footnote>
  <w:footnote w:type="continuationSeparator" w:id="1">
    <w:p w:rsidR="0044353F" w:rsidRDefault="0044353F" w:rsidP="006772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0"/>
    <w:footnote w:id="1"/>
  </w:footnotePr>
  <w:endnotePr>
    <w:endnote w:id="0"/>
    <w:endnote w:id="1"/>
  </w:endnotePr>
  <w:compat/>
  <w:rsids>
    <w:rsidRoot w:val="0067728D"/>
    <w:rsid w:val="002D5707"/>
    <w:rsid w:val="003714D1"/>
    <w:rsid w:val="00441957"/>
    <w:rsid w:val="0044353F"/>
    <w:rsid w:val="00596010"/>
    <w:rsid w:val="005F0652"/>
    <w:rsid w:val="0067728D"/>
    <w:rsid w:val="008659DA"/>
    <w:rsid w:val="0087242B"/>
    <w:rsid w:val="0089596C"/>
    <w:rsid w:val="008D5C7E"/>
    <w:rsid w:val="00992E2A"/>
    <w:rsid w:val="00B7308E"/>
    <w:rsid w:val="00DD7C62"/>
    <w:rsid w:val="00DE0CC4"/>
    <w:rsid w:val="00DE286B"/>
    <w:rsid w:val="00E065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8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E06561"/>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728D"/>
    <w:pPr>
      <w:tabs>
        <w:tab w:val="center" w:pos="4252"/>
        <w:tab w:val="right" w:pos="8504"/>
      </w:tabs>
    </w:pPr>
  </w:style>
  <w:style w:type="character" w:customStyle="1" w:styleId="CabealhoChar">
    <w:name w:val="Cabeçalho Char"/>
    <w:basedOn w:val="Fontepargpadro"/>
    <w:link w:val="Cabealho"/>
    <w:uiPriority w:val="99"/>
    <w:rsid w:val="0067728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7728D"/>
    <w:pPr>
      <w:tabs>
        <w:tab w:val="center" w:pos="4252"/>
        <w:tab w:val="right" w:pos="8504"/>
      </w:tabs>
    </w:pPr>
  </w:style>
  <w:style w:type="character" w:customStyle="1" w:styleId="RodapChar">
    <w:name w:val="Rodapé Char"/>
    <w:basedOn w:val="Fontepargpadro"/>
    <w:link w:val="Rodap"/>
    <w:uiPriority w:val="99"/>
    <w:rsid w:val="0067728D"/>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06561"/>
    <w:rPr>
      <w:rFonts w:ascii="Times New Roman" w:eastAsia="Times New Roman" w:hAnsi="Times New Roman" w:cs="Times New Roman"/>
      <w:b/>
      <w:bCs/>
      <w:kern w:val="36"/>
      <w:sz w:val="48"/>
      <w:szCs w:val="48"/>
      <w:lang w:eastAsia="pt-BR"/>
    </w:rPr>
  </w:style>
  <w:style w:type="character" w:customStyle="1" w:styleId="label">
    <w:name w:val="label"/>
    <w:basedOn w:val="Fontepargpadro"/>
    <w:rsid w:val="00E06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8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728D"/>
    <w:pPr>
      <w:tabs>
        <w:tab w:val="center" w:pos="4252"/>
        <w:tab w:val="right" w:pos="8504"/>
      </w:tabs>
    </w:pPr>
  </w:style>
  <w:style w:type="character" w:customStyle="1" w:styleId="CabealhoChar">
    <w:name w:val="Cabeçalho Char"/>
    <w:basedOn w:val="Fontepargpadro"/>
    <w:link w:val="Cabealho"/>
    <w:uiPriority w:val="99"/>
    <w:rsid w:val="0067728D"/>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67728D"/>
    <w:pPr>
      <w:tabs>
        <w:tab w:val="center" w:pos="4252"/>
        <w:tab w:val="right" w:pos="8504"/>
      </w:tabs>
    </w:pPr>
  </w:style>
  <w:style w:type="character" w:customStyle="1" w:styleId="RodapChar">
    <w:name w:val="Rodapé Char"/>
    <w:basedOn w:val="Fontepargpadro"/>
    <w:link w:val="Rodap"/>
    <w:uiPriority w:val="99"/>
    <w:rsid w:val="0067728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334648862">
      <w:bodyDiv w:val="1"/>
      <w:marLeft w:val="0"/>
      <w:marRight w:val="0"/>
      <w:marTop w:val="0"/>
      <w:marBottom w:val="0"/>
      <w:divBdr>
        <w:top w:val="none" w:sz="0" w:space="0" w:color="auto"/>
        <w:left w:val="none" w:sz="0" w:space="0" w:color="auto"/>
        <w:bottom w:val="none" w:sz="0" w:space="0" w:color="auto"/>
        <w:right w:val="none" w:sz="0" w:space="0" w:color="auto"/>
      </w:divBdr>
    </w:div>
    <w:div w:id="10894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A16D-0DD4-4C5D-9601-59A63FA8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user</cp:lastModifiedBy>
  <cp:revision>3</cp:revision>
  <cp:lastPrinted>2017-12-19T17:51:00Z</cp:lastPrinted>
  <dcterms:created xsi:type="dcterms:W3CDTF">2017-12-22T17:28:00Z</dcterms:created>
  <dcterms:modified xsi:type="dcterms:W3CDTF">2017-12-22T17:34:00Z</dcterms:modified>
</cp:coreProperties>
</file>