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32" w:rsidRPr="00A80AD0" w:rsidRDefault="00B03632" w:rsidP="000A70E0">
      <w:pPr>
        <w:autoSpaceDE w:val="0"/>
        <w:jc w:val="both"/>
        <w:rPr>
          <w:rFonts w:ascii="Arial" w:hAnsi="Arial" w:cs="Arial"/>
          <w:b/>
          <w:bCs/>
        </w:rPr>
      </w:pPr>
      <w:bookmarkStart w:id="0" w:name="_GoBack"/>
      <w:bookmarkEnd w:id="0"/>
      <w:r w:rsidRPr="00A80AD0">
        <w:rPr>
          <w:rFonts w:ascii="Arial" w:hAnsi="Arial" w:cs="Arial"/>
          <w:noProof/>
          <w:lang w:eastAsia="pt-BR"/>
        </w:rPr>
        <w:drawing>
          <wp:anchor distT="0" distB="0" distL="114935" distR="114935" simplePos="0" relativeHeight="251660288" behindDoc="0" locked="0" layoutInCell="1" allowOverlap="1">
            <wp:simplePos x="0" y="0"/>
            <wp:positionH relativeFrom="column">
              <wp:posOffset>-269240</wp:posOffset>
            </wp:positionH>
            <wp:positionV relativeFrom="paragraph">
              <wp:posOffset>-61595</wp:posOffset>
            </wp:positionV>
            <wp:extent cx="1353820" cy="118237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53820" cy="1182370"/>
                    </a:xfrm>
                    <a:prstGeom prst="rect">
                      <a:avLst/>
                    </a:prstGeom>
                    <a:solidFill>
                      <a:srgbClr val="FFFFFF"/>
                    </a:solidFill>
                    <a:ln w="9525">
                      <a:noFill/>
                      <a:miter lim="800000"/>
                      <a:headEnd/>
                      <a:tailEnd/>
                    </a:ln>
                  </pic:spPr>
                </pic:pic>
              </a:graphicData>
            </a:graphic>
          </wp:anchor>
        </w:drawing>
      </w:r>
      <w:r w:rsidR="00F709D1">
        <w:rPr>
          <w:rFonts w:ascii="Arial" w:hAnsi="Arial" w:cs="Arial"/>
          <w:noProof/>
          <w:lang w:eastAsia="pt-BR"/>
        </w:rPr>
        <mc:AlternateContent>
          <mc:Choice Requires="wps">
            <w:drawing>
              <wp:anchor distT="0" distB="0" distL="114935" distR="114935" simplePos="0" relativeHeight="251661312" behindDoc="0" locked="0" layoutInCell="1" allowOverlap="1">
                <wp:simplePos x="0" y="0"/>
                <wp:positionH relativeFrom="column">
                  <wp:posOffset>1143000</wp:posOffset>
                </wp:positionH>
                <wp:positionV relativeFrom="paragraph">
                  <wp:posOffset>-61595</wp:posOffset>
                </wp:positionV>
                <wp:extent cx="4691380" cy="1182370"/>
                <wp:effectExtent l="0" t="0" r="4445" b="317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1182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1CE" w:rsidRDefault="002861CE" w:rsidP="00B03632">
                            <w:pPr>
                              <w:pStyle w:val="Heading4"/>
                              <w:ind w:left="862" w:hanging="862"/>
                            </w:pPr>
                            <w:r>
                              <w:t>ESTADO DE SANTA CATARINA</w:t>
                            </w:r>
                          </w:p>
                          <w:p w:rsidR="002861CE" w:rsidRDefault="002861CE" w:rsidP="00B03632">
                            <w:pPr>
                              <w:pStyle w:val="Heading4"/>
                              <w:ind w:left="862" w:hanging="862"/>
                            </w:pPr>
                            <w:r>
                              <w:t>PREFEITURA MUNICIPAL  DE  ANTÔNIO CARLOS</w:t>
                            </w:r>
                          </w:p>
                          <w:p w:rsidR="002861CE" w:rsidRDefault="002861CE" w:rsidP="00B03632">
                            <w:r>
                              <w:t xml:space="preserve">Praça Anchieta 10, Centro- Fone/Fax: (48) 3272.1123 </w:t>
                            </w:r>
                          </w:p>
                          <w:p w:rsidR="002861CE" w:rsidRDefault="002861CE" w:rsidP="00B03632">
                            <w:pPr>
                              <w:rPr>
                                <w:color w:val="003366"/>
                                <w:u w:val="single"/>
                                <w:lang w:val="en-US"/>
                              </w:rPr>
                            </w:pPr>
                            <w:r>
                              <w:rPr>
                                <w:lang w:val="en-US"/>
                              </w:rPr>
                              <w:t xml:space="preserve">CEP: 88180-000   </w:t>
                            </w:r>
                            <w:r>
                              <w:rPr>
                                <w:color w:val="003366"/>
                                <w:u w:val="single"/>
                                <w:lang w:val="en-US"/>
                              </w:rPr>
                              <w:t>administracao@antoniocarlos.sc.gov.br</w:t>
                            </w:r>
                          </w:p>
                          <w:p w:rsidR="002861CE" w:rsidRDefault="002861CE" w:rsidP="00B0363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pt;height:93.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ufAIAAAA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" stroked="f">
                <v:textbox inset="0,0,0,0">
                  <w:txbxContent>
                    <w:p w:rsidR="002861CE" w:rsidRDefault="002861CE" w:rsidP="00B03632">
                      <w:pPr>
                        <w:pStyle w:val="Heading4"/>
                        <w:ind w:left="862" w:hanging="862"/>
                      </w:pPr>
                      <w:r>
                        <w:t>ESTADO DE SANTA CATARINA</w:t>
                      </w:r>
                    </w:p>
                    <w:p w:rsidR="002861CE" w:rsidRDefault="002861CE" w:rsidP="00B03632">
                      <w:pPr>
                        <w:pStyle w:val="Heading4"/>
                        <w:ind w:left="862" w:hanging="862"/>
                      </w:pPr>
                      <w:r>
                        <w:t>PREFEITURA MUNICIPAL  DE  ANTÔNIO CARLOS</w:t>
                      </w:r>
                    </w:p>
                    <w:p w:rsidR="002861CE" w:rsidRDefault="002861CE" w:rsidP="00B03632">
                      <w:r>
                        <w:t xml:space="preserve">Praça Anchieta 10, Centro- Fone/Fax: (48) 3272.1123 </w:t>
                      </w:r>
                    </w:p>
                    <w:p w:rsidR="002861CE" w:rsidRDefault="002861CE" w:rsidP="00B03632">
                      <w:pPr>
                        <w:rPr>
                          <w:color w:val="003366"/>
                          <w:u w:val="single"/>
                          <w:lang w:val="en-US"/>
                        </w:rPr>
                      </w:pPr>
                      <w:r>
                        <w:rPr>
                          <w:lang w:val="en-US"/>
                        </w:rPr>
                        <w:t xml:space="preserve">CEP: 88180-000   </w:t>
                      </w:r>
                      <w:r>
                        <w:rPr>
                          <w:color w:val="003366"/>
                          <w:u w:val="single"/>
                          <w:lang w:val="en-US"/>
                        </w:rPr>
                        <w:t>administracao@antoniocarlos.sc.gov.br</w:t>
                      </w:r>
                    </w:p>
                    <w:p w:rsidR="002861CE" w:rsidRDefault="002861CE" w:rsidP="00B03632">
                      <w:pPr>
                        <w:rPr>
                          <w:lang w:val="en-US"/>
                        </w:rPr>
                      </w:pPr>
                    </w:p>
                  </w:txbxContent>
                </v:textbox>
                <w10:wrap type="topAndBottom"/>
              </v:shape>
            </w:pict>
          </mc:Fallback>
        </mc:AlternateContent>
      </w:r>
      <w:r w:rsidR="00876326">
        <w:rPr>
          <w:rFonts w:ascii="Arial" w:hAnsi="Arial" w:cs="Arial"/>
          <w:b/>
          <w:bCs/>
        </w:rPr>
        <w:t xml:space="preserve">  </w:t>
      </w:r>
    </w:p>
    <w:p w:rsidR="00B03632" w:rsidRPr="00A80AD0" w:rsidRDefault="00B03632" w:rsidP="000A70E0">
      <w:pPr>
        <w:autoSpaceDE w:val="0"/>
        <w:jc w:val="center"/>
        <w:rPr>
          <w:rFonts w:ascii="Arial" w:hAnsi="Arial" w:cs="Arial"/>
          <w:b/>
          <w:bCs/>
        </w:rPr>
      </w:pPr>
      <w:r w:rsidRPr="00A80AD0">
        <w:rPr>
          <w:rFonts w:ascii="Arial" w:hAnsi="Arial" w:cs="Arial"/>
          <w:b/>
          <w:bCs/>
        </w:rPr>
        <w:t xml:space="preserve">PROCESSO LICITATÓRIO Nº </w:t>
      </w:r>
      <w:r w:rsidR="00D8329D" w:rsidRPr="00A80AD0">
        <w:rPr>
          <w:rFonts w:ascii="Arial" w:hAnsi="Arial" w:cs="Arial"/>
          <w:b/>
          <w:bCs/>
        </w:rPr>
        <w:t>012/</w:t>
      </w:r>
      <w:r w:rsidRPr="00A80AD0">
        <w:rPr>
          <w:rFonts w:ascii="Arial" w:hAnsi="Arial" w:cs="Arial"/>
          <w:b/>
          <w:bCs/>
        </w:rPr>
        <w:t>2014</w:t>
      </w:r>
    </w:p>
    <w:p w:rsidR="00B03632" w:rsidRPr="00A80AD0" w:rsidRDefault="00B03632" w:rsidP="000A70E0">
      <w:pPr>
        <w:autoSpaceDE w:val="0"/>
        <w:jc w:val="center"/>
        <w:rPr>
          <w:rFonts w:ascii="Arial" w:hAnsi="Arial" w:cs="Arial"/>
          <w:b/>
          <w:bCs/>
        </w:rPr>
      </w:pPr>
    </w:p>
    <w:p w:rsidR="00B03632" w:rsidRPr="00A80AD0" w:rsidRDefault="00B03632" w:rsidP="000A70E0">
      <w:pPr>
        <w:autoSpaceDE w:val="0"/>
        <w:jc w:val="center"/>
        <w:rPr>
          <w:rFonts w:ascii="Arial" w:hAnsi="Arial" w:cs="Arial"/>
          <w:b/>
          <w:bCs/>
        </w:rPr>
      </w:pPr>
      <w:r w:rsidRPr="00A80AD0">
        <w:rPr>
          <w:rFonts w:ascii="Arial" w:hAnsi="Arial" w:cs="Arial"/>
          <w:b/>
          <w:bCs/>
        </w:rPr>
        <w:t xml:space="preserve">CONCORRÊNCIA PÚBLICA Nº </w:t>
      </w:r>
      <w:r w:rsidR="00D8329D" w:rsidRPr="00A80AD0">
        <w:rPr>
          <w:rFonts w:ascii="Arial" w:hAnsi="Arial" w:cs="Arial"/>
          <w:b/>
          <w:bCs/>
        </w:rPr>
        <w:t>01/</w:t>
      </w:r>
      <w:r w:rsidRPr="00A80AD0">
        <w:rPr>
          <w:rFonts w:ascii="Arial" w:hAnsi="Arial" w:cs="Arial"/>
          <w:b/>
          <w:bCs/>
        </w:rPr>
        <w:t>2014</w:t>
      </w:r>
    </w:p>
    <w:p w:rsidR="00B03632" w:rsidRPr="00A80AD0" w:rsidRDefault="00B03632" w:rsidP="000A70E0">
      <w:pPr>
        <w:autoSpaceDE w:val="0"/>
        <w:jc w:val="both"/>
        <w:rPr>
          <w:rFonts w:ascii="Arial" w:hAnsi="Arial" w:cs="Arial"/>
        </w:rPr>
      </w:pPr>
    </w:p>
    <w:tbl>
      <w:tblPr>
        <w:tblStyle w:val="TableGrid"/>
        <w:tblW w:w="0" w:type="auto"/>
        <w:tblInd w:w="1134" w:type="dxa"/>
        <w:shd w:val="clear" w:color="auto" w:fill="BFBFBF" w:themeFill="background1" w:themeFillShade="BF"/>
        <w:tblLook w:val="04A0" w:firstRow="1" w:lastRow="0" w:firstColumn="1" w:lastColumn="0" w:noHBand="0" w:noVBand="1"/>
      </w:tblPr>
      <w:tblGrid>
        <w:gridCol w:w="7586"/>
      </w:tblGrid>
      <w:tr w:rsidR="00E03EDC" w:rsidRPr="00A80AD0" w:rsidTr="00E03EDC">
        <w:tc>
          <w:tcPr>
            <w:tcW w:w="8644" w:type="dxa"/>
            <w:shd w:val="clear" w:color="auto" w:fill="BFBFBF" w:themeFill="background1" w:themeFillShade="BF"/>
          </w:tcPr>
          <w:p w:rsidR="00E03EDC" w:rsidRPr="00A80AD0" w:rsidRDefault="00E03EDC" w:rsidP="002B7F18">
            <w:pPr>
              <w:jc w:val="both"/>
              <w:rPr>
                <w:rFonts w:ascii="Arial" w:hAnsi="Arial" w:cs="Arial"/>
                <w:b/>
                <w:bCs/>
              </w:rPr>
            </w:pPr>
            <w:r w:rsidRPr="00E03EDC">
              <w:rPr>
                <w:rFonts w:ascii="Arial" w:hAnsi="Arial" w:cs="Arial"/>
                <w:b/>
              </w:rPr>
              <w:t xml:space="preserve">OBJETO: </w:t>
            </w:r>
            <w:r w:rsidRPr="00E03EDC">
              <w:rPr>
                <w:rFonts w:ascii="Arial" w:hAnsi="Arial" w:cs="Arial"/>
                <w:b/>
                <w:bCs/>
              </w:rPr>
              <w:t>contratação de empresa de engenharia sanitária para a execução dos serviços de coleta, transporte e destinação final de resíduos no Município de Antônio Carlos, conforme memorial descritivo, planilha orçamentária e anexos, parte integrante deste edital.</w:t>
            </w:r>
          </w:p>
        </w:tc>
      </w:tr>
    </w:tbl>
    <w:p w:rsidR="00B03632" w:rsidRPr="00A80AD0" w:rsidRDefault="00B03632" w:rsidP="000A70E0">
      <w:pPr>
        <w:ind w:left="1134"/>
        <w:jc w:val="both"/>
        <w:rPr>
          <w:rFonts w:ascii="Arial" w:hAnsi="Arial" w:cs="Arial"/>
          <w:b/>
          <w:bCs/>
        </w:rPr>
      </w:pP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1 – PREÂMBULO</w:t>
      </w:r>
    </w:p>
    <w:p w:rsidR="00B03632" w:rsidRPr="00A80AD0" w:rsidRDefault="00B03632" w:rsidP="000A70E0">
      <w:pPr>
        <w:autoSpaceDE w:val="0"/>
        <w:jc w:val="both"/>
        <w:rPr>
          <w:rFonts w:ascii="Arial" w:hAnsi="Arial" w:cs="Arial"/>
        </w:rPr>
      </w:pPr>
    </w:p>
    <w:p w:rsidR="00B03632" w:rsidRPr="00876326" w:rsidRDefault="00B03632" w:rsidP="000A70E0">
      <w:pPr>
        <w:pStyle w:val="ListParagraph"/>
        <w:numPr>
          <w:ilvl w:val="1"/>
          <w:numId w:val="13"/>
        </w:numPr>
        <w:autoSpaceDE w:val="0"/>
        <w:ind w:left="0" w:firstLine="0"/>
        <w:jc w:val="both"/>
        <w:rPr>
          <w:rFonts w:ascii="Arial" w:hAnsi="Arial" w:cs="Arial"/>
        </w:rPr>
      </w:pPr>
      <w:r w:rsidRPr="00876326">
        <w:rPr>
          <w:rFonts w:ascii="Arial" w:hAnsi="Arial" w:cs="Arial"/>
          <w:b/>
        </w:rPr>
        <w:t xml:space="preserve">A </w:t>
      </w:r>
      <w:r w:rsidRPr="00876326">
        <w:rPr>
          <w:rFonts w:ascii="Arial" w:hAnsi="Arial" w:cs="Arial"/>
          <w:b/>
          <w:bCs/>
        </w:rPr>
        <w:t>PREFEITURA MUNICIPAL DE ANTONIO CARLOS ATRAVÉS D</w:t>
      </w:r>
      <w:r w:rsidR="00D8329D" w:rsidRPr="00876326">
        <w:rPr>
          <w:rFonts w:ascii="Arial" w:hAnsi="Arial" w:cs="Arial"/>
          <w:b/>
          <w:bCs/>
        </w:rPr>
        <w:t>A</w:t>
      </w:r>
      <w:r w:rsidRPr="00876326">
        <w:rPr>
          <w:rFonts w:ascii="Arial" w:hAnsi="Arial" w:cs="Arial"/>
          <w:b/>
          <w:bCs/>
        </w:rPr>
        <w:t xml:space="preserve"> </w:t>
      </w:r>
      <w:r w:rsidR="00D8329D" w:rsidRPr="00876326">
        <w:rPr>
          <w:rFonts w:ascii="Arial" w:hAnsi="Arial" w:cs="Arial"/>
          <w:b/>
          <w:bCs/>
        </w:rPr>
        <w:t xml:space="preserve">SECRETARIA </w:t>
      </w:r>
      <w:r w:rsidRPr="00876326">
        <w:rPr>
          <w:rFonts w:ascii="Arial" w:hAnsi="Arial" w:cs="Arial"/>
          <w:b/>
          <w:bCs/>
        </w:rPr>
        <w:t xml:space="preserve"> MUNICIPAL DA AGRICULTURA E MEIO AMBIENTE E DO FUNDO MUNICIPAL DE SAÚDE DE ANTONIO CARLOS</w:t>
      </w:r>
      <w:r w:rsidRPr="00876326">
        <w:rPr>
          <w:rFonts w:ascii="Arial" w:hAnsi="Arial" w:cs="Arial"/>
        </w:rPr>
        <w:t>, localizada na Praça Anchieta, n</w:t>
      </w:r>
      <w:r w:rsidRPr="00A80AD0">
        <w:sym w:font="Symbol" w:char="F0B0"/>
      </w:r>
      <w:r w:rsidRPr="00876326">
        <w:rPr>
          <w:rFonts w:ascii="Arial" w:hAnsi="Arial" w:cs="Arial"/>
        </w:rPr>
        <w:t xml:space="preserve"> 10, Centro, Antônio Carlos – SC, torna público que se encontra aberta a licitação nº </w:t>
      </w:r>
      <w:r w:rsidR="00D8329D" w:rsidRPr="00876326">
        <w:rPr>
          <w:rFonts w:ascii="Arial" w:hAnsi="Arial" w:cs="Arial"/>
        </w:rPr>
        <w:t>012</w:t>
      </w:r>
      <w:r w:rsidRPr="00876326">
        <w:rPr>
          <w:rFonts w:ascii="Arial" w:hAnsi="Arial" w:cs="Arial"/>
        </w:rPr>
        <w:t xml:space="preserve">/2014, modalidade de </w:t>
      </w:r>
      <w:r w:rsidRPr="00876326">
        <w:rPr>
          <w:rFonts w:ascii="Arial" w:hAnsi="Arial" w:cs="Arial"/>
          <w:b/>
          <w:bCs/>
        </w:rPr>
        <w:t xml:space="preserve">CONCORRÊNCIA PÚBLICA </w:t>
      </w:r>
      <w:r w:rsidRPr="00876326">
        <w:rPr>
          <w:rFonts w:ascii="Arial" w:hAnsi="Arial" w:cs="Arial"/>
          <w:bCs/>
        </w:rPr>
        <w:t>do tipo</w:t>
      </w:r>
      <w:r w:rsidRPr="00876326">
        <w:rPr>
          <w:rFonts w:ascii="Arial" w:hAnsi="Arial" w:cs="Arial"/>
          <w:b/>
          <w:bCs/>
        </w:rPr>
        <w:t xml:space="preserve"> Menor Preço Global</w:t>
      </w:r>
      <w:r w:rsidRPr="00876326">
        <w:rPr>
          <w:rFonts w:ascii="Arial" w:hAnsi="Arial" w:cs="Arial"/>
        </w:rPr>
        <w:t>, que será processada e julgada em conformidade com a Lei Federal nº. 8.666 de 21 de junho de 1993 e demais normas vigentes e aplicáveis ao objeto da presente licitação.</w:t>
      </w:r>
    </w:p>
    <w:p w:rsidR="00876326" w:rsidRPr="00876326" w:rsidRDefault="00876326" w:rsidP="000A70E0">
      <w:pPr>
        <w:pStyle w:val="ListParagraph"/>
        <w:autoSpaceDE w:val="0"/>
        <w:ind w:left="480"/>
        <w:jc w:val="both"/>
        <w:rPr>
          <w:rFonts w:ascii="Arial" w:hAnsi="Arial" w:cs="Arial"/>
        </w:rPr>
      </w:pPr>
    </w:p>
    <w:p w:rsidR="00B03632" w:rsidRPr="00876326" w:rsidRDefault="00B03632" w:rsidP="000A70E0">
      <w:pPr>
        <w:pStyle w:val="ListParagraph"/>
        <w:numPr>
          <w:ilvl w:val="1"/>
          <w:numId w:val="13"/>
        </w:numPr>
        <w:autoSpaceDE w:val="0"/>
        <w:ind w:left="0" w:firstLine="0"/>
        <w:jc w:val="both"/>
        <w:rPr>
          <w:rFonts w:ascii="Arial" w:hAnsi="Arial" w:cs="Arial"/>
        </w:rPr>
      </w:pPr>
      <w:r w:rsidRPr="00876326">
        <w:rPr>
          <w:rFonts w:ascii="Arial" w:hAnsi="Arial" w:cs="Arial"/>
        </w:rPr>
        <w:t xml:space="preserve">- Os envelopes nº. 1 “Documentação” e nº 2 “Proposta Comercial” deverão ser entregues na Prefeitura localizada na Praça Anchieta, 10 - Centro, Antônio Carlos/SC até as </w:t>
      </w:r>
      <w:r w:rsidR="00876326" w:rsidRPr="00876326">
        <w:rPr>
          <w:rFonts w:ascii="Arial" w:hAnsi="Arial" w:cs="Arial"/>
          <w:b/>
        </w:rPr>
        <w:t>9</w:t>
      </w:r>
      <w:r w:rsidRPr="00876326">
        <w:rPr>
          <w:rFonts w:ascii="Arial" w:hAnsi="Arial" w:cs="Arial"/>
          <w:b/>
        </w:rPr>
        <w:t xml:space="preserve">:00 horas do dia </w:t>
      </w:r>
      <w:r w:rsidR="00876326" w:rsidRPr="00876326">
        <w:rPr>
          <w:rFonts w:ascii="Arial" w:hAnsi="Arial" w:cs="Arial"/>
          <w:b/>
        </w:rPr>
        <w:t>10</w:t>
      </w:r>
      <w:r w:rsidRPr="00876326">
        <w:rPr>
          <w:rFonts w:ascii="Arial" w:hAnsi="Arial" w:cs="Arial"/>
          <w:b/>
        </w:rPr>
        <w:t xml:space="preserve"> de </w:t>
      </w:r>
      <w:r w:rsidR="00876326" w:rsidRPr="00876326">
        <w:rPr>
          <w:rFonts w:ascii="Arial" w:hAnsi="Arial" w:cs="Arial"/>
          <w:b/>
        </w:rPr>
        <w:t>março</w:t>
      </w:r>
      <w:r w:rsidRPr="00876326">
        <w:rPr>
          <w:rFonts w:ascii="Arial" w:hAnsi="Arial" w:cs="Arial"/>
          <w:b/>
        </w:rPr>
        <w:t xml:space="preserve"> de 2014</w:t>
      </w:r>
      <w:r w:rsidRPr="00876326">
        <w:rPr>
          <w:rFonts w:ascii="Arial" w:hAnsi="Arial" w:cs="Arial"/>
        </w:rPr>
        <w:t>.</w:t>
      </w:r>
    </w:p>
    <w:p w:rsidR="00876326" w:rsidRPr="00876326" w:rsidRDefault="00876326" w:rsidP="000A70E0">
      <w:pPr>
        <w:autoSpaceDE w:val="0"/>
        <w:jc w:val="both"/>
        <w:rPr>
          <w:rFonts w:ascii="Arial" w:hAnsi="Arial" w:cs="Arial"/>
        </w:rPr>
      </w:pPr>
    </w:p>
    <w:p w:rsidR="00B03632" w:rsidRPr="00876326" w:rsidRDefault="00B03632" w:rsidP="000A70E0">
      <w:pPr>
        <w:pStyle w:val="ListParagraph"/>
        <w:numPr>
          <w:ilvl w:val="1"/>
          <w:numId w:val="13"/>
        </w:numPr>
        <w:autoSpaceDE w:val="0"/>
        <w:ind w:left="0" w:firstLine="0"/>
        <w:jc w:val="both"/>
        <w:rPr>
          <w:rFonts w:ascii="Arial" w:hAnsi="Arial" w:cs="Arial"/>
          <w:bCs/>
        </w:rPr>
      </w:pPr>
      <w:r w:rsidRPr="00876326">
        <w:rPr>
          <w:rFonts w:ascii="Arial" w:hAnsi="Arial" w:cs="Arial"/>
        </w:rPr>
        <w:t xml:space="preserve">- O início de abertura dos envelopes nº. 1 “Documentação”, ocorrerá as </w:t>
      </w:r>
      <w:r w:rsidR="00876326" w:rsidRPr="00876326">
        <w:rPr>
          <w:rFonts w:ascii="Arial" w:hAnsi="Arial" w:cs="Arial"/>
          <w:b/>
        </w:rPr>
        <w:t>9</w:t>
      </w:r>
      <w:r w:rsidRPr="00876326">
        <w:rPr>
          <w:rFonts w:ascii="Arial" w:hAnsi="Arial" w:cs="Arial"/>
          <w:b/>
        </w:rPr>
        <w:t xml:space="preserve">:00 horas do dia </w:t>
      </w:r>
      <w:r w:rsidR="00876326" w:rsidRPr="00876326">
        <w:rPr>
          <w:rFonts w:ascii="Arial" w:hAnsi="Arial" w:cs="Arial"/>
          <w:b/>
        </w:rPr>
        <w:t>10</w:t>
      </w:r>
      <w:r w:rsidRPr="00876326">
        <w:rPr>
          <w:rFonts w:ascii="Arial" w:hAnsi="Arial" w:cs="Arial"/>
          <w:b/>
        </w:rPr>
        <w:t xml:space="preserve"> de </w:t>
      </w:r>
      <w:r w:rsidR="00876326" w:rsidRPr="00876326">
        <w:rPr>
          <w:rFonts w:ascii="Arial" w:hAnsi="Arial" w:cs="Arial"/>
          <w:b/>
        </w:rPr>
        <w:t>março</w:t>
      </w:r>
      <w:r w:rsidRPr="00876326">
        <w:rPr>
          <w:rFonts w:ascii="Arial" w:hAnsi="Arial" w:cs="Arial"/>
          <w:b/>
        </w:rPr>
        <w:t xml:space="preserve"> de 2014</w:t>
      </w:r>
      <w:r w:rsidRPr="00876326">
        <w:rPr>
          <w:rFonts w:ascii="Arial" w:hAnsi="Arial" w:cs="Arial"/>
        </w:rPr>
        <w:t xml:space="preserve">, na Prefeitura localizada na Praça Anchieta, 10 - Centro, Antônio Carlos/SC. </w:t>
      </w:r>
      <w:r w:rsidRPr="00876326">
        <w:rPr>
          <w:rFonts w:ascii="Arial" w:hAnsi="Arial" w:cs="Arial"/>
          <w:bCs/>
        </w:rPr>
        <w:t>A abertura do envelope nº. 2 “Proposta Comercial”, poderá ser aberta na mesma sessão pública  e dia, pela Comissão Permanente de Licitação - CPL, junto aos licitantes presentes, condicionada à desistência expressa de todos os licitantes de interposição de recurso de que trata o artigo 109</w:t>
      </w:r>
      <w:r w:rsidRPr="00876326">
        <w:rPr>
          <w:rFonts w:ascii="Arial" w:hAnsi="Arial" w:cs="Arial"/>
        </w:rPr>
        <w:t>, inciso I da Lei Federal 8666/93, por parte dos participantes.</w:t>
      </w:r>
      <w:r w:rsidRPr="00876326">
        <w:rPr>
          <w:rFonts w:ascii="Arial" w:hAnsi="Arial" w:cs="Arial"/>
          <w:b/>
          <w:bCs/>
        </w:rPr>
        <w:t xml:space="preserve"> </w:t>
      </w:r>
      <w:r w:rsidRPr="00876326">
        <w:rPr>
          <w:rFonts w:ascii="Arial" w:hAnsi="Arial" w:cs="Arial"/>
        </w:rPr>
        <w:t xml:space="preserve">Caso contrário será definido nova data e hora para abertura </w:t>
      </w:r>
      <w:r w:rsidRPr="00876326">
        <w:rPr>
          <w:rFonts w:ascii="Arial" w:hAnsi="Arial" w:cs="Arial"/>
          <w:bCs/>
        </w:rPr>
        <w:t>do envelope nº. 2 “Proposta Comercial”.</w:t>
      </w:r>
    </w:p>
    <w:p w:rsidR="00876326" w:rsidRPr="00876326" w:rsidRDefault="00876326" w:rsidP="000A70E0">
      <w:pPr>
        <w:autoSpaceDE w:val="0"/>
        <w:jc w:val="both"/>
        <w:rPr>
          <w:rFonts w:ascii="Arial" w:hAnsi="Arial" w:cs="Arial"/>
          <w:b/>
          <w:bCs/>
        </w:rPr>
      </w:pPr>
    </w:p>
    <w:p w:rsidR="00D8329D" w:rsidRPr="00876326" w:rsidRDefault="00B03632" w:rsidP="000A70E0">
      <w:pPr>
        <w:pStyle w:val="ListParagraph"/>
        <w:numPr>
          <w:ilvl w:val="1"/>
          <w:numId w:val="13"/>
        </w:numPr>
        <w:autoSpaceDE w:val="0"/>
        <w:ind w:left="0" w:firstLine="0"/>
        <w:jc w:val="both"/>
        <w:rPr>
          <w:rFonts w:ascii="Arial" w:hAnsi="Arial" w:cs="Arial"/>
        </w:rPr>
      </w:pPr>
      <w:r w:rsidRPr="00876326">
        <w:rPr>
          <w:rFonts w:ascii="Arial" w:hAnsi="Arial" w:cs="Arial"/>
          <w:b/>
        </w:rPr>
        <w:t xml:space="preserve">- </w:t>
      </w:r>
      <w:r w:rsidRPr="00876326">
        <w:rPr>
          <w:rFonts w:ascii="Arial" w:hAnsi="Arial" w:cs="Arial"/>
        </w:rPr>
        <w:t>Qualquer pedido de esclarecimento em relação a eventuais dúvidas de interpretação do presente Edital deverá ser encaminhado até 05 (cinco) dias que precedem à reunião de entrega dos envelopes, devidamente formulado por escrito</w:t>
      </w:r>
      <w:r w:rsidRPr="00876326">
        <w:rPr>
          <w:rFonts w:ascii="Arial" w:hAnsi="Arial" w:cs="Arial"/>
          <w:b/>
        </w:rPr>
        <w:t xml:space="preserve">, </w:t>
      </w:r>
      <w:r w:rsidRPr="00876326">
        <w:rPr>
          <w:rFonts w:ascii="Arial" w:hAnsi="Arial" w:cs="Arial"/>
        </w:rPr>
        <w:t xml:space="preserve">e dirigido à Comissão Permanente de Licitações, sito à Praça Anchieta, n. º 10, Centro, Antônio Carlos/SC, diariamente no horário das </w:t>
      </w:r>
      <w:r w:rsidR="00647FEF" w:rsidRPr="00876326">
        <w:rPr>
          <w:rFonts w:ascii="Arial" w:hAnsi="Arial" w:cs="Arial"/>
        </w:rPr>
        <w:t xml:space="preserve">07:30 as 11:30 das 13:00 as 17:00 </w:t>
      </w:r>
      <w:r w:rsidRPr="00876326">
        <w:rPr>
          <w:rFonts w:ascii="Arial" w:hAnsi="Arial" w:cs="Arial"/>
        </w:rPr>
        <w:t xml:space="preserve">horas. Desta mesma forma deverá ser procedido para o </w:t>
      </w:r>
      <w:r w:rsidRPr="00876326">
        <w:rPr>
          <w:rFonts w:ascii="Arial" w:hAnsi="Arial" w:cs="Arial"/>
        </w:rPr>
        <w:lastRenderedPageBreak/>
        <w:t xml:space="preserve">caso de impugnação, porém neste último caso respeitando o prazo legal. Contato pelo número telefônico: (48) 3272-1123, e-mail: </w:t>
      </w:r>
      <w:hyperlink r:id="rId9" w:history="1">
        <w:r w:rsidRPr="00876326">
          <w:rPr>
            <w:rStyle w:val="Hyperlink"/>
            <w:rFonts w:ascii="Arial" w:hAnsi="Arial" w:cs="Arial"/>
          </w:rPr>
          <w:t>administracao@antoniocarlos.sc.gov.br</w:t>
        </w:r>
      </w:hyperlink>
      <w:r w:rsidRPr="00876326">
        <w:rPr>
          <w:rFonts w:ascii="Arial" w:hAnsi="Arial" w:cs="Arial"/>
        </w:rPr>
        <w:t xml:space="preserve"> e/ou </w:t>
      </w:r>
      <w:hyperlink r:id="rId10" w:history="1">
        <w:r w:rsidRPr="00876326">
          <w:rPr>
            <w:rStyle w:val="Hyperlink"/>
            <w:rFonts w:ascii="Arial" w:hAnsi="Arial" w:cs="Arial"/>
          </w:rPr>
          <w:t>licitacao@antoniocarlos.sc.gov.br</w:t>
        </w:r>
      </w:hyperlink>
      <w:r w:rsidR="00D8329D" w:rsidRPr="00876326">
        <w:rPr>
          <w:rFonts w:ascii="Arial" w:hAnsi="Arial" w:cs="Arial"/>
        </w:rPr>
        <w:t xml:space="preserve"> </w:t>
      </w:r>
    </w:p>
    <w:p w:rsidR="00876326" w:rsidRPr="00876326" w:rsidRDefault="00876326" w:rsidP="000A70E0">
      <w:pPr>
        <w:autoSpaceDE w:val="0"/>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 xml:space="preserve">1.5 - </w:t>
      </w:r>
      <w:r w:rsidRPr="00A80AD0">
        <w:rPr>
          <w:rFonts w:ascii="Arial" w:hAnsi="Arial" w:cs="Arial"/>
        </w:rPr>
        <w:t>Ocorrendo decretação de feriado ou qualquer fato superveniente que impeça a realização do certame na data aprazada, todas as datas constantes deste Edital serão transferidas, automaticamente, para o primeiro dia útil subsequente de expediente da PREFEITURA.</w:t>
      </w:r>
    </w:p>
    <w:p w:rsidR="00B03632" w:rsidRPr="00A80AD0" w:rsidRDefault="00B03632" w:rsidP="000A70E0">
      <w:pPr>
        <w:autoSpaceDE w:val="0"/>
        <w:jc w:val="both"/>
        <w:rPr>
          <w:rFonts w:ascii="Arial" w:hAnsi="Arial" w:cs="Arial"/>
          <w:b/>
          <w:bCs/>
        </w:rPr>
      </w:pPr>
    </w:p>
    <w:p w:rsidR="00B03632" w:rsidRPr="00A80AD0" w:rsidRDefault="000A70E0" w:rsidP="000A70E0">
      <w:pPr>
        <w:autoSpaceDE w:val="0"/>
        <w:jc w:val="both"/>
        <w:rPr>
          <w:rFonts w:ascii="Arial" w:hAnsi="Arial" w:cs="Arial"/>
          <w:b/>
          <w:bCs/>
        </w:rPr>
      </w:pPr>
      <w:r>
        <w:rPr>
          <w:rFonts w:ascii="Arial" w:hAnsi="Arial" w:cs="Arial"/>
          <w:b/>
          <w:bCs/>
        </w:rPr>
        <w:t xml:space="preserve">2 </w:t>
      </w:r>
      <w:r w:rsidR="00B03632" w:rsidRPr="00A80AD0">
        <w:rPr>
          <w:rFonts w:ascii="Arial" w:hAnsi="Arial" w:cs="Arial"/>
          <w:b/>
          <w:bCs/>
        </w:rPr>
        <w:t>- OBJETO</w:t>
      </w:r>
    </w:p>
    <w:p w:rsidR="00B03632" w:rsidRPr="00A80AD0" w:rsidRDefault="00B03632" w:rsidP="000A70E0">
      <w:pPr>
        <w:autoSpaceDE w:val="0"/>
        <w:jc w:val="both"/>
        <w:rPr>
          <w:rFonts w:ascii="Arial" w:hAnsi="Arial" w:cs="Arial"/>
        </w:rPr>
      </w:pPr>
    </w:p>
    <w:p w:rsidR="00B03632" w:rsidRDefault="00B03632" w:rsidP="000A70E0">
      <w:pPr>
        <w:jc w:val="both"/>
        <w:rPr>
          <w:rFonts w:ascii="Arial" w:hAnsi="Arial" w:cs="Arial"/>
          <w:b/>
        </w:rPr>
      </w:pPr>
      <w:r w:rsidRPr="00A80AD0">
        <w:rPr>
          <w:rFonts w:ascii="Arial" w:hAnsi="Arial" w:cs="Arial"/>
          <w:b/>
        </w:rPr>
        <w:t>2.1</w:t>
      </w:r>
      <w:r w:rsidRPr="00A80AD0">
        <w:rPr>
          <w:rFonts w:ascii="Arial" w:hAnsi="Arial" w:cs="Arial"/>
        </w:rPr>
        <w:t xml:space="preserve"> -</w:t>
      </w:r>
      <w:r w:rsidR="00D8329D" w:rsidRPr="00A80AD0">
        <w:rPr>
          <w:rFonts w:ascii="Arial" w:hAnsi="Arial" w:cs="Arial"/>
        </w:rPr>
        <w:t xml:space="preserve"> </w:t>
      </w:r>
      <w:r w:rsidRPr="00A80AD0">
        <w:rPr>
          <w:rFonts w:ascii="Arial" w:hAnsi="Arial" w:cs="Arial"/>
        </w:rPr>
        <w:t xml:space="preserve">A presente licitação tem por objeto a </w:t>
      </w:r>
      <w:r w:rsidRPr="00A80AD0">
        <w:rPr>
          <w:rFonts w:ascii="Arial" w:hAnsi="Arial" w:cs="Arial"/>
          <w:b/>
          <w:bCs/>
        </w:rPr>
        <w:t>CONTRATAÇÃO DE EMPRESA</w:t>
      </w:r>
      <w:r w:rsidR="00D8329D" w:rsidRPr="00A80AD0">
        <w:rPr>
          <w:rFonts w:ascii="Arial" w:hAnsi="Arial" w:cs="Arial"/>
          <w:b/>
          <w:bCs/>
        </w:rPr>
        <w:t xml:space="preserve"> DE </w:t>
      </w:r>
      <w:r w:rsidRPr="00A80AD0">
        <w:rPr>
          <w:rFonts w:ascii="Arial" w:hAnsi="Arial" w:cs="Arial"/>
          <w:b/>
          <w:bCs/>
        </w:rPr>
        <w:t xml:space="preserve"> ENGENHARIA SANITÁRIA PARA A EXECUÇÃO DOS SERVIÇOS DE COLETA, TRANSPORTE E DESTINAÇÃO FINAL DE RESÍDUOS NO MUNICÍPIO DE ANTÔNIO CARLOS, CONFORME PROJETO BÁSICO, PLANILHA ORÇAMENTÁRIA E ANEXOS, PARTE INTEGRANTE DESTE EDITAL</w:t>
      </w:r>
      <w:r w:rsidR="00D8329D" w:rsidRPr="00A80AD0">
        <w:rPr>
          <w:rFonts w:ascii="Arial" w:hAnsi="Arial" w:cs="Arial"/>
          <w:b/>
          <w:bCs/>
        </w:rPr>
        <w:t>,</w:t>
      </w:r>
      <w:r w:rsidRPr="00A80AD0">
        <w:rPr>
          <w:rFonts w:ascii="Arial" w:hAnsi="Arial" w:cs="Arial"/>
          <w:b/>
          <w:bCs/>
        </w:rPr>
        <w:t xml:space="preserve"> </w:t>
      </w:r>
      <w:r w:rsidRPr="00A80AD0">
        <w:rPr>
          <w:rFonts w:ascii="Arial" w:hAnsi="Arial" w:cs="Arial"/>
          <w:b/>
          <w:lang w:eastAsia="pt-BR"/>
        </w:rPr>
        <w:t>DE ACORDO COM A L</w:t>
      </w:r>
      <w:r w:rsidRPr="00A80AD0">
        <w:rPr>
          <w:rFonts w:ascii="Arial" w:hAnsi="Arial" w:cs="Arial"/>
          <w:b/>
          <w:bCs/>
        </w:rPr>
        <w:t>EI Nº 12.305</w:t>
      </w:r>
      <w:r w:rsidRPr="00A80AD0">
        <w:rPr>
          <w:rFonts w:ascii="Arial" w:hAnsi="Arial" w:cs="Arial"/>
          <w:b/>
        </w:rPr>
        <w:t>/</w:t>
      </w:r>
      <w:r w:rsidRPr="00A80AD0">
        <w:rPr>
          <w:rFonts w:ascii="Arial" w:hAnsi="Arial" w:cs="Arial"/>
          <w:b/>
          <w:bCs/>
        </w:rPr>
        <w:t xml:space="preserve">2010 - </w:t>
      </w:r>
      <w:r w:rsidRPr="00A80AD0">
        <w:rPr>
          <w:rFonts w:ascii="Arial" w:hAnsi="Arial" w:cs="Arial"/>
          <w:b/>
        </w:rPr>
        <w:t>POLÍTICA NACIONAL DE RESÍDUOS SÓLIDOS.</w:t>
      </w:r>
    </w:p>
    <w:p w:rsidR="000A70E0" w:rsidRPr="00A80AD0" w:rsidRDefault="000A70E0" w:rsidP="000A70E0">
      <w:pPr>
        <w:jc w:val="both"/>
        <w:rPr>
          <w:rFonts w:ascii="Arial" w:hAnsi="Arial" w:cs="Arial"/>
          <w:b/>
          <w:bCs/>
        </w:rPr>
      </w:pPr>
    </w:p>
    <w:p w:rsidR="00B03632" w:rsidRPr="00A80AD0" w:rsidRDefault="00B03632" w:rsidP="000A70E0">
      <w:pPr>
        <w:jc w:val="both"/>
        <w:rPr>
          <w:rFonts w:ascii="Arial" w:hAnsi="Arial" w:cs="Arial"/>
          <w:b/>
          <w:bCs/>
        </w:rPr>
      </w:pPr>
      <w:r w:rsidRPr="00A80AD0">
        <w:rPr>
          <w:rFonts w:ascii="Arial" w:hAnsi="Arial" w:cs="Arial"/>
          <w:b/>
        </w:rPr>
        <w:t>2.2</w:t>
      </w:r>
      <w:r w:rsidR="00D8329D" w:rsidRPr="00A80AD0">
        <w:rPr>
          <w:rFonts w:ascii="Arial" w:hAnsi="Arial" w:cs="Arial"/>
          <w:b/>
        </w:rPr>
        <w:t xml:space="preserve"> -</w:t>
      </w:r>
      <w:r w:rsidRPr="00A80AD0">
        <w:rPr>
          <w:rFonts w:ascii="Arial" w:hAnsi="Arial" w:cs="Arial"/>
        </w:rPr>
        <w:t xml:space="preserve"> </w:t>
      </w:r>
      <w:r w:rsidRPr="00A80AD0">
        <w:rPr>
          <w:rFonts w:ascii="Arial" w:hAnsi="Arial" w:cs="Arial"/>
          <w:lang w:eastAsia="pt-BR"/>
        </w:rPr>
        <w:t>A Administração Pública Municipal</w:t>
      </w:r>
      <w:r w:rsidR="00D8329D" w:rsidRPr="00A80AD0">
        <w:rPr>
          <w:rFonts w:ascii="Arial" w:hAnsi="Arial" w:cs="Arial"/>
          <w:lang w:eastAsia="pt-BR"/>
        </w:rPr>
        <w:t>,</w:t>
      </w:r>
      <w:r w:rsidRPr="00A80AD0">
        <w:rPr>
          <w:rFonts w:ascii="Arial" w:hAnsi="Arial" w:cs="Arial"/>
          <w:lang w:eastAsia="pt-BR"/>
        </w:rPr>
        <w:t xml:space="preserve"> considerando o interesse público</w:t>
      </w:r>
      <w:r w:rsidR="00D8329D" w:rsidRPr="00A80AD0">
        <w:rPr>
          <w:rFonts w:ascii="Arial" w:hAnsi="Arial" w:cs="Arial"/>
          <w:lang w:eastAsia="pt-BR"/>
        </w:rPr>
        <w:t>,</w:t>
      </w:r>
      <w:r w:rsidRPr="00A80AD0">
        <w:rPr>
          <w:rFonts w:ascii="Arial" w:hAnsi="Arial" w:cs="Arial"/>
          <w:lang w:eastAsia="pt-BR"/>
        </w:rPr>
        <w:t xml:space="preserve"> poderá executar parcialmente os serviços</w:t>
      </w:r>
      <w:r w:rsidR="00D8329D" w:rsidRPr="00A80AD0">
        <w:rPr>
          <w:rFonts w:ascii="Arial" w:hAnsi="Arial" w:cs="Arial"/>
          <w:lang w:eastAsia="pt-BR"/>
        </w:rPr>
        <w:t>,</w:t>
      </w:r>
      <w:r w:rsidRPr="00A80AD0">
        <w:rPr>
          <w:rFonts w:ascii="Arial" w:hAnsi="Arial" w:cs="Arial"/>
          <w:color w:val="FF0000"/>
          <w:lang w:eastAsia="pt-BR"/>
        </w:rPr>
        <w:t xml:space="preserve"> </w:t>
      </w:r>
      <w:r w:rsidRPr="00A80AD0">
        <w:rPr>
          <w:rFonts w:ascii="Arial" w:hAnsi="Arial" w:cs="Arial"/>
          <w:lang w:eastAsia="pt-BR"/>
        </w:rPr>
        <w:t xml:space="preserve">objeto </w:t>
      </w:r>
      <w:r w:rsidR="00D8329D" w:rsidRPr="00A80AD0">
        <w:rPr>
          <w:rFonts w:ascii="Arial" w:hAnsi="Arial" w:cs="Arial"/>
          <w:lang w:eastAsia="pt-BR"/>
        </w:rPr>
        <w:t>deste</w:t>
      </w:r>
      <w:r w:rsidRPr="00A80AD0">
        <w:rPr>
          <w:rFonts w:ascii="Arial" w:hAnsi="Arial" w:cs="Arial"/>
          <w:lang w:eastAsia="pt-BR"/>
        </w:rPr>
        <w:t xml:space="preserve"> Edital</w:t>
      </w:r>
      <w:r w:rsidR="00D8329D" w:rsidRPr="00A80AD0">
        <w:rPr>
          <w:rFonts w:ascii="Arial" w:hAnsi="Arial" w:cs="Arial"/>
          <w:lang w:eastAsia="pt-BR"/>
        </w:rPr>
        <w:t>,</w:t>
      </w:r>
      <w:r w:rsidRPr="00A80AD0">
        <w:rPr>
          <w:rFonts w:ascii="Arial" w:hAnsi="Arial" w:cs="Arial"/>
          <w:lang w:eastAsia="pt-BR"/>
        </w:rPr>
        <w:t xml:space="preserve"> mediante ordens de serviços.</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3 – DAS RESTRIÇÕES E CONDIÇÃO DE PARTICIPAÇÃO</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rPr>
      </w:pPr>
      <w:r w:rsidRPr="00A80AD0">
        <w:rPr>
          <w:rFonts w:ascii="Arial" w:hAnsi="Arial" w:cs="Arial"/>
          <w:b/>
          <w:bCs/>
        </w:rPr>
        <w:t>3.1 DAS RESTRIÇÕES PARA PARTICIPAÇÃO</w:t>
      </w:r>
    </w:p>
    <w:p w:rsidR="00B03632" w:rsidRPr="00A80AD0" w:rsidRDefault="00B03632" w:rsidP="000A70E0">
      <w:pPr>
        <w:autoSpaceDE w:val="0"/>
        <w:ind w:left="851"/>
        <w:jc w:val="both"/>
        <w:rPr>
          <w:rFonts w:ascii="Arial" w:hAnsi="Arial" w:cs="Arial"/>
        </w:rPr>
      </w:pPr>
      <w:r w:rsidRPr="00A80AD0">
        <w:rPr>
          <w:rFonts w:ascii="Arial" w:hAnsi="Arial" w:cs="Arial"/>
          <w:b/>
        </w:rPr>
        <w:t>3.1.1</w:t>
      </w:r>
      <w:r w:rsidRPr="00A80AD0">
        <w:rPr>
          <w:rFonts w:ascii="Arial" w:hAnsi="Arial" w:cs="Arial"/>
        </w:rPr>
        <w:t xml:space="preserve"> -Será vedada a participação de empresa:</w:t>
      </w:r>
    </w:p>
    <w:p w:rsidR="00B03632" w:rsidRPr="00A80AD0" w:rsidRDefault="00B03632" w:rsidP="000A70E0">
      <w:pPr>
        <w:autoSpaceDE w:val="0"/>
        <w:jc w:val="both"/>
        <w:rPr>
          <w:rFonts w:ascii="Arial" w:hAnsi="Arial" w:cs="Arial"/>
          <w:b/>
        </w:rPr>
      </w:pPr>
    </w:p>
    <w:p w:rsidR="00B03632" w:rsidRPr="00A80AD0" w:rsidRDefault="00B03632" w:rsidP="000A70E0">
      <w:pPr>
        <w:autoSpaceDE w:val="0"/>
        <w:ind w:left="1134"/>
        <w:jc w:val="both"/>
        <w:rPr>
          <w:rFonts w:ascii="Arial" w:hAnsi="Arial" w:cs="Arial"/>
        </w:rPr>
      </w:pPr>
      <w:r w:rsidRPr="00A80AD0">
        <w:rPr>
          <w:rFonts w:ascii="Arial" w:hAnsi="Arial" w:cs="Arial"/>
          <w:b/>
        </w:rPr>
        <w:t>3.1.1.1</w:t>
      </w:r>
      <w:r w:rsidRPr="00A80AD0">
        <w:rPr>
          <w:rFonts w:ascii="Arial" w:hAnsi="Arial" w:cs="Arial"/>
        </w:rPr>
        <w:t xml:space="preserve"> -Com falência ou concordata decretada;</w:t>
      </w:r>
    </w:p>
    <w:p w:rsidR="00B03632" w:rsidRPr="00A80AD0" w:rsidRDefault="00B03632" w:rsidP="000A70E0">
      <w:pPr>
        <w:autoSpaceDE w:val="0"/>
        <w:ind w:left="1134"/>
        <w:jc w:val="both"/>
        <w:rPr>
          <w:rFonts w:ascii="Arial" w:hAnsi="Arial" w:cs="Arial"/>
        </w:rPr>
      </w:pPr>
      <w:r w:rsidRPr="00A80AD0">
        <w:rPr>
          <w:rFonts w:ascii="Arial" w:hAnsi="Arial" w:cs="Arial"/>
          <w:b/>
        </w:rPr>
        <w:t>3.1.1.2</w:t>
      </w:r>
      <w:r w:rsidRPr="00A80AD0">
        <w:rPr>
          <w:rFonts w:ascii="Arial" w:hAnsi="Arial" w:cs="Arial"/>
        </w:rPr>
        <w:t xml:space="preserve"> -Declarada inidônea</w:t>
      </w:r>
      <w:r w:rsidR="001A3D3E">
        <w:rPr>
          <w:rFonts w:ascii="Arial" w:hAnsi="Arial" w:cs="Arial"/>
        </w:rPr>
        <w:t xml:space="preserve"> e ou suspensa para licitar</w:t>
      </w:r>
      <w:r w:rsidRPr="00A80AD0">
        <w:rPr>
          <w:rFonts w:ascii="Arial" w:hAnsi="Arial" w:cs="Arial"/>
        </w:rPr>
        <w:t>, por ato do poder público</w:t>
      </w:r>
      <w:r w:rsidR="001A3D3E">
        <w:rPr>
          <w:rFonts w:ascii="Arial" w:hAnsi="Arial" w:cs="Arial"/>
        </w:rPr>
        <w:t>, nas esferas municipal, estadual e federal, enquanto perdurar tal condição</w:t>
      </w:r>
      <w:r w:rsidRPr="00A80AD0">
        <w:rPr>
          <w:rFonts w:ascii="Arial" w:hAnsi="Arial" w:cs="Arial"/>
        </w:rPr>
        <w:t>;</w:t>
      </w:r>
    </w:p>
    <w:p w:rsidR="00B03632" w:rsidRPr="00A80AD0" w:rsidRDefault="00B03632" w:rsidP="000A70E0">
      <w:pPr>
        <w:autoSpaceDE w:val="0"/>
        <w:ind w:left="1134"/>
        <w:jc w:val="both"/>
        <w:rPr>
          <w:rFonts w:ascii="Arial" w:hAnsi="Arial" w:cs="Arial"/>
        </w:rPr>
      </w:pPr>
      <w:r w:rsidRPr="00A80AD0">
        <w:rPr>
          <w:rFonts w:ascii="Arial" w:hAnsi="Arial" w:cs="Arial"/>
          <w:b/>
        </w:rPr>
        <w:t>3.1.1.3</w:t>
      </w:r>
      <w:r w:rsidRPr="00A80AD0">
        <w:rPr>
          <w:rFonts w:ascii="Arial" w:hAnsi="Arial" w:cs="Arial"/>
        </w:rPr>
        <w:t xml:space="preserve"> -Cujo servidor, dirigente do órgão ou responsável pela Licitação tenha participação direta ou indireta com o licitante.</w:t>
      </w:r>
    </w:p>
    <w:p w:rsidR="00B03632" w:rsidRPr="00A80AD0" w:rsidRDefault="00B03632" w:rsidP="000A70E0">
      <w:pPr>
        <w:autoSpaceDE w:val="0"/>
        <w:ind w:left="1134"/>
        <w:jc w:val="both"/>
        <w:rPr>
          <w:rFonts w:ascii="Arial" w:hAnsi="Arial" w:cs="Arial"/>
        </w:rPr>
      </w:pPr>
      <w:r w:rsidRPr="00A80AD0">
        <w:rPr>
          <w:rFonts w:ascii="Arial" w:hAnsi="Arial" w:cs="Arial"/>
          <w:b/>
        </w:rPr>
        <w:t>3.1.1.4 -</w:t>
      </w:r>
      <w:r w:rsidR="00D8329D" w:rsidRPr="00A80AD0">
        <w:rPr>
          <w:rFonts w:ascii="Arial" w:hAnsi="Arial" w:cs="Arial"/>
          <w:b/>
        </w:rPr>
        <w:t xml:space="preserve"> </w:t>
      </w:r>
      <w:r w:rsidRPr="00A80AD0">
        <w:rPr>
          <w:rFonts w:ascii="Arial" w:hAnsi="Arial" w:cs="Arial"/>
        </w:rPr>
        <w:t>Considera-se participação indireta, a existência de qualquer vínculo de natureza técnica, comercial, econômica, financeira ou trabalhista.</w:t>
      </w:r>
    </w:p>
    <w:p w:rsidR="00B03632" w:rsidRPr="00A80AD0" w:rsidRDefault="00B03632" w:rsidP="000A70E0">
      <w:pPr>
        <w:autoSpaceDE w:val="0"/>
        <w:jc w:val="both"/>
        <w:rPr>
          <w:rFonts w:ascii="Arial" w:hAnsi="Arial" w:cs="Arial"/>
        </w:rPr>
      </w:pPr>
    </w:p>
    <w:p w:rsidR="00B03632" w:rsidRPr="00A80AD0" w:rsidRDefault="00B03632" w:rsidP="000A70E0">
      <w:pPr>
        <w:tabs>
          <w:tab w:val="left" w:pos="9360"/>
        </w:tabs>
        <w:ind w:right="-441"/>
        <w:jc w:val="both"/>
        <w:rPr>
          <w:rFonts w:ascii="Arial" w:hAnsi="Arial" w:cs="Arial"/>
        </w:rPr>
      </w:pPr>
      <w:r w:rsidRPr="00A80AD0">
        <w:rPr>
          <w:rFonts w:ascii="Arial" w:hAnsi="Arial" w:cs="Arial"/>
          <w:b/>
        </w:rPr>
        <w:t>3.2</w:t>
      </w:r>
      <w:r w:rsidRPr="00A80AD0">
        <w:rPr>
          <w:rFonts w:ascii="Arial" w:hAnsi="Arial" w:cs="Arial"/>
        </w:rPr>
        <w:t xml:space="preserve"> </w:t>
      </w:r>
      <w:r w:rsidRPr="00A80AD0">
        <w:rPr>
          <w:rFonts w:ascii="Arial" w:hAnsi="Arial" w:cs="Arial"/>
          <w:b/>
        </w:rPr>
        <w:t>PODERÃO PARTICIPAR</w:t>
      </w:r>
    </w:p>
    <w:p w:rsidR="00B03632" w:rsidRPr="00A80AD0" w:rsidRDefault="00B03632" w:rsidP="000A70E0">
      <w:pPr>
        <w:tabs>
          <w:tab w:val="left" w:pos="9360"/>
        </w:tabs>
        <w:ind w:right="-441"/>
        <w:jc w:val="both"/>
        <w:rPr>
          <w:rFonts w:ascii="Arial" w:hAnsi="Arial" w:cs="Arial"/>
        </w:rPr>
      </w:pPr>
    </w:p>
    <w:p w:rsidR="00B03632" w:rsidRPr="00A80AD0" w:rsidRDefault="00B03632" w:rsidP="000A70E0">
      <w:pPr>
        <w:tabs>
          <w:tab w:val="left" w:pos="9360"/>
        </w:tabs>
        <w:ind w:left="851" w:right="-441"/>
        <w:jc w:val="both"/>
        <w:rPr>
          <w:rFonts w:ascii="Arial" w:hAnsi="Arial" w:cs="Arial"/>
        </w:rPr>
      </w:pPr>
      <w:r w:rsidRPr="00A80AD0">
        <w:rPr>
          <w:rFonts w:ascii="Arial" w:hAnsi="Arial" w:cs="Arial"/>
          <w:b/>
        </w:rPr>
        <w:t>3.2.1</w:t>
      </w:r>
      <w:r w:rsidRPr="00A80AD0">
        <w:rPr>
          <w:rFonts w:ascii="Arial" w:hAnsi="Arial" w:cs="Arial"/>
        </w:rPr>
        <w:t xml:space="preserve"> -</w:t>
      </w:r>
      <w:r w:rsidR="00D8329D" w:rsidRPr="00A80AD0">
        <w:rPr>
          <w:rFonts w:ascii="Arial" w:hAnsi="Arial" w:cs="Arial"/>
        </w:rPr>
        <w:t xml:space="preserve"> </w:t>
      </w:r>
      <w:r w:rsidRPr="00A80AD0">
        <w:rPr>
          <w:rFonts w:ascii="Arial" w:hAnsi="Arial" w:cs="Arial"/>
        </w:rPr>
        <w:t xml:space="preserve">As </w:t>
      </w:r>
      <w:r w:rsidRPr="00A80AD0">
        <w:rPr>
          <w:rFonts w:ascii="Arial" w:hAnsi="Arial" w:cs="Arial"/>
          <w:bCs/>
        </w:rPr>
        <w:t>microempresas ou empresas de pequeno porte</w:t>
      </w:r>
      <w:r w:rsidRPr="00A80AD0">
        <w:rPr>
          <w:rFonts w:ascii="Arial" w:hAnsi="Arial" w:cs="Arial"/>
        </w:rPr>
        <w:t xml:space="preserve"> que desejarem fazer uso dos benefícios da Lei Complementar 123/2006, deverão apresentar a certidão fornecida pela Junta Comercial ou pelo Registro Civil das Pessoas Jurídicas, conforme o caso, comprovando sua condição de ME-EPP, </w:t>
      </w:r>
      <w:r w:rsidRPr="00A80AD0">
        <w:rPr>
          <w:rFonts w:ascii="Arial" w:hAnsi="Arial" w:cs="Arial"/>
          <w:b/>
          <w:bCs/>
          <w:u w:val="single"/>
        </w:rPr>
        <w:t>no momento do credenciamento</w:t>
      </w:r>
      <w:r w:rsidRPr="00A80AD0">
        <w:rPr>
          <w:rFonts w:ascii="Arial" w:hAnsi="Arial" w:cs="Arial"/>
        </w:rPr>
        <w:t>.</w:t>
      </w:r>
    </w:p>
    <w:p w:rsidR="00B03632" w:rsidRPr="00A80AD0" w:rsidRDefault="00B03632" w:rsidP="000A70E0">
      <w:pPr>
        <w:tabs>
          <w:tab w:val="left" w:pos="9360"/>
        </w:tabs>
        <w:ind w:left="851" w:right="-441"/>
        <w:jc w:val="both"/>
        <w:rPr>
          <w:rFonts w:ascii="Arial" w:hAnsi="Arial" w:cs="Arial"/>
        </w:rPr>
      </w:pPr>
      <w:r w:rsidRPr="00A80AD0">
        <w:rPr>
          <w:rFonts w:ascii="Arial" w:hAnsi="Arial" w:cs="Arial"/>
          <w:b/>
        </w:rPr>
        <w:t>3.2.2</w:t>
      </w:r>
      <w:r w:rsidRPr="00A80AD0">
        <w:rPr>
          <w:rFonts w:ascii="Arial" w:hAnsi="Arial" w:cs="Arial"/>
        </w:rPr>
        <w:t xml:space="preserve"> Quaisquer interessados que comprovem possuir os requisitos mínimos de qualificação exigidos neste edital.</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rPr>
      </w:pPr>
      <w:r w:rsidRPr="00A80AD0">
        <w:rPr>
          <w:rFonts w:ascii="Arial" w:hAnsi="Arial" w:cs="Arial"/>
          <w:b/>
          <w:bCs/>
        </w:rPr>
        <w:t>3.3 DAS INSTRUÇÕES DE APRESENTAÇÃO DA DOCUMENTAÇÃO DE HABILITAÇÃO E PROPOSTA</w:t>
      </w:r>
      <w:r w:rsidRPr="00A80AD0">
        <w:rPr>
          <w:rFonts w:ascii="Arial" w:hAnsi="Arial" w:cs="Arial"/>
        </w:rPr>
        <w:t>.</w:t>
      </w:r>
    </w:p>
    <w:p w:rsidR="004D1471" w:rsidRPr="00A80AD0" w:rsidRDefault="004D1471" w:rsidP="000A70E0">
      <w:pPr>
        <w:autoSpaceDE w:val="0"/>
        <w:jc w:val="both"/>
        <w:rPr>
          <w:rFonts w:ascii="Arial" w:hAnsi="Arial" w:cs="Arial"/>
          <w:b/>
          <w:bCs/>
        </w:rPr>
      </w:pPr>
    </w:p>
    <w:p w:rsidR="004D1471" w:rsidRPr="00A80AD0" w:rsidRDefault="00B03632" w:rsidP="000A70E0">
      <w:pPr>
        <w:autoSpaceDE w:val="0"/>
        <w:ind w:left="851"/>
        <w:jc w:val="both"/>
        <w:rPr>
          <w:rFonts w:ascii="Arial" w:hAnsi="Arial" w:cs="Arial"/>
        </w:rPr>
      </w:pPr>
      <w:r w:rsidRPr="00A80AD0">
        <w:rPr>
          <w:rFonts w:ascii="Arial" w:hAnsi="Arial" w:cs="Arial"/>
          <w:b/>
        </w:rPr>
        <w:t>3.3.1</w:t>
      </w:r>
      <w:r w:rsidRPr="00A80AD0">
        <w:rPr>
          <w:rFonts w:ascii="Arial" w:hAnsi="Arial" w:cs="Arial"/>
        </w:rPr>
        <w:t xml:space="preserve"> - As proponentes deverão entregar, até a data, hora e local mencionados no item 1.2 deste edital, 02 (dois) ENVELOPES distintos e fechados, sendo o primeiro (Nº. 01) referente a “DOCUMENTOS PARA HABILITAÇÃO” e o segundo (Nº. 02) referente à “PROPOSTA COMERCIAL”.</w:t>
      </w:r>
    </w:p>
    <w:p w:rsidR="00B03632" w:rsidRPr="00A80AD0" w:rsidRDefault="00B03632" w:rsidP="000A70E0">
      <w:pPr>
        <w:autoSpaceDE w:val="0"/>
        <w:ind w:left="851"/>
        <w:jc w:val="both"/>
        <w:rPr>
          <w:rFonts w:ascii="Arial" w:hAnsi="Arial" w:cs="Arial"/>
        </w:rPr>
      </w:pPr>
      <w:r w:rsidRPr="00A80AD0">
        <w:rPr>
          <w:rFonts w:ascii="Arial" w:hAnsi="Arial" w:cs="Arial"/>
          <w:b/>
        </w:rPr>
        <w:t>3.3.2.</w:t>
      </w:r>
      <w:r w:rsidRPr="00A80AD0">
        <w:rPr>
          <w:rFonts w:ascii="Arial" w:hAnsi="Arial" w:cs="Arial"/>
        </w:rPr>
        <w:t xml:space="preserve"> - Nos Envelopes deverão constar:</w:t>
      </w:r>
    </w:p>
    <w:p w:rsidR="00B03632" w:rsidRPr="00A80AD0" w:rsidRDefault="00B03632" w:rsidP="000A70E0">
      <w:pPr>
        <w:autoSpaceDE w:val="0"/>
        <w:ind w:left="1134"/>
        <w:jc w:val="both"/>
        <w:rPr>
          <w:rFonts w:ascii="Arial" w:hAnsi="Arial" w:cs="Arial"/>
        </w:rPr>
      </w:pPr>
      <w:r w:rsidRPr="00A80AD0">
        <w:rPr>
          <w:rFonts w:ascii="Arial" w:hAnsi="Arial" w:cs="Arial"/>
          <w:b/>
          <w:lang w:eastAsia="pt-BR"/>
        </w:rPr>
        <w:t>3.3.3.1</w:t>
      </w:r>
      <w:r w:rsidRPr="00A80AD0">
        <w:rPr>
          <w:rFonts w:ascii="Arial" w:hAnsi="Arial" w:cs="Arial"/>
          <w:lang w:eastAsia="pt-BR"/>
        </w:rPr>
        <w:t xml:space="preserve"> - </w:t>
      </w:r>
      <w:r w:rsidRPr="00A80AD0">
        <w:rPr>
          <w:rFonts w:ascii="Arial" w:hAnsi="Arial" w:cs="Arial"/>
          <w:b/>
        </w:rPr>
        <w:t>ENVELOPE Nº. 01</w:t>
      </w:r>
      <w:r w:rsidRPr="00A80AD0">
        <w:rPr>
          <w:rFonts w:ascii="Arial" w:hAnsi="Arial" w:cs="Arial"/>
        </w:rPr>
        <w:t xml:space="preserve">: PROCESSO LICITATÓRIO Nº </w:t>
      </w:r>
      <w:r w:rsidR="004D1471" w:rsidRPr="00A80AD0">
        <w:rPr>
          <w:rFonts w:ascii="Arial" w:hAnsi="Arial" w:cs="Arial"/>
        </w:rPr>
        <w:t>012</w:t>
      </w:r>
      <w:r w:rsidRPr="00A80AD0">
        <w:rPr>
          <w:rFonts w:ascii="Arial" w:hAnsi="Arial" w:cs="Arial"/>
        </w:rPr>
        <w:t>/2014</w:t>
      </w:r>
    </w:p>
    <w:p w:rsidR="00B03632" w:rsidRPr="00A80AD0" w:rsidRDefault="00B03632" w:rsidP="000A70E0">
      <w:pPr>
        <w:autoSpaceDE w:val="0"/>
        <w:ind w:left="1134"/>
        <w:jc w:val="both"/>
        <w:rPr>
          <w:rFonts w:ascii="Arial" w:hAnsi="Arial" w:cs="Arial"/>
        </w:rPr>
      </w:pPr>
      <w:r w:rsidRPr="00A80AD0">
        <w:rPr>
          <w:rFonts w:ascii="Arial" w:hAnsi="Arial" w:cs="Arial"/>
          <w:b/>
          <w:bCs/>
        </w:rPr>
        <w:t>CONCORRÊNCIA PÚBLICA</w:t>
      </w:r>
      <w:r w:rsidRPr="00A80AD0">
        <w:rPr>
          <w:rFonts w:ascii="Arial" w:hAnsi="Arial" w:cs="Arial"/>
        </w:rPr>
        <w:t xml:space="preserve"> Nº </w:t>
      </w:r>
      <w:r w:rsidR="004D1471" w:rsidRPr="00A80AD0">
        <w:rPr>
          <w:rFonts w:ascii="Arial" w:hAnsi="Arial" w:cs="Arial"/>
        </w:rPr>
        <w:t>01/</w:t>
      </w:r>
      <w:r w:rsidRPr="00A80AD0">
        <w:rPr>
          <w:rFonts w:ascii="Arial" w:hAnsi="Arial" w:cs="Arial"/>
        </w:rPr>
        <w:t>2014</w:t>
      </w:r>
    </w:p>
    <w:p w:rsidR="00B03632" w:rsidRPr="00A80AD0" w:rsidRDefault="00B03632" w:rsidP="000A70E0">
      <w:pPr>
        <w:autoSpaceDE w:val="0"/>
        <w:ind w:left="1134"/>
        <w:jc w:val="both"/>
        <w:rPr>
          <w:rFonts w:ascii="Arial" w:hAnsi="Arial" w:cs="Arial"/>
        </w:rPr>
      </w:pPr>
      <w:r w:rsidRPr="00A80AD0">
        <w:rPr>
          <w:rFonts w:ascii="Arial" w:hAnsi="Arial" w:cs="Arial"/>
        </w:rPr>
        <w:t>PREFEITURA MUNICIPAL DE ANTÔNIO CARLOS / SC.</w:t>
      </w:r>
    </w:p>
    <w:p w:rsidR="00B03632" w:rsidRPr="00A80AD0" w:rsidRDefault="00B03632" w:rsidP="000A70E0">
      <w:pPr>
        <w:autoSpaceDE w:val="0"/>
        <w:ind w:left="1134"/>
        <w:jc w:val="both"/>
        <w:rPr>
          <w:rFonts w:ascii="Arial" w:hAnsi="Arial" w:cs="Arial"/>
        </w:rPr>
      </w:pPr>
      <w:r w:rsidRPr="00A80AD0">
        <w:rPr>
          <w:rFonts w:ascii="Arial" w:hAnsi="Arial" w:cs="Arial"/>
        </w:rPr>
        <w:t>DOCUMENTOS PARA HABILITAÇÃO</w:t>
      </w:r>
    </w:p>
    <w:p w:rsidR="00B03632" w:rsidRPr="00A80AD0" w:rsidRDefault="00B03632" w:rsidP="000A70E0">
      <w:pPr>
        <w:autoSpaceDE w:val="0"/>
        <w:ind w:left="1134"/>
        <w:jc w:val="both"/>
        <w:rPr>
          <w:rFonts w:ascii="Arial" w:hAnsi="Arial" w:cs="Arial"/>
        </w:rPr>
      </w:pPr>
      <w:r w:rsidRPr="00A80AD0">
        <w:rPr>
          <w:rFonts w:ascii="Arial" w:hAnsi="Arial" w:cs="Arial"/>
        </w:rPr>
        <w:t>PROPONENTE: ______________________________________</w:t>
      </w:r>
    </w:p>
    <w:p w:rsidR="00B03632" w:rsidRPr="00A80AD0" w:rsidRDefault="00B03632" w:rsidP="000A70E0">
      <w:pPr>
        <w:autoSpaceDE w:val="0"/>
        <w:ind w:left="1134"/>
        <w:jc w:val="both"/>
        <w:rPr>
          <w:rFonts w:ascii="Arial" w:hAnsi="Arial" w:cs="Arial"/>
          <w:b/>
        </w:rPr>
      </w:pPr>
    </w:p>
    <w:p w:rsidR="00B03632" w:rsidRPr="00A80AD0" w:rsidRDefault="00B03632" w:rsidP="000A70E0">
      <w:pPr>
        <w:autoSpaceDE w:val="0"/>
        <w:ind w:left="1134"/>
        <w:jc w:val="both"/>
        <w:rPr>
          <w:rFonts w:ascii="Arial" w:hAnsi="Arial" w:cs="Arial"/>
        </w:rPr>
      </w:pPr>
      <w:r w:rsidRPr="00A80AD0">
        <w:rPr>
          <w:rFonts w:ascii="Arial" w:hAnsi="Arial" w:cs="Arial"/>
          <w:b/>
        </w:rPr>
        <w:t>ENVELOPE Nº 02</w:t>
      </w:r>
      <w:r w:rsidRPr="00A80AD0">
        <w:rPr>
          <w:rFonts w:ascii="Arial" w:hAnsi="Arial" w:cs="Arial"/>
        </w:rPr>
        <w:t xml:space="preserve">: PROCESSO LICITATÓRIO Nº </w:t>
      </w:r>
      <w:r w:rsidR="004D1471" w:rsidRPr="00A80AD0">
        <w:rPr>
          <w:rFonts w:ascii="Arial" w:hAnsi="Arial" w:cs="Arial"/>
        </w:rPr>
        <w:t>012/</w:t>
      </w:r>
      <w:r w:rsidRPr="00A80AD0">
        <w:rPr>
          <w:rFonts w:ascii="Arial" w:hAnsi="Arial" w:cs="Arial"/>
        </w:rPr>
        <w:t>2014</w:t>
      </w:r>
    </w:p>
    <w:p w:rsidR="00B03632" w:rsidRPr="00A80AD0" w:rsidRDefault="00B03632" w:rsidP="000A70E0">
      <w:pPr>
        <w:autoSpaceDE w:val="0"/>
        <w:ind w:left="1134"/>
        <w:jc w:val="both"/>
        <w:rPr>
          <w:rFonts w:ascii="Arial" w:hAnsi="Arial" w:cs="Arial"/>
        </w:rPr>
      </w:pPr>
      <w:r w:rsidRPr="00A80AD0">
        <w:rPr>
          <w:rFonts w:ascii="Arial" w:hAnsi="Arial" w:cs="Arial"/>
          <w:b/>
          <w:bCs/>
        </w:rPr>
        <w:t>CONCORRÊNCIA PÚBLICA</w:t>
      </w:r>
      <w:r w:rsidRPr="00A80AD0">
        <w:rPr>
          <w:rFonts w:ascii="Arial" w:hAnsi="Arial" w:cs="Arial"/>
        </w:rPr>
        <w:t xml:space="preserve"> Nº </w:t>
      </w:r>
      <w:r w:rsidR="004D1471" w:rsidRPr="00A80AD0">
        <w:rPr>
          <w:rFonts w:ascii="Arial" w:hAnsi="Arial" w:cs="Arial"/>
        </w:rPr>
        <w:t>01</w:t>
      </w:r>
      <w:r w:rsidRPr="00A80AD0">
        <w:rPr>
          <w:rFonts w:ascii="Arial" w:hAnsi="Arial" w:cs="Arial"/>
        </w:rPr>
        <w:t>/2014</w:t>
      </w:r>
    </w:p>
    <w:p w:rsidR="00B03632" w:rsidRPr="00A80AD0" w:rsidRDefault="00B03632" w:rsidP="000A70E0">
      <w:pPr>
        <w:autoSpaceDE w:val="0"/>
        <w:ind w:left="1134"/>
        <w:jc w:val="both"/>
        <w:rPr>
          <w:rFonts w:ascii="Arial" w:hAnsi="Arial" w:cs="Arial"/>
        </w:rPr>
      </w:pPr>
      <w:r w:rsidRPr="00A80AD0">
        <w:rPr>
          <w:rFonts w:ascii="Arial" w:hAnsi="Arial" w:cs="Arial"/>
        </w:rPr>
        <w:t>PREFEITURA MUNICIPAL DE ANTÔNIO CARLOS / SC.</w:t>
      </w:r>
    </w:p>
    <w:p w:rsidR="00B03632" w:rsidRPr="00A80AD0" w:rsidRDefault="00B03632" w:rsidP="000A70E0">
      <w:pPr>
        <w:autoSpaceDE w:val="0"/>
        <w:ind w:left="1134"/>
        <w:jc w:val="both"/>
        <w:rPr>
          <w:rFonts w:ascii="Arial" w:hAnsi="Arial" w:cs="Arial"/>
        </w:rPr>
      </w:pPr>
      <w:r w:rsidRPr="00A80AD0">
        <w:rPr>
          <w:rFonts w:ascii="Arial" w:hAnsi="Arial" w:cs="Arial"/>
        </w:rPr>
        <w:t>PROPOSTA COMERCIAL</w:t>
      </w:r>
    </w:p>
    <w:p w:rsidR="00B03632" w:rsidRPr="00A80AD0" w:rsidRDefault="00B03632" w:rsidP="000A70E0">
      <w:pPr>
        <w:autoSpaceDE w:val="0"/>
        <w:ind w:left="1134"/>
        <w:jc w:val="both"/>
        <w:rPr>
          <w:rFonts w:ascii="Arial" w:hAnsi="Arial" w:cs="Arial"/>
        </w:rPr>
      </w:pPr>
      <w:r w:rsidRPr="00A80AD0">
        <w:rPr>
          <w:rFonts w:ascii="Arial" w:hAnsi="Arial" w:cs="Arial"/>
        </w:rPr>
        <w:t>PROPONENTE:______________________________________</w:t>
      </w:r>
    </w:p>
    <w:p w:rsidR="00B03632" w:rsidRPr="00A80AD0" w:rsidRDefault="00B03632" w:rsidP="000A70E0">
      <w:pPr>
        <w:suppressAutoHyphens w:val="0"/>
        <w:autoSpaceDE w:val="0"/>
        <w:autoSpaceDN w:val="0"/>
        <w:adjustRightInd w:val="0"/>
        <w:ind w:left="1134"/>
        <w:jc w:val="both"/>
        <w:rPr>
          <w:rFonts w:ascii="Arial" w:hAnsi="Arial" w:cs="Arial"/>
          <w:lang w:eastAsia="pt-BR"/>
        </w:rPr>
      </w:pPr>
      <w:r w:rsidRPr="00A80AD0">
        <w:rPr>
          <w:rFonts w:ascii="Arial" w:hAnsi="Arial" w:cs="Arial"/>
          <w:b/>
          <w:lang w:eastAsia="pt-BR"/>
        </w:rPr>
        <w:t>3.3.3.2</w:t>
      </w:r>
      <w:r w:rsidRPr="00A80AD0">
        <w:rPr>
          <w:rFonts w:ascii="Arial" w:hAnsi="Arial" w:cs="Arial"/>
          <w:lang w:eastAsia="pt-BR"/>
        </w:rPr>
        <w:t xml:space="preserve"> -</w:t>
      </w:r>
      <w:r w:rsidR="004D1471" w:rsidRPr="00A80AD0">
        <w:rPr>
          <w:rFonts w:ascii="Arial" w:hAnsi="Arial" w:cs="Arial"/>
          <w:lang w:eastAsia="pt-BR"/>
        </w:rPr>
        <w:t xml:space="preserve"> </w:t>
      </w:r>
      <w:r w:rsidRPr="00A80AD0">
        <w:rPr>
          <w:rFonts w:ascii="Arial" w:hAnsi="Arial" w:cs="Arial"/>
          <w:lang w:eastAsia="pt-BR"/>
        </w:rPr>
        <w:t xml:space="preserve">A carta de credenciamento acompanhada com procuração e/ou contrato social deverão ser entregue </w:t>
      </w:r>
      <w:r w:rsidRPr="00A80AD0">
        <w:rPr>
          <w:rFonts w:ascii="Arial" w:hAnsi="Arial" w:cs="Arial"/>
          <w:b/>
          <w:bCs/>
          <w:u w:val="single"/>
        </w:rPr>
        <w:t>no momento do credenciamento</w:t>
      </w:r>
      <w:r w:rsidRPr="00A80AD0">
        <w:rPr>
          <w:rFonts w:ascii="Arial" w:hAnsi="Arial" w:cs="Arial"/>
          <w:lang w:eastAsia="pt-BR"/>
        </w:rPr>
        <w:t xml:space="preserve"> à </w:t>
      </w:r>
      <w:r w:rsidRPr="00A80AD0">
        <w:rPr>
          <w:rFonts w:ascii="Arial" w:hAnsi="Arial" w:cs="Arial"/>
          <w:bCs/>
        </w:rPr>
        <w:t>Comissão Permanente de Licitação - CPL</w:t>
      </w:r>
      <w:r w:rsidRPr="00A80AD0">
        <w:rPr>
          <w:rFonts w:ascii="Arial" w:hAnsi="Arial" w:cs="Arial"/>
          <w:lang w:eastAsia="pt-BR"/>
        </w:rPr>
        <w:t>, admitindo somente um representante por empresa.</w:t>
      </w:r>
    </w:p>
    <w:p w:rsidR="00B03632" w:rsidRPr="00A80AD0" w:rsidRDefault="00B03632" w:rsidP="000A70E0">
      <w:pPr>
        <w:suppressAutoHyphens w:val="0"/>
        <w:autoSpaceDE w:val="0"/>
        <w:autoSpaceDN w:val="0"/>
        <w:adjustRightInd w:val="0"/>
        <w:jc w:val="both"/>
        <w:rPr>
          <w:rFonts w:ascii="Arial" w:hAnsi="Arial" w:cs="Arial"/>
          <w:lang w:eastAsia="pt-BR"/>
        </w:rPr>
      </w:pPr>
    </w:p>
    <w:p w:rsidR="00B03632" w:rsidRPr="00A80AD0" w:rsidRDefault="00B03632" w:rsidP="000A70E0">
      <w:pPr>
        <w:autoSpaceDE w:val="0"/>
        <w:jc w:val="both"/>
        <w:rPr>
          <w:rFonts w:ascii="Arial" w:hAnsi="Arial" w:cs="Arial"/>
          <w:b/>
          <w:bCs/>
          <w:u w:val="single"/>
        </w:rPr>
      </w:pPr>
      <w:r w:rsidRPr="00A80AD0">
        <w:rPr>
          <w:rFonts w:ascii="Arial" w:hAnsi="Arial" w:cs="Arial"/>
          <w:b/>
          <w:bCs/>
        </w:rPr>
        <w:t xml:space="preserve">3.4– </w:t>
      </w:r>
      <w:r w:rsidRPr="00A80AD0">
        <w:rPr>
          <w:rFonts w:ascii="Arial" w:hAnsi="Arial" w:cs="Arial"/>
          <w:b/>
          <w:bCs/>
          <w:u w:val="single"/>
        </w:rPr>
        <w:t>ENVELOPE Nº. 01 DOCUMENTAÇÃO</w:t>
      </w:r>
    </w:p>
    <w:p w:rsidR="00B03632" w:rsidRPr="00A80AD0" w:rsidRDefault="00B03632" w:rsidP="000A70E0">
      <w:pPr>
        <w:autoSpaceDE w:val="0"/>
        <w:jc w:val="both"/>
        <w:rPr>
          <w:rFonts w:ascii="Arial" w:hAnsi="Arial" w:cs="Arial"/>
        </w:rPr>
      </w:pPr>
    </w:p>
    <w:p w:rsidR="00B03632" w:rsidRDefault="00B03632" w:rsidP="000A70E0">
      <w:pPr>
        <w:autoSpaceDE w:val="0"/>
        <w:ind w:left="851"/>
        <w:jc w:val="both"/>
        <w:rPr>
          <w:rFonts w:ascii="Arial" w:hAnsi="Arial" w:cs="Arial"/>
        </w:rPr>
      </w:pPr>
      <w:r w:rsidRPr="00A80AD0">
        <w:rPr>
          <w:rFonts w:ascii="Arial" w:hAnsi="Arial" w:cs="Arial"/>
          <w:b/>
        </w:rPr>
        <w:t>3.4.1</w:t>
      </w:r>
      <w:r w:rsidRPr="00A80AD0">
        <w:rPr>
          <w:rFonts w:ascii="Arial" w:hAnsi="Arial" w:cs="Arial"/>
        </w:rPr>
        <w:t xml:space="preserve"> -</w:t>
      </w:r>
      <w:r w:rsidR="004D1471" w:rsidRPr="00A80AD0">
        <w:rPr>
          <w:rFonts w:ascii="Arial" w:hAnsi="Arial" w:cs="Arial"/>
        </w:rPr>
        <w:t xml:space="preserve"> </w:t>
      </w:r>
      <w:r w:rsidRPr="00A80AD0">
        <w:rPr>
          <w:rFonts w:ascii="Arial" w:hAnsi="Arial" w:cs="Arial"/>
        </w:rPr>
        <w:t>Esta licitação está aberta a todos que atenderem os requisitos do presente edital e comprovarem as seguintes condições:</w:t>
      </w:r>
    </w:p>
    <w:p w:rsidR="000A70E0" w:rsidRPr="00A80AD0" w:rsidRDefault="000A70E0" w:rsidP="000A70E0">
      <w:pPr>
        <w:autoSpaceDE w:val="0"/>
        <w:ind w:left="851"/>
        <w:jc w:val="both"/>
        <w:rPr>
          <w:rFonts w:ascii="Arial" w:hAnsi="Arial" w:cs="Arial"/>
        </w:rPr>
      </w:pPr>
    </w:p>
    <w:p w:rsidR="00B03632" w:rsidRPr="00A80AD0" w:rsidRDefault="00B03632" w:rsidP="000A70E0">
      <w:pPr>
        <w:autoSpaceDE w:val="0"/>
        <w:ind w:left="1134"/>
        <w:jc w:val="both"/>
        <w:rPr>
          <w:rFonts w:ascii="Arial" w:hAnsi="Arial" w:cs="Arial"/>
          <w:b/>
          <w:bCs/>
        </w:rPr>
      </w:pPr>
      <w:r w:rsidRPr="00A80AD0">
        <w:rPr>
          <w:rFonts w:ascii="Arial" w:hAnsi="Arial" w:cs="Arial"/>
          <w:b/>
          <w:bCs/>
        </w:rPr>
        <w:t>3.4.1.1 Habilitação Jurídica:</w:t>
      </w:r>
    </w:p>
    <w:p w:rsidR="00B03632" w:rsidRPr="00A80AD0" w:rsidRDefault="00B03632" w:rsidP="000A70E0">
      <w:pPr>
        <w:autoSpaceDE w:val="0"/>
        <w:ind w:left="1134"/>
        <w:jc w:val="both"/>
        <w:rPr>
          <w:rFonts w:ascii="Arial" w:hAnsi="Arial" w:cs="Arial"/>
        </w:rPr>
      </w:pPr>
      <w:r w:rsidRPr="00A80AD0">
        <w:rPr>
          <w:rFonts w:ascii="Arial" w:hAnsi="Arial" w:cs="Arial"/>
          <w:b/>
        </w:rPr>
        <w:t>a)</w:t>
      </w:r>
      <w:r w:rsidRPr="00A80AD0">
        <w:rPr>
          <w:rFonts w:ascii="Arial" w:hAnsi="Arial" w:cs="Arial"/>
        </w:rPr>
        <w:t xml:space="preserve"> Conforme o tipo da sociedade da proponente:</w:t>
      </w:r>
    </w:p>
    <w:p w:rsidR="00B03632" w:rsidRPr="00A80AD0" w:rsidRDefault="00B03632" w:rsidP="000A70E0">
      <w:pPr>
        <w:autoSpaceDE w:val="0"/>
        <w:ind w:left="1134"/>
        <w:jc w:val="both"/>
        <w:rPr>
          <w:rFonts w:ascii="Arial" w:hAnsi="Arial" w:cs="Arial"/>
        </w:rPr>
      </w:pPr>
      <w:r w:rsidRPr="00A80AD0">
        <w:rPr>
          <w:rFonts w:ascii="Arial" w:hAnsi="Arial" w:cs="Arial"/>
          <w:b/>
        </w:rPr>
        <w:t>a.1</w:t>
      </w:r>
      <w:r w:rsidRPr="00A80AD0">
        <w:rPr>
          <w:rFonts w:ascii="Arial" w:hAnsi="Arial" w:cs="Arial"/>
        </w:rPr>
        <w:t xml:space="preserve">) </w:t>
      </w:r>
      <w:r w:rsidRPr="00A80AD0">
        <w:rPr>
          <w:rFonts w:ascii="Arial" w:hAnsi="Arial" w:cs="Arial"/>
          <w:bCs/>
        </w:rPr>
        <w:t>Registro Comercia</w:t>
      </w:r>
      <w:r w:rsidRPr="00A80AD0">
        <w:rPr>
          <w:rFonts w:ascii="Arial" w:hAnsi="Arial" w:cs="Arial"/>
        </w:rPr>
        <w:t>l, no caso de firma individual;</w:t>
      </w:r>
    </w:p>
    <w:p w:rsidR="00B03632" w:rsidRPr="00A80AD0" w:rsidRDefault="00B03632" w:rsidP="000A70E0">
      <w:pPr>
        <w:autoSpaceDE w:val="0"/>
        <w:ind w:left="1134"/>
        <w:jc w:val="both"/>
        <w:rPr>
          <w:rFonts w:ascii="Arial" w:hAnsi="Arial" w:cs="Arial"/>
        </w:rPr>
      </w:pPr>
      <w:r w:rsidRPr="00A80AD0">
        <w:rPr>
          <w:rFonts w:ascii="Arial" w:hAnsi="Arial" w:cs="Arial"/>
          <w:b/>
        </w:rPr>
        <w:t>a.2)</w:t>
      </w:r>
      <w:r w:rsidRPr="00A80AD0">
        <w:rPr>
          <w:rFonts w:ascii="Arial" w:hAnsi="Arial" w:cs="Arial"/>
        </w:rPr>
        <w:t xml:space="preserve"> Ato Constitutivo, Estatuto ou Contrato Social em vigor em se tratando de sociedade comercial, e no caso de sociedade por ações, acompanhados da ata arquivada da Assembleia da última eleição da Diretoria.</w:t>
      </w:r>
    </w:p>
    <w:p w:rsidR="00B03632" w:rsidRPr="00A80AD0" w:rsidRDefault="00B03632" w:rsidP="000A70E0">
      <w:pPr>
        <w:autoSpaceDE w:val="0"/>
        <w:ind w:left="1134"/>
        <w:jc w:val="both"/>
        <w:rPr>
          <w:rFonts w:ascii="Arial" w:hAnsi="Arial" w:cs="Arial"/>
        </w:rPr>
      </w:pPr>
      <w:r w:rsidRPr="00A80AD0">
        <w:rPr>
          <w:rFonts w:ascii="Arial" w:hAnsi="Arial" w:cs="Arial"/>
          <w:b/>
        </w:rPr>
        <w:t>a.3)</w:t>
      </w:r>
      <w:r w:rsidRPr="00A80AD0">
        <w:rPr>
          <w:rFonts w:ascii="Arial" w:hAnsi="Arial" w:cs="Arial"/>
        </w:rPr>
        <w:t xml:space="preserve"> Decreto de autorização, devidamente arquivado, em se tratando de empresa ou Sociedade estrangeira em funcionamento no país e ato de registro ou autorização para funcionamento expedido pelo órgão competente.</w:t>
      </w:r>
    </w:p>
    <w:p w:rsidR="00B03632" w:rsidRDefault="00B03632" w:rsidP="000A70E0">
      <w:pPr>
        <w:autoSpaceDE w:val="0"/>
        <w:ind w:left="1134"/>
        <w:jc w:val="both"/>
        <w:rPr>
          <w:rFonts w:ascii="Arial" w:hAnsi="Arial" w:cs="Arial"/>
        </w:rPr>
      </w:pPr>
      <w:r w:rsidRPr="00A80AD0">
        <w:rPr>
          <w:rFonts w:ascii="Arial" w:hAnsi="Arial" w:cs="Arial"/>
          <w:b/>
        </w:rPr>
        <w:t>b)</w:t>
      </w:r>
      <w:r w:rsidRPr="00A80AD0">
        <w:rPr>
          <w:rFonts w:ascii="Arial" w:hAnsi="Arial" w:cs="Arial"/>
        </w:rPr>
        <w:t xml:space="preserve"> </w:t>
      </w:r>
      <w:r w:rsidRPr="00A80AD0">
        <w:rPr>
          <w:rFonts w:ascii="Arial" w:hAnsi="Arial" w:cs="Arial"/>
          <w:bCs/>
        </w:rPr>
        <w:t>Documento de Identificação dos administradores</w:t>
      </w:r>
      <w:r w:rsidRPr="00A80AD0">
        <w:rPr>
          <w:rFonts w:ascii="Arial" w:hAnsi="Arial" w:cs="Arial"/>
          <w:b/>
          <w:bCs/>
        </w:rPr>
        <w:t xml:space="preserve"> </w:t>
      </w:r>
      <w:r w:rsidRPr="00A80AD0">
        <w:rPr>
          <w:rFonts w:ascii="Arial" w:hAnsi="Arial" w:cs="Arial"/>
        </w:rPr>
        <w:t>das empresas proponentes, e dos diretores no caso das sociedades anônimas.</w:t>
      </w:r>
    </w:p>
    <w:p w:rsidR="000A70E0" w:rsidRPr="00A80AD0" w:rsidRDefault="000A70E0" w:rsidP="000A70E0">
      <w:pPr>
        <w:autoSpaceDE w:val="0"/>
        <w:ind w:left="1134"/>
        <w:jc w:val="both"/>
        <w:rPr>
          <w:rFonts w:ascii="Arial" w:hAnsi="Arial" w:cs="Arial"/>
        </w:rPr>
      </w:pPr>
    </w:p>
    <w:p w:rsidR="00B03632" w:rsidRPr="00A80AD0" w:rsidRDefault="00B03632" w:rsidP="000A70E0">
      <w:pPr>
        <w:autoSpaceDE w:val="0"/>
        <w:ind w:left="1134"/>
        <w:jc w:val="both"/>
        <w:rPr>
          <w:rFonts w:ascii="Arial" w:hAnsi="Arial" w:cs="Arial"/>
          <w:b/>
          <w:bCs/>
        </w:rPr>
      </w:pPr>
      <w:r w:rsidRPr="00A80AD0">
        <w:rPr>
          <w:rFonts w:ascii="Arial" w:hAnsi="Arial" w:cs="Arial"/>
          <w:b/>
          <w:bCs/>
        </w:rPr>
        <w:t>3.4.1.2 Quanto à Regularidade Fiscal:</w:t>
      </w:r>
    </w:p>
    <w:p w:rsidR="00B03632" w:rsidRPr="00A80AD0" w:rsidRDefault="00B03632" w:rsidP="000A70E0">
      <w:pPr>
        <w:autoSpaceDE w:val="0"/>
        <w:ind w:left="1134"/>
        <w:jc w:val="both"/>
        <w:rPr>
          <w:rFonts w:ascii="Arial" w:hAnsi="Arial" w:cs="Arial"/>
          <w:u w:val="single"/>
        </w:rPr>
      </w:pPr>
      <w:r w:rsidRPr="00A80AD0">
        <w:rPr>
          <w:rFonts w:ascii="Arial" w:hAnsi="Arial" w:cs="Arial"/>
          <w:b/>
          <w:bCs/>
        </w:rPr>
        <w:t xml:space="preserve">a) </w:t>
      </w:r>
      <w:r w:rsidRPr="00A80AD0">
        <w:rPr>
          <w:rFonts w:ascii="Arial" w:hAnsi="Arial" w:cs="Arial"/>
        </w:rPr>
        <w:t xml:space="preserve">Certidão de Regularidade de Débito com Instituto Nacional do Seguro Social (INSS), com validade na data da apresentação. Será aceita cópia sem autenticação do CRF obtida através da INTERNET, válida na data da apresentação cuja autenticidade será verificada através do site: </w:t>
      </w:r>
      <w:r w:rsidRPr="00A80AD0">
        <w:rPr>
          <w:rFonts w:ascii="Arial" w:hAnsi="Arial" w:cs="Arial"/>
          <w:u w:val="single"/>
        </w:rPr>
        <w:t>www.dataprev.gov.br.</w:t>
      </w:r>
    </w:p>
    <w:p w:rsidR="00B03632" w:rsidRPr="00A80AD0" w:rsidRDefault="00B03632" w:rsidP="000A70E0">
      <w:pPr>
        <w:autoSpaceDE w:val="0"/>
        <w:ind w:left="1134"/>
        <w:jc w:val="both"/>
        <w:rPr>
          <w:rFonts w:ascii="Arial" w:hAnsi="Arial" w:cs="Arial"/>
          <w:u w:val="single"/>
        </w:rPr>
      </w:pPr>
      <w:r w:rsidRPr="00A80AD0">
        <w:rPr>
          <w:rFonts w:ascii="Arial" w:hAnsi="Arial" w:cs="Arial"/>
          <w:b/>
          <w:bCs/>
        </w:rPr>
        <w:lastRenderedPageBreak/>
        <w:t xml:space="preserve">b) </w:t>
      </w:r>
      <w:r w:rsidRPr="00A80AD0">
        <w:rPr>
          <w:rFonts w:ascii="Arial" w:hAnsi="Arial" w:cs="Arial"/>
        </w:rPr>
        <w:t xml:space="preserve">Certificado de Regularidade do FGTS - CRF, expedido pela Caixa Econômica Federal, com validade na data da apresentação. Será aceita cópia sem autenticação do CRF obtida através da INTERNET, válida na data da apresentação cuja autenticidade será verificada através do site: </w:t>
      </w:r>
      <w:hyperlink r:id="rId11" w:history="1">
        <w:r w:rsidRPr="00A80AD0">
          <w:rPr>
            <w:rStyle w:val="Hyperlink"/>
            <w:rFonts w:ascii="Arial" w:hAnsi="Arial" w:cs="Arial"/>
          </w:rPr>
          <w:t>www.caixa.gov.br</w:t>
        </w:r>
      </w:hyperlink>
      <w:r w:rsidRPr="00A80AD0">
        <w:rPr>
          <w:rFonts w:ascii="Arial" w:hAnsi="Arial" w:cs="Arial"/>
          <w:u w:val="single"/>
        </w:rPr>
        <w:t>.</w:t>
      </w:r>
    </w:p>
    <w:p w:rsidR="00B03632" w:rsidRPr="00A80AD0" w:rsidRDefault="00B03632" w:rsidP="000A70E0">
      <w:pPr>
        <w:ind w:left="1134"/>
        <w:jc w:val="both"/>
        <w:rPr>
          <w:rFonts w:ascii="Arial" w:hAnsi="Arial" w:cs="Arial"/>
        </w:rPr>
      </w:pPr>
      <w:r w:rsidRPr="00A80AD0">
        <w:rPr>
          <w:rFonts w:ascii="Arial" w:hAnsi="Arial" w:cs="Arial"/>
          <w:b/>
        </w:rPr>
        <w:t>c) Certidão Negativa de Débitos Trabalhistas</w:t>
      </w:r>
      <w:r w:rsidRPr="00A80AD0">
        <w:rPr>
          <w:rFonts w:ascii="Arial" w:hAnsi="Arial" w:cs="Arial"/>
        </w:rPr>
        <w:t>, provando a inexistência de débitos inadimplidos perante a Justiça do Trabalho, nos termos do Título VII-A da Consolidação das Leis do Trabalho, aprovada pelo Decreto-Lei nº 5.452/1943, com a redação dada pela Lei nº 12.440/2011.</w:t>
      </w:r>
    </w:p>
    <w:p w:rsidR="00B03632" w:rsidRPr="00A80AD0" w:rsidRDefault="00B03632" w:rsidP="000A70E0">
      <w:pPr>
        <w:autoSpaceDE w:val="0"/>
        <w:ind w:left="1134"/>
        <w:jc w:val="both"/>
        <w:rPr>
          <w:rFonts w:ascii="Arial" w:hAnsi="Arial" w:cs="Arial"/>
        </w:rPr>
      </w:pPr>
      <w:r w:rsidRPr="00A80AD0">
        <w:rPr>
          <w:rFonts w:ascii="Arial" w:hAnsi="Arial" w:cs="Arial"/>
          <w:b/>
          <w:bCs/>
        </w:rPr>
        <w:t xml:space="preserve">d) </w:t>
      </w:r>
      <w:r w:rsidRPr="00A80AD0">
        <w:rPr>
          <w:rFonts w:ascii="Arial" w:hAnsi="Arial" w:cs="Arial"/>
        </w:rPr>
        <w:t>Prova de inscrição no Cadastro Nacional de Pessoa Jurídica – CNPJ.</w:t>
      </w:r>
    </w:p>
    <w:p w:rsidR="00B03632" w:rsidRPr="00A80AD0" w:rsidRDefault="00B03632" w:rsidP="000A70E0">
      <w:pPr>
        <w:autoSpaceDE w:val="0"/>
        <w:ind w:left="1134"/>
        <w:jc w:val="both"/>
        <w:rPr>
          <w:rFonts w:ascii="Arial" w:hAnsi="Arial" w:cs="Arial"/>
        </w:rPr>
      </w:pPr>
      <w:r w:rsidRPr="00A80AD0">
        <w:rPr>
          <w:rFonts w:ascii="Arial" w:hAnsi="Arial" w:cs="Arial"/>
          <w:b/>
          <w:bCs/>
        </w:rPr>
        <w:t xml:space="preserve">e) </w:t>
      </w:r>
      <w:r w:rsidRPr="00A80AD0">
        <w:rPr>
          <w:rFonts w:ascii="Arial" w:hAnsi="Arial" w:cs="Arial"/>
        </w:rPr>
        <w:t xml:space="preserve">Certidão Conjunta Negativa de Débitos Relativos a tributos Federais e à Dívida Ativa da União, expedida pela Secretaria da Receita Federal, com validade na data da apresentação, em caso de cópia devidamente autenticada. </w:t>
      </w:r>
    </w:p>
    <w:p w:rsidR="00B03632" w:rsidRPr="00A80AD0" w:rsidRDefault="00B03632" w:rsidP="000A70E0">
      <w:pPr>
        <w:autoSpaceDE w:val="0"/>
        <w:ind w:left="1134"/>
        <w:jc w:val="both"/>
        <w:rPr>
          <w:rFonts w:ascii="Arial" w:hAnsi="Arial" w:cs="Arial"/>
        </w:rPr>
      </w:pPr>
      <w:r w:rsidRPr="00A80AD0">
        <w:rPr>
          <w:rFonts w:ascii="Arial" w:hAnsi="Arial" w:cs="Arial"/>
          <w:b/>
          <w:bCs/>
        </w:rPr>
        <w:t xml:space="preserve">f) </w:t>
      </w:r>
      <w:r w:rsidRPr="00A80AD0">
        <w:rPr>
          <w:rFonts w:ascii="Arial" w:hAnsi="Arial" w:cs="Arial"/>
        </w:rPr>
        <w:t>Certidão Negativa de Débito com a Fazenda Estadual da sede da Licitante,</w:t>
      </w:r>
    </w:p>
    <w:p w:rsidR="00B03632" w:rsidRPr="00A80AD0" w:rsidRDefault="00B03632" w:rsidP="000A70E0">
      <w:pPr>
        <w:autoSpaceDE w:val="0"/>
        <w:ind w:left="1134"/>
        <w:jc w:val="both"/>
        <w:rPr>
          <w:rFonts w:ascii="Arial" w:hAnsi="Arial" w:cs="Arial"/>
        </w:rPr>
      </w:pPr>
      <w:r w:rsidRPr="00A80AD0">
        <w:rPr>
          <w:rFonts w:ascii="Arial" w:hAnsi="Arial" w:cs="Arial"/>
          <w:b/>
          <w:bCs/>
        </w:rPr>
        <w:t xml:space="preserve">g) </w:t>
      </w:r>
      <w:r w:rsidRPr="00A80AD0">
        <w:rPr>
          <w:rFonts w:ascii="Arial" w:hAnsi="Arial" w:cs="Arial"/>
        </w:rPr>
        <w:t>Certidão Negativa de Débito com a Fazenda Municipal da sede da Licitante,</w:t>
      </w:r>
    </w:p>
    <w:p w:rsidR="00B03632" w:rsidRPr="00A80AD0" w:rsidRDefault="00B03632" w:rsidP="000A70E0">
      <w:pPr>
        <w:ind w:left="1134"/>
        <w:jc w:val="both"/>
        <w:rPr>
          <w:rFonts w:ascii="Arial" w:hAnsi="Arial" w:cs="Arial"/>
        </w:rPr>
      </w:pPr>
      <w:r w:rsidRPr="00A80AD0">
        <w:rPr>
          <w:rFonts w:ascii="Arial" w:hAnsi="Arial" w:cs="Arial"/>
          <w:b/>
        </w:rPr>
        <w:t>h)</w:t>
      </w:r>
      <w:r w:rsidRPr="00A80AD0">
        <w:rPr>
          <w:rFonts w:ascii="Arial" w:hAnsi="Arial" w:cs="Arial"/>
        </w:rPr>
        <w:t xml:space="preserve"> </w:t>
      </w:r>
      <w:r w:rsidRPr="00A80AD0">
        <w:rPr>
          <w:rFonts w:ascii="Arial" w:hAnsi="Arial" w:cs="Arial"/>
          <w:b/>
          <w:u w:val="single"/>
        </w:rPr>
        <w:t>Certidão Simplificada vigente</w:t>
      </w:r>
      <w:r w:rsidRPr="00A80AD0">
        <w:rPr>
          <w:rFonts w:ascii="Arial" w:hAnsi="Arial" w:cs="Arial"/>
        </w:rPr>
        <w:t>, comprovando o enquadramento de Microempresa ou empresa de Pequeno Porte, expedida pelo órgão JUCESC (Junta Comerci</w:t>
      </w:r>
      <w:r w:rsidR="004D1471" w:rsidRPr="00A80AD0">
        <w:rPr>
          <w:rFonts w:ascii="Arial" w:hAnsi="Arial" w:cs="Arial"/>
        </w:rPr>
        <w:t>al do Estado de Santa Catarina);</w:t>
      </w:r>
      <w:r w:rsidRPr="00A80AD0">
        <w:rPr>
          <w:rFonts w:ascii="Arial" w:hAnsi="Arial" w:cs="Arial"/>
        </w:rPr>
        <w:t xml:space="preserve"> </w:t>
      </w:r>
      <w:r w:rsidR="004D1471" w:rsidRPr="00A80AD0">
        <w:rPr>
          <w:rFonts w:ascii="Arial" w:hAnsi="Arial" w:cs="Arial"/>
        </w:rPr>
        <w:t xml:space="preserve">a falta desta </w:t>
      </w:r>
      <w:r w:rsidRPr="00A80AD0">
        <w:rPr>
          <w:rFonts w:ascii="Arial" w:hAnsi="Arial" w:cs="Arial"/>
        </w:rPr>
        <w:t>não será motivo de inabilitação, porém a empresa não será beneficiada pela Lei 123/2006.</w:t>
      </w:r>
    </w:p>
    <w:p w:rsidR="00B03632" w:rsidRPr="00A80AD0" w:rsidRDefault="00B03632" w:rsidP="000A70E0">
      <w:pPr>
        <w:autoSpaceDE w:val="0"/>
        <w:ind w:left="1134"/>
        <w:jc w:val="both"/>
        <w:rPr>
          <w:rFonts w:ascii="Arial" w:hAnsi="Arial" w:cs="Arial"/>
          <w:bCs/>
        </w:rPr>
      </w:pPr>
      <w:r w:rsidRPr="00A80AD0">
        <w:rPr>
          <w:rFonts w:ascii="Arial" w:hAnsi="Arial" w:cs="Arial"/>
          <w:b/>
          <w:bCs/>
        </w:rPr>
        <w:t xml:space="preserve">i) </w:t>
      </w:r>
      <w:r w:rsidRPr="00A80AD0">
        <w:rPr>
          <w:rFonts w:ascii="Arial" w:hAnsi="Arial" w:cs="Arial"/>
        </w:rPr>
        <w:t xml:space="preserve">Declaração, por escrito, </w:t>
      </w:r>
      <w:r w:rsidRPr="00A80AD0">
        <w:rPr>
          <w:rFonts w:ascii="Arial" w:hAnsi="Arial" w:cs="Arial"/>
          <w:bCs/>
        </w:rPr>
        <w:t>de regularidade perante o ministério do trabalho</w:t>
      </w:r>
      <w:r w:rsidRPr="00A80AD0">
        <w:rPr>
          <w:rFonts w:ascii="Arial" w:hAnsi="Arial" w:cs="Arial"/>
        </w:rPr>
        <w:t xml:space="preserve">, conforme modelo constante no </w:t>
      </w:r>
      <w:r w:rsidRPr="00A80AD0">
        <w:rPr>
          <w:rFonts w:ascii="Arial" w:hAnsi="Arial" w:cs="Arial"/>
          <w:b/>
        </w:rPr>
        <w:t xml:space="preserve">ANEXO IV </w:t>
      </w:r>
      <w:r w:rsidRPr="00A80AD0">
        <w:rPr>
          <w:rFonts w:ascii="Arial" w:hAnsi="Arial" w:cs="Arial"/>
        </w:rPr>
        <w:t>a este Edital.</w:t>
      </w:r>
    </w:p>
    <w:p w:rsidR="00B03632" w:rsidRPr="00A80AD0" w:rsidRDefault="00B03632" w:rsidP="000A70E0">
      <w:pPr>
        <w:ind w:left="1134"/>
        <w:jc w:val="both"/>
        <w:rPr>
          <w:rFonts w:ascii="Arial" w:hAnsi="Arial" w:cs="Arial"/>
        </w:rPr>
      </w:pPr>
      <w:r w:rsidRPr="00A80AD0">
        <w:rPr>
          <w:rFonts w:ascii="Arial" w:hAnsi="Arial" w:cs="Arial"/>
          <w:b/>
          <w:bCs/>
        </w:rPr>
        <w:t xml:space="preserve">j) </w:t>
      </w:r>
      <w:r w:rsidRPr="00A80AD0">
        <w:rPr>
          <w:rFonts w:ascii="Arial" w:hAnsi="Arial" w:cs="Arial"/>
        </w:rPr>
        <w:t xml:space="preserve">Declaração, por escrito, </w:t>
      </w:r>
      <w:r w:rsidRPr="00A80AD0">
        <w:rPr>
          <w:rFonts w:ascii="Arial" w:hAnsi="Arial" w:cs="Arial"/>
          <w:bCs/>
        </w:rPr>
        <w:t>declaração de não impedimento</w:t>
      </w:r>
      <w:r w:rsidRPr="00A80AD0">
        <w:rPr>
          <w:rFonts w:ascii="Arial" w:hAnsi="Arial" w:cs="Arial"/>
        </w:rPr>
        <w:t xml:space="preserve">, conforme modelo constante no </w:t>
      </w:r>
      <w:r w:rsidRPr="00A80AD0">
        <w:rPr>
          <w:rFonts w:ascii="Arial" w:hAnsi="Arial" w:cs="Arial"/>
          <w:b/>
        </w:rPr>
        <w:t xml:space="preserve">ANEXO V </w:t>
      </w:r>
      <w:r w:rsidRPr="00A80AD0">
        <w:rPr>
          <w:rFonts w:ascii="Arial" w:hAnsi="Arial" w:cs="Arial"/>
        </w:rPr>
        <w:t>a este Edital.</w:t>
      </w:r>
    </w:p>
    <w:p w:rsidR="00B03632" w:rsidRPr="000A70E0" w:rsidRDefault="004D1471" w:rsidP="000A70E0">
      <w:pPr>
        <w:autoSpaceDE w:val="0"/>
        <w:ind w:left="1134"/>
        <w:jc w:val="both"/>
        <w:rPr>
          <w:rFonts w:ascii="Arial" w:hAnsi="Arial" w:cs="Arial"/>
        </w:rPr>
      </w:pPr>
      <w:r w:rsidRPr="00A80AD0">
        <w:rPr>
          <w:rFonts w:ascii="Arial" w:hAnsi="Arial" w:cs="Arial"/>
          <w:b/>
          <w:bCs/>
        </w:rPr>
        <w:t>k</w:t>
      </w:r>
      <w:r w:rsidR="00B03632" w:rsidRPr="00A80AD0">
        <w:rPr>
          <w:rFonts w:ascii="Arial" w:hAnsi="Arial" w:cs="Arial"/>
          <w:b/>
          <w:bCs/>
        </w:rPr>
        <w:t xml:space="preserve">) </w:t>
      </w:r>
      <w:r w:rsidR="00B03632" w:rsidRPr="00A80AD0">
        <w:rPr>
          <w:rFonts w:ascii="Arial" w:hAnsi="Arial" w:cs="Arial"/>
        </w:rPr>
        <w:t>Os documentos que forem emitidos via digital (via Internet) serão considerados como originais.</w:t>
      </w:r>
    </w:p>
    <w:p w:rsidR="00B03632" w:rsidRPr="00A80AD0" w:rsidRDefault="004D1471" w:rsidP="000A70E0">
      <w:pPr>
        <w:autoSpaceDE w:val="0"/>
        <w:ind w:left="1134"/>
        <w:jc w:val="both"/>
        <w:rPr>
          <w:rFonts w:ascii="Arial" w:hAnsi="Arial" w:cs="Arial"/>
          <w:bCs/>
        </w:rPr>
      </w:pPr>
      <w:r w:rsidRPr="00A80AD0">
        <w:rPr>
          <w:rFonts w:ascii="Arial" w:hAnsi="Arial" w:cs="Arial"/>
          <w:b/>
          <w:bCs/>
        </w:rPr>
        <w:t>l</w:t>
      </w:r>
      <w:r w:rsidR="00B03632" w:rsidRPr="00A80AD0">
        <w:rPr>
          <w:rFonts w:ascii="Arial" w:hAnsi="Arial" w:cs="Arial"/>
          <w:b/>
          <w:bCs/>
        </w:rPr>
        <w:t xml:space="preserve">) </w:t>
      </w:r>
      <w:r w:rsidR="00B03632" w:rsidRPr="00A80AD0">
        <w:rPr>
          <w:rFonts w:ascii="Arial" w:hAnsi="Arial" w:cs="Arial"/>
          <w:bCs/>
        </w:rPr>
        <w:t>Os documentos que não constarem o prazo de validade fixado serão considerados 60 (sessenta) dias a partir da data de emissão dos mesmos.</w:t>
      </w:r>
    </w:p>
    <w:p w:rsidR="00B03632" w:rsidRDefault="00B03632" w:rsidP="000A70E0">
      <w:pPr>
        <w:spacing w:before="120"/>
        <w:ind w:left="1134"/>
        <w:jc w:val="both"/>
        <w:rPr>
          <w:rFonts w:ascii="Arial" w:hAnsi="Arial" w:cs="Arial"/>
        </w:rPr>
      </w:pPr>
      <w:r w:rsidRPr="00A80AD0">
        <w:rPr>
          <w:rFonts w:ascii="Arial" w:hAnsi="Arial" w:cs="Arial"/>
          <w:b/>
          <w:bCs/>
        </w:rPr>
        <w:t>3.4.1.3 -</w:t>
      </w:r>
      <w:r w:rsidR="004D1471" w:rsidRPr="00A80AD0">
        <w:rPr>
          <w:rFonts w:ascii="Arial" w:hAnsi="Arial" w:cs="Arial"/>
          <w:b/>
          <w:bCs/>
        </w:rPr>
        <w:t xml:space="preserve"> </w:t>
      </w:r>
      <w:r w:rsidRPr="00A80AD0">
        <w:rPr>
          <w:rFonts w:ascii="Arial" w:hAnsi="Arial" w:cs="Arial"/>
        </w:rPr>
        <w:t xml:space="preserve">As Microempresas e Empresas de Pequeno Porte, por ocasião da participação do certame licitatório, </w:t>
      </w:r>
      <w:r w:rsidRPr="00A80AD0">
        <w:rPr>
          <w:rFonts w:ascii="Arial" w:hAnsi="Arial" w:cs="Arial"/>
          <w:b/>
          <w:bCs/>
        </w:rPr>
        <w:t>deverão apresentar toda a documentação exigida para efeito de comprovação de regularidade fiscal</w:t>
      </w:r>
      <w:r w:rsidRPr="00A80AD0">
        <w:rPr>
          <w:rFonts w:ascii="Arial" w:hAnsi="Arial" w:cs="Arial"/>
        </w:rPr>
        <w:t xml:space="preserve">, </w:t>
      </w:r>
      <w:r w:rsidRPr="00A80AD0">
        <w:rPr>
          <w:rFonts w:ascii="Arial" w:hAnsi="Arial" w:cs="Arial"/>
          <w:u w:val="single"/>
        </w:rPr>
        <w:t>mesmo que esta apresente alguma restrição</w:t>
      </w:r>
      <w:r w:rsidRPr="00A80AD0">
        <w:rPr>
          <w:rFonts w:ascii="Arial" w:hAnsi="Arial" w:cs="Arial"/>
        </w:rPr>
        <w:t>;</w:t>
      </w:r>
    </w:p>
    <w:p w:rsidR="000A70E0" w:rsidRPr="00A80AD0" w:rsidRDefault="000A70E0" w:rsidP="000A70E0">
      <w:pPr>
        <w:spacing w:before="120"/>
        <w:ind w:left="1134"/>
        <w:jc w:val="both"/>
        <w:rPr>
          <w:rFonts w:ascii="Arial" w:hAnsi="Arial" w:cs="Arial"/>
        </w:rPr>
      </w:pPr>
    </w:p>
    <w:p w:rsidR="00B03632" w:rsidRDefault="00B03632" w:rsidP="000A70E0">
      <w:pPr>
        <w:ind w:left="1134"/>
        <w:jc w:val="both"/>
        <w:rPr>
          <w:rFonts w:ascii="Arial" w:hAnsi="Arial" w:cs="Arial"/>
        </w:rPr>
      </w:pPr>
      <w:r w:rsidRPr="00A80AD0">
        <w:rPr>
          <w:rFonts w:ascii="Arial" w:hAnsi="Arial" w:cs="Arial"/>
          <w:b/>
          <w:bCs/>
        </w:rPr>
        <w:t>3.4.1.</w:t>
      </w:r>
      <w:r w:rsidRPr="00A80AD0">
        <w:rPr>
          <w:rFonts w:ascii="Arial" w:hAnsi="Arial" w:cs="Arial"/>
          <w:b/>
        </w:rPr>
        <w:t>4 -</w:t>
      </w:r>
      <w:r w:rsidR="004D1471" w:rsidRPr="00A80AD0">
        <w:rPr>
          <w:rFonts w:ascii="Arial" w:hAnsi="Arial" w:cs="Arial"/>
          <w:b/>
        </w:rPr>
        <w:t xml:space="preserve"> </w:t>
      </w:r>
      <w:r w:rsidRPr="00A80AD0">
        <w:rPr>
          <w:rFonts w:ascii="Arial" w:hAnsi="Arial" w:cs="Arial"/>
        </w:rPr>
        <w:t>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0A70E0" w:rsidRPr="00A80AD0" w:rsidRDefault="000A70E0" w:rsidP="000A70E0">
      <w:pPr>
        <w:ind w:left="1134"/>
        <w:jc w:val="both"/>
        <w:rPr>
          <w:rFonts w:ascii="Arial" w:hAnsi="Arial" w:cs="Arial"/>
        </w:rPr>
      </w:pPr>
    </w:p>
    <w:p w:rsidR="00B03632" w:rsidRDefault="00B03632" w:rsidP="000A70E0">
      <w:pPr>
        <w:spacing w:before="120"/>
        <w:ind w:left="1134"/>
        <w:jc w:val="both"/>
        <w:rPr>
          <w:rFonts w:ascii="Arial" w:hAnsi="Arial" w:cs="Arial"/>
          <w:color w:val="000000"/>
        </w:rPr>
      </w:pPr>
      <w:r w:rsidRPr="00A80AD0">
        <w:rPr>
          <w:rFonts w:ascii="Arial" w:hAnsi="Arial" w:cs="Arial"/>
          <w:b/>
          <w:bCs/>
        </w:rPr>
        <w:t>3.4.1.</w:t>
      </w:r>
      <w:r w:rsidRPr="00A80AD0">
        <w:rPr>
          <w:rFonts w:ascii="Arial" w:hAnsi="Arial" w:cs="Arial"/>
          <w:b/>
          <w:color w:val="000000"/>
        </w:rPr>
        <w:t>5</w:t>
      </w:r>
      <w:r w:rsidRPr="00A80AD0">
        <w:rPr>
          <w:rFonts w:ascii="Arial" w:hAnsi="Arial" w:cs="Arial"/>
          <w:color w:val="000000"/>
        </w:rPr>
        <w:t xml:space="preserve"> -</w:t>
      </w:r>
      <w:r w:rsidR="004D1471" w:rsidRPr="00A80AD0">
        <w:rPr>
          <w:rFonts w:ascii="Arial" w:hAnsi="Arial" w:cs="Arial"/>
          <w:color w:val="000000"/>
        </w:rPr>
        <w:t xml:space="preserve"> </w:t>
      </w:r>
      <w:r w:rsidRPr="00A80AD0">
        <w:rPr>
          <w:rFonts w:ascii="Arial" w:hAnsi="Arial" w:cs="Arial"/>
          <w:color w:val="000000"/>
          <w:u w:val="single"/>
        </w:rPr>
        <w:t xml:space="preserve">A não-regularização da documentação, no prazo previsto no subitem anterior, implicará decadência do direito à contratação, sem prejuízo das sanções previstas neste Edital, sendo facultado a </w:t>
      </w:r>
      <w:r w:rsidRPr="00A80AD0">
        <w:rPr>
          <w:rFonts w:ascii="Arial" w:hAnsi="Arial" w:cs="Arial"/>
          <w:color w:val="000000"/>
          <w:u w:val="single"/>
        </w:rPr>
        <w:lastRenderedPageBreak/>
        <w:t>Administração convocar os licitantes remanescentes, na ordem de classificação, para a assinatura do contrato, ou revogar a licitação</w:t>
      </w:r>
      <w:r w:rsidRPr="00A80AD0">
        <w:rPr>
          <w:rFonts w:ascii="Arial" w:hAnsi="Arial" w:cs="Arial"/>
          <w:color w:val="000000"/>
        </w:rPr>
        <w:t>.</w:t>
      </w:r>
    </w:p>
    <w:p w:rsidR="000A70E0" w:rsidRPr="00A80AD0" w:rsidRDefault="000A70E0" w:rsidP="000A70E0">
      <w:pPr>
        <w:spacing w:before="120"/>
        <w:ind w:left="1134"/>
        <w:jc w:val="both"/>
        <w:rPr>
          <w:rFonts w:ascii="Arial" w:hAnsi="Arial" w:cs="Arial"/>
          <w:color w:val="000000"/>
        </w:rPr>
      </w:pPr>
    </w:p>
    <w:p w:rsidR="00B03632" w:rsidRPr="00A80AD0" w:rsidRDefault="00B03632" w:rsidP="000A70E0">
      <w:pPr>
        <w:autoSpaceDE w:val="0"/>
        <w:ind w:left="1134"/>
        <w:jc w:val="both"/>
        <w:rPr>
          <w:rFonts w:ascii="Arial" w:hAnsi="Arial" w:cs="Arial"/>
          <w:b/>
          <w:bCs/>
        </w:rPr>
      </w:pPr>
      <w:r w:rsidRPr="00A80AD0">
        <w:rPr>
          <w:rFonts w:ascii="Arial" w:hAnsi="Arial" w:cs="Arial"/>
          <w:b/>
          <w:bCs/>
        </w:rPr>
        <w:t>3.4.1.6 – QUANTO À QUALIFICAÇÃO TÉCNICA</w:t>
      </w:r>
    </w:p>
    <w:p w:rsidR="00B03632" w:rsidRPr="00A80AD0" w:rsidRDefault="00B03632" w:rsidP="000A70E0">
      <w:pPr>
        <w:pStyle w:val="Estilo1"/>
        <w:ind w:left="1134"/>
        <w:rPr>
          <w:rFonts w:ascii="Arial" w:hAnsi="Arial" w:cs="Arial"/>
        </w:rPr>
      </w:pPr>
      <w:r w:rsidRPr="00A80AD0">
        <w:rPr>
          <w:rFonts w:ascii="Arial" w:hAnsi="Arial" w:cs="Arial"/>
        </w:rPr>
        <w:t>A qualificação técnica deverá ser comprovada mediante a apresentação de atestados de capacidade técnica que comprovem a execução dos serviços objetos do edital, conforme segue:</w:t>
      </w:r>
    </w:p>
    <w:p w:rsidR="00B03632" w:rsidRPr="00A80AD0" w:rsidRDefault="00B03632" w:rsidP="000A70E0">
      <w:pPr>
        <w:tabs>
          <w:tab w:val="left" w:pos="1276"/>
        </w:tabs>
        <w:ind w:left="1276" w:right="-81"/>
        <w:jc w:val="both"/>
        <w:rPr>
          <w:rFonts w:ascii="Arial" w:hAnsi="Arial" w:cs="Arial"/>
        </w:rPr>
      </w:pPr>
      <w:r w:rsidRPr="00A80AD0">
        <w:rPr>
          <w:rFonts w:ascii="Arial" w:hAnsi="Arial" w:cs="Arial"/>
          <w:b/>
          <w:bCs/>
        </w:rPr>
        <w:t xml:space="preserve">3.4.1.6.1 </w:t>
      </w:r>
      <w:r w:rsidRPr="00A80AD0">
        <w:rPr>
          <w:rFonts w:ascii="Arial" w:hAnsi="Arial" w:cs="Arial"/>
          <w:bCs/>
        </w:rPr>
        <w:t>–</w:t>
      </w:r>
      <w:r w:rsidRPr="00A80AD0">
        <w:rPr>
          <w:rFonts w:ascii="Arial" w:hAnsi="Arial" w:cs="Arial"/>
        </w:rPr>
        <w:t xml:space="preserve"> Certidão de Pessoa Jurídica e Certidão Acervo Técnico fornecido pelo CREA que comprove a </w:t>
      </w:r>
      <w:r w:rsidRPr="00A80AD0">
        <w:rPr>
          <w:rFonts w:ascii="Arial" w:hAnsi="Arial" w:cs="Arial"/>
          <w:u w:val="single"/>
        </w:rPr>
        <w:t>aptidão da empresa</w:t>
      </w:r>
      <w:r w:rsidRPr="00A80AD0">
        <w:rPr>
          <w:rFonts w:ascii="Arial" w:hAnsi="Arial" w:cs="Arial"/>
        </w:rPr>
        <w:t xml:space="preserve"> para a execução de serviços</w:t>
      </w:r>
      <w:r w:rsidRPr="00A80AD0">
        <w:rPr>
          <w:rFonts w:ascii="Arial" w:hAnsi="Arial" w:cs="Arial"/>
          <w:bCs/>
        </w:rPr>
        <w:t xml:space="preserve"> de</w:t>
      </w:r>
      <w:r w:rsidRPr="00A80AD0">
        <w:rPr>
          <w:rFonts w:ascii="Arial" w:hAnsi="Arial" w:cs="Arial"/>
        </w:rPr>
        <w:t>:</w:t>
      </w:r>
    </w:p>
    <w:p w:rsidR="00B03632" w:rsidRPr="00A80AD0" w:rsidRDefault="00B03632" w:rsidP="000A70E0">
      <w:pPr>
        <w:pStyle w:val="BalloonText"/>
        <w:tabs>
          <w:tab w:val="left" w:pos="1276"/>
          <w:tab w:val="left" w:pos="1560"/>
        </w:tabs>
        <w:spacing w:before="120" w:after="120"/>
        <w:ind w:left="1276" w:right="-1"/>
        <w:contextualSpacing/>
        <w:jc w:val="both"/>
        <w:rPr>
          <w:rFonts w:ascii="Arial" w:hAnsi="Arial" w:cs="Arial"/>
          <w:sz w:val="24"/>
          <w:szCs w:val="24"/>
          <w:lang w:bidi="he-IL"/>
        </w:rPr>
      </w:pPr>
      <w:r w:rsidRPr="00A80AD0">
        <w:rPr>
          <w:rFonts w:ascii="Arial" w:hAnsi="Arial" w:cs="Arial"/>
          <w:b/>
          <w:bCs/>
          <w:sz w:val="24"/>
          <w:szCs w:val="24"/>
        </w:rPr>
        <w:t xml:space="preserve">3.4.1.6.1.1 - </w:t>
      </w:r>
      <w:r w:rsidRPr="00A80AD0">
        <w:rPr>
          <w:rFonts w:ascii="Arial" w:hAnsi="Arial" w:cs="Arial"/>
          <w:sz w:val="24"/>
          <w:szCs w:val="24"/>
        </w:rPr>
        <w:t xml:space="preserve">Coleta </w:t>
      </w:r>
      <w:r w:rsidRPr="00A80AD0">
        <w:rPr>
          <w:rFonts w:ascii="Arial" w:hAnsi="Arial" w:cs="Arial"/>
          <w:sz w:val="24"/>
          <w:szCs w:val="24"/>
          <w:lang w:bidi="he-IL"/>
        </w:rPr>
        <w:t>manual e cont</w:t>
      </w:r>
      <w:r w:rsidR="00A610EB" w:rsidRPr="00A80AD0">
        <w:rPr>
          <w:rFonts w:ascii="Arial" w:hAnsi="Arial" w:cs="Arial"/>
          <w:sz w:val="24"/>
          <w:szCs w:val="24"/>
          <w:lang w:bidi="he-IL"/>
        </w:rPr>
        <w:t>ai</w:t>
      </w:r>
      <w:r w:rsidRPr="00A80AD0">
        <w:rPr>
          <w:rFonts w:ascii="Arial" w:hAnsi="Arial" w:cs="Arial"/>
          <w:sz w:val="24"/>
          <w:szCs w:val="24"/>
          <w:lang w:bidi="he-IL"/>
        </w:rPr>
        <w:t>nerizada,</w:t>
      </w:r>
      <w:r w:rsidRPr="00A80AD0">
        <w:rPr>
          <w:rFonts w:ascii="Arial" w:hAnsi="Arial" w:cs="Arial"/>
          <w:sz w:val="24"/>
          <w:szCs w:val="24"/>
        </w:rPr>
        <w:t xml:space="preserve"> transporte e destinação final de resíduos sólidos urbanos</w:t>
      </w:r>
      <w:r w:rsidRPr="00A80AD0">
        <w:rPr>
          <w:rFonts w:ascii="Arial" w:hAnsi="Arial" w:cs="Arial"/>
          <w:sz w:val="24"/>
          <w:szCs w:val="24"/>
          <w:lang w:bidi="he-IL"/>
        </w:rPr>
        <w:t xml:space="preserve"> de no mínimo, 37 (trinta e sete) t/mês.</w:t>
      </w:r>
    </w:p>
    <w:p w:rsidR="00B03632" w:rsidRPr="00A80AD0" w:rsidRDefault="00B03632" w:rsidP="000A70E0">
      <w:pPr>
        <w:pStyle w:val="BalloonText"/>
        <w:tabs>
          <w:tab w:val="left" w:pos="1276"/>
          <w:tab w:val="left" w:pos="1560"/>
        </w:tabs>
        <w:ind w:left="1276" w:right="-1"/>
        <w:contextualSpacing/>
        <w:jc w:val="both"/>
        <w:rPr>
          <w:rFonts w:ascii="Arial" w:hAnsi="Arial" w:cs="Arial"/>
          <w:sz w:val="24"/>
          <w:szCs w:val="24"/>
          <w:lang w:bidi="he-IL"/>
        </w:rPr>
      </w:pPr>
      <w:r w:rsidRPr="00A80AD0">
        <w:rPr>
          <w:rFonts w:ascii="Arial" w:hAnsi="Arial" w:cs="Arial"/>
          <w:b/>
          <w:bCs/>
          <w:sz w:val="24"/>
          <w:szCs w:val="24"/>
        </w:rPr>
        <w:t xml:space="preserve">3.4.1.6.1.2 - </w:t>
      </w:r>
      <w:r w:rsidRPr="00A80AD0">
        <w:rPr>
          <w:rFonts w:ascii="Arial" w:hAnsi="Arial" w:cs="Arial"/>
          <w:sz w:val="24"/>
          <w:szCs w:val="24"/>
          <w:lang w:bidi="he-IL"/>
        </w:rPr>
        <w:t>Coleta, tratamento e destinação final de Resíduos de Serviços de Saúde, de no mínimo, 24 (vinte e quatro) sacos de trinta litros e/ou 38 (trinta e oito) kg/mês.</w:t>
      </w:r>
    </w:p>
    <w:p w:rsidR="00B03632" w:rsidRPr="00A80AD0" w:rsidRDefault="00B03632" w:rsidP="000A70E0">
      <w:pPr>
        <w:tabs>
          <w:tab w:val="left" w:pos="1276"/>
        </w:tabs>
        <w:ind w:left="1276" w:right="-81"/>
        <w:jc w:val="both"/>
        <w:rPr>
          <w:rFonts w:ascii="Arial" w:hAnsi="Arial" w:cs="Arial"/>
          <w:lang w:bidi="he-IL"/>
        </w:rPr>
      </w:pPr>
      <w:r w:rsidRPr="00A80AD0">
        <w:rPr>
          <w:rFonts w:ascii="Arial" w:hAnsi="Arial" w:cs="Arial"/>
          <w:b/>
          <w:bCs/>
        </w:rPr>
        <w:t xml:space="preserve">3.4.1.6.2 </w:t>
      </w:r>
      <w:r w:rsidRPr="00A80AD0">
        <w:rPr>
          <w:rFonts w:ascii="Arial" w:hAnsi="Arial" w:cs="Arial"/>
          <w:bCs/>
        </w:rPr>
        <w:t>–</w:t>
      </w:r>
      <w:r w:rsidRPr="00A80AD0">
        <w:rPr>
          <w:rFonts w:ascii="Arial" w:hAnsi="Arial" w:cs="Arial"/>
          <w:b/>
        </w:rPr>
        <w:t xml:space="preserve"> </w:t>
      </w:r>
      <w:r w:rsidRPr="00A80AD0">
        <w:rPr>
          <w:rFonts w:ascii="Arial" w:hAnsi="Arial" w:cs="Arial"/>
        </w:rPr>
        <w:t xml:space="preserve">Certidão de Acervo Técnico fornecido pelo CREA que comprove a </w:t>
      </w:r>
      <w:r w:rsidRPr="00A80AD0">
        <w:rPr>
          <w:rFonts w:ascii="Arial" w:hAnsi="Arial" w:cs="Arial"/>
          <w:u w:val="single"/>
        </w:rPr>
        <w:t>aptidão do responsável técnico da empresa</w:t>
      </w:r>
      <w:r w:rsidRPr="00A80AD0">
        <w:rPr>
          <w:rFonts w:ascii="Arial" w:hAnsi="Arial" w:cs="Arial"/>
        </w:rPr>
        <w:t xml:space="preserve"> para execução de serviços</w:t>
      </w:r>
      <w:r w:rsidRPr="00A80AD0">
        <w:rPr>
          <w:rFonts w:ascii="Arial" w:hAnsi="Arial" w:cs="Arial"/>
          <w:bCs/>
        </w:rPr>
        <w:t xml:space="preserve"> de mesma natureza, igual porte ou semelhante, </w:t>
      </w:r>
      <w:r w:rsidRPr="00A80AD0">
        <w:rPr>
          <w:rFonts w:ascii="Arial" w:hAnsi="Arial" w:cs="Arial"/>
        </w:rPr>
        <w:t xml:space="preserve">em quantidade de 30% </w:t>
      </w:r>
      <w:r w:rsidRPr="00A80AD0">
        <w:rPr>
          <w:rFonts w:ascii="Arial" w:hAnsi="Arial" w:cs="Arial"/>
          <w:bCs/>
        </w:rPr>
        <w:t>ao da especificação</w:t>
      </w:r>
      <w:r w:rsidRPr="00A80AD0">
        <w:rPr>
          <w:rFonts w:ascii="Arial" w:hAnsi="Arial" w:cs="Arial"/>
        </w:rPr>
        <w:t xml:space="preserve"> do objeto do presente Edital.</w:t>
      </w:r>
    </w:p>
    <w:p w:rsidR="00B03632" w:rsidRPr="00A80AD0" w:rsidRDefault="00B03632" w:rsidP="000A70E0">
      <w:pPr>
        <w:autoSpaceDE w:val="0"/>
        <w:ind w:left="1134"/>
        <w:jc w:val="both"/>
        <w:rPr>
          <w:rFonts w:ascii="Arial" w:hAnsi="Arial" w:cs="Arial"/>
        </w:rPr>
      </w:pPr>
      <w:r w:rsidRPr="00A80AD0">
        <w:rPr>
          <w:rFonts w:ascii="Arial" w:hAnsi="Arial" w:cs="Arial"/>
          <w:b/>
          <w:bCs/>
        </w:rPr>
        <w:t xml:space="preserve">3.4.1.7 </w:t>
      </w:r>
      <w:r w:rsidRPr="00A80AD0">
        <w:rPr>
          <w:rFonts w:ascii="Arial" w:hAnsi="Arial" w:cs="Arial"/>
        </w:rPr>
        <w:t xml:space="preserve">– A licitante deverá comprovar possuir em seu quadro ou como terceirizado, </w:t>
      </w:r>
      <w:r w:rsidRPr="00A80AD0">
        <w:rPr>
          <w:rFonts w:ascii="Arial" w:hAnsi="Arial" w:cs="Arial"/>
          <w:b/>
        </w:rPr>
        <w:t>profissional habilitado, devidamente inscrito no CREA</w:t>
      </w:r>
      <w:r w:rsidRPr="00A80AD0">
        <w:rPr>
          <w:rFonts w:ascii="Arial" w:hAnsi="Arial" w:cs="Arial"/>
        </w:rPr>
        <w:t>, que deverá ser indicado como o responsável pelos serviços ora licitado</w:t>
      </w:r>
      <w:r w:rsidR="00A610EB" w:rsidRPr="00A80AD0">
        <w:rPr>
          <w:rFonts w:ascii="Arial" w:hAnsi="Arial" w:cs="Arial"/>
        </w:rPr>
        <w:t>s</w:t>
      </w:r>
      <w:r w:rsidRPr="00A80AD0">
        <w:rPr>
          <w:rFonts w:ascii="Arial" w:hAnsi="Arial" w:cs="Arial"/>
        </w:rPr>
        <w:t>, sendo que tal comprovação dar-se-á pela apresentação de cópia do registro da carteira de trabalho ou ficha de registro funcional devidamente autenticada pela Delegacia Regional do Trabalho - DRT, Contrato de Prestação de Serviços, ou ainda, se o profissional for sócio da proponente, através de contrato social atualizado.</w:t>
      </w:r>
    </w:p>
    <w:p w:rsidR="00B03632" w:rsidRPr="00A80AD0" w:rsidRDefault="00B03632" w:rsidP="000A70E0">
      <w:pPr>
        <w:suppressAutoHyphens w:val="0"/>
        <w:spacing w:before="119" w:after="119"/>
        <w:ind w:left="1134"/>
        <w:jc w:val="both"/>
        <w:rPr>
          <w:rFonts w:ascii="Arial" w:hAnsi="Arial" w:cs="Arial"/>
          <w:lang w:eastAsia="pt-BR"/>
        </w:rPr>
      </w:pPr>
      <w:r w:rsidRPr="00A80AD0">
        <w:rPr>
          <w:rFonts w:ascii="Arial" w:hAnsi="Arial" w:cs="Arial"/>
          <w:b/>
          <w:bCs/>
        </w:rPr>
        <w:t xml:space="preserve">3.4.1.8 </w:t>
      </w:r>
      <w:r w:rsidRPr="00A80AD0">
        <w:rPr>
          <w:rFonts w:ascii="Arial" w:hAnsi="Arial" w:cs="Arial"/>
        </w:rPr>
        <w:t xml:space="preserve">– </w:t>
      </w:r>
      <w:r w:rsidRPr="00A80AD0">
        <w:rPr>
          <w:rFonts w:ascii="Arial" w:hAnsi="Arial" w:cs="Arial"/>
          <w:lang w:eastAsia="pt-BR"/>
        </w:rPr>
        <w:t xml:space="preserve">Prova de Registro e Regularidade junto ao CREA - Conselho Regional de Engenharia e Agronomia, da empresa proponente e de seu responsável técnico habilitado. </w:t>
      </w:r>
    </w:p>
    <w:p w:rsidR="00B03632" w:rsidRPr="00A80AD0" w:rsidRDefault="00B03632" w:rsidP="000A70E0">
      <w:pPr>
        <w:ind w:left="1134" w:right="-81"/>
        <w:jc w:val="both"/>
        <w:rPr>
          <w:rFonts w:ascii="Arial" w:hAnsi="Arial" w:cs="Arial"/>
        </w:rPr>
      </w:pPr>
      <w:r w:rsidRPr="00A80AD0">
        <w:rPr>
          <w:rFonts w:ascii="Arial" w:hAnsi="Arial" w:cs="Arial"/>
          <w:b/>
          <w:bCs/>
        </w:rPr>
        <w:t xml:space="preserve">3.4.1.9 </w:t>
      </w:r>
      <w:r w:rsidRPr="00A80AD0">
        <w:rPr>
          <w:rFonts w:ascii="Arial" w:hAnsi="Arial" w:cs="Arial"/>
          <w:bCs/>
        </w:rPr>
        <w:t>–</w:t>
      </w:r>
      <w:r w:rsidRPr="00A80AD0">
        <w:rPr>
          <w:rFonts w:ascii="Arial" w:hAnsi="Arial" w:cs="Arial"/>
        </w:rPr>
        <w:t xml:space="preserve"> Declaração, por escrito, de autenticidade dos documentos de habilitação e de aceitação do edital, conforme modelo constante no </w:t>
      </w:r>
      <w:r w:rsidRPr="00A80AD0">
        <w:rPr>
          <w:rFonts w:ascii="Arial" w:hAnsi="Arial" w:cs="Arial"/>
          <w:b/>
        </w:rPr>
        <w:t xml:space="preserve">ANEXO II </w:t>
      </w:r>
      <w:r w:rsidRPr="00A80AD0">
        <w:rPr>
          <w:rFonts w:ascii="Arial" w:hAnsi="Arial" w:cs="Arial"/>
        </w:rPr>
        <w:t>a este Edital.</w:t>
      </w:r>
    </w:p>
    <w:p w:rsidR="00B03632" w:rsidRPr="00A80AD0" w:rsidRDefault="00B03632" w:rsidP="000A70E0">
      <w:pPr>
        <w:ind w:left="1134" w:right="-81"/>
        <w:jc w:val="both"/>
        <w:rPr>
          <w:rFonts w:ascii="Arial" w:hAnsi="Arial" w:cs="Arial"/>
        </w:rPr>
      </w:pPr>
      <w:r w:rsidRPr="00A80AD0">
        <w:rPr>
          <w:rFonts w:ascii="Arial" w:hAnsi="Arial" w:cs="Arial"/>
          <w:b/>
          <w:bCs/>
        </w:rPr>
        <w:t>3.4.1.10 -</w:t>
      </w:r>
      <w:r w:rsidR="005855E6" w:rsidRPr="00A80AD0">
        <w:rPr>
          <w:rFonts w:ascii="Arial" w:hAnsi="Arial" w:cs="Arial"/>
          <w:b/>
          <w:bCs/>
        </w:rPr>
        <w:t xml:space="preserve"> </w:t>
      </w:r>
      <w:r w:rsidR="005855E6" w:rsidRPr="00A80AD0">
        <w:rPr>
          <w:rFonts w:ascii="Arial" w:hAnsi="Arial" w:cs="Arial"/>
        </w:rPr>
        <w:t>A Licitante através de seu Responsável Técnico deverá firmar declaração de que tomou conhecimento de todas as informações e das condições locais para o cumprimento das obrigações do objeto da licitação</w:t>
      </w:r>
      <w:r w:rsidRPr="00A80AD0">
        <w:rPr>
          <w:rFonts w:ascii="Arial" w:hAnsi="Arial" w:cs="Arial"/>
        </w:rPr>
        <w:t xml:space="preserve"> – conforme modelo constante no </w:t>
      </w:r>
      <w:r w:rsidRPr="00A80AD0">
        <w:rPr>
          <w:rFonts w:ascii="Arial" w:hAnsi="Arial" w:cs="Arial"/>
          <w:b/>
        </w:rPr>
        <w:t>ANEXO III</w:t>
      </w:r>
      <w:r w:rsidRPr="00A80AD0">
        <w:rPr>
          <w:rFonts w:ascii="Arial" w:hAnsi="Arial" w:cs="Arial"/>
        </w:rPr>
        <w:t>.</w:t>
      </w:r>
    </w:p>
    <w:p w:rsidR="00B03632" w:rsidRDefault="00B03632" w:rsidP="000A70E0">
      <w:pPr>
        <w:ind w:left="1134" w:right="-81"/>
        <w:jc w:val="both"/>
        <w:rPr>
          <w:rFonts w:ascii="Arial" w:hAnsi="Arial" w:cs="Arial"/>
        </w:rPr>
      </w:pPr>
      <w:r w:rsidRPr="00A80AD0">
        <w:rPr>
          <w:rFonts w:ascii="Arial" w:hAnsi="Arial" w:cs="Arial"/>
          <w:b/>
          <w:bCs/>
        </w:rPr>
        <w:t xml:space="preserve">3.4.1.11 </w:t>
      </w:r>
      <w:r w:rsidRPr="00A80AD0">
        <w:rPr>
          <w:rFonts w:ascii="Arial" w:hAnsi="Arial" w:cs="Arial"/>
          <w:bCs/>
        </w:rPr>
        <w:t>-</w:t>
      </w:r>
      <w:r w:rsidRPr="00A80AD0">
        <w:rPr>
          <w:rFonts w:ascii="Arial" w:hAnsi="Arial" w:cs="Arial"/>
          <w:b/>
        </w:rPr>
        <w:t xml:space="preserve"> </w:t>
      </w:r>
      <w:r w:rsidRPr="00A80AD0">
        <w:rPr>
          <w:rFonts w:ascii="Arial" w:hAnsi="Arial" w:cs="Arial"/>
        </w:rPr>
        <w:t>Comprovante de que a licitante seja detentora de Licença Ambiental de Operação - LAO - junto à Fundação de Meio Ambiente (FATMA), ou de órgão ambiental equivalente se de outro estado para as atividades de: transporte rodoviário de resíduos perigosos; tratamento de resíduo de saúde; destino final de resíduo de saúde; e destinação final de resíduos urbanos.</w:t>
      </w:r>
    </w:p>
    <w:p w:rsidR="000A70E0" w:rsidRPr="00A80AD0" w:rsidRDefault="000A70E0" w:rsidP="000A70E0">
      <w:pPr>
        <w:ind w:left="1134" w:right="-81"/>
        <w:jc w:val="both"/>
        <w:rPr>
          <w:rFonts w:ascii="Arial" w:hAnsi="Arial" w:cs="Arial"/>
        </w:rPr>
      </w:pPr>
    </w:p>
    <w:p w:rsidR="00B03632" w:rsidRPr="00A80AD0" w:rsidRDefault="00B03632" w:rsidP="000A70E0">
      <w:pPr>
        <w:autoSpaceDE w:val="0"/>
        <w:jc w:val="both"/>
        <w:rPr>
          <w:rFonts w:ascii="Arial" w:hAnsi="Arial" w:cs="Arial"/>
          <w:b/>
          <w:bCs/>
        </w:rPr>
      </w:pPr>
      <w:r w:rsidRPr="00A80AD0">
        <w:rPr>
          <w:rFonts w:ascii="Arial" w:hAnsi="Arial" w:cs="Arial"/>
          <w:b/>
          <w:bCs/>
        </w:rPr>
        <w:t>3.4.1.12 – QUANTO À QUALIFICAÇÃO ECONÔMICO-FINANCEIRA</w:t>
      </w:r>
    </w:p>
    <w:p w:rsidR="00B03632" w:rsidRPr="00A80AD0" w:rsidRDefault="00B03632" w:rsidP="000A70E0">
      <w:pPr>
        <w:jc w:val="both"/>
        <w:rPr>
          <w:rFonts w:ascii="Arial" w:hAnsi="Arial" w:cs="Arial"/>
        </w:rPr>
      </w:pPr>
      <w:r w:rsidRPr="00A80AD0">
        <w:rPr>
          <w:rFonts w:ascii="Arial" w:hAnsi="Arial" w:cs="Arial"/>
        </w:rPr>
        <w:lastRenderedPageBreak/>
        <w:t>A qualificação econômico-financeira deverá ser comprovada mediante a apresentação de:</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a)</w:t>
      </w:r>
      <w:r w:rsidRPr="00A80AD0">
        <w:rPr>
          <w:rFonts w:ascii="Arial" w:hAnsi="Arial" w:cs="Arial"/>
        </w:rPr>
        <w:t xml:space="preserve"> Certidão Negativa de Falência e Concordata, expedida pelo órgão distribuidor competente da sede da empresa licitante.</w:t>
      </w:r>
    </w:p>
    <w:p w:rsidR="00B03632" w:rsidRPr="00A80AD0" w:rsidRDefault="00B03632" w:rsidP="000A70E0">
      <w:pPr>
        <w:jc w:val="both"/>
        <w:rPr>
          <w:rFonts w:ascii="Arial" w:hAnsi="Arial" w:cs="Arial"/>
        </w:rPr>
      </w:pPr>
      <w:r w:rsidRPr="00A80AD0">
        <w:rPr>
          <w:rFonts w:ascii="Arial" w:hAnsi="Arial" w:cs="Arial"/>
          <w:b/>
        </w:rPr>
        <w:t>b)</w:t>
      </w:r>
      <w:r w:rsidRPr="00A80AD0">
        <w:rPr>
          <w:rFonts w:ascii="Arial" w:hAnsi="Arial" w:cs="Arial"/>
        </w:rPr>
        <w:t xml:space="preserve"> Sociedade por Ações: Balanço Patrimonial e Demonstrações Contábeis do último exercício social acompanhada da Ata de Aprovação, devidamente arquivada no registro competente e publicada no Diário Oficial.</w:t>
      </w:r>
    </w:p>
    <w:p w:rsidR="00B03632" w:rsidRPr="00A80AD0" w:rsidRDefault="00B03632" w:rsidP="000A70E0">
      <w:pPr>
        <w:jc w:val="both"/>
        <w:rPr>
          <w:rFonts w:ascii="Arial" w:hAnsi="Arial" w:cs="Arial"/>
        </w:rPr>
      </w:pPr>
      <w:r w:rsidRPr="00A80AD0">
        <w:rPr>
          <w:rFonts w:ascii="Arial" w:hAnsi="Arial" w:cs="Arial"/>
          <w:b/>
        </w:rPr>
        <w:t>c)</w:t>
      </w:r>
      <w:r w:rsidRPr="00A80AD0">
        <w:rPr>
          <w:rFonts w:ascii="Arial" w:hAnsi="Arial" w:cs="Arial"/>
        </w:rPr>
        <w:t xml:space="preserve"> Sociedade Limitada, Comercial ou Civil: Balanço Patrimonial e Demonstrações Contábeis do último exercício social acompanhada dos Termos de Abertura e Encerramento do Livro Diário, devidamente registrado na Junta Comercial ou no Cartório de Pessoas Jurídicas ou na Ordem dos Advogados do Brasil</w:t>
      </w:r>
      <w:r w:rsidR="00A610EB" w:rsidRPr="00A80AD0">
        <w:rPr>
          <w:rFonts w:ascii="Arial" w:hAnsi="Arial" w:cs="Arial"/>
        </w:rPr>
        <w:t>.</w:t>
      </w:r>
    </w:p>
    <w:p w:rsidR="00B03632" w:rsidRPr="000A70E0" w:rsidRDefault="00B03632" w:rsidP="000A70E0">
      <w:pPr>
        <w:ind w:left="1418"/>
        <w:jc w:val="both"/>
        <w:rPr>
          <w:rFonts w:ascii="Arial" w:hAnsi="Arial" w:cs="Arial"/>
          <w:b/>
        </w:rPr>
      </w:pPr>
      <w:r w:rsidRPr="000A70E0">
        <w:rPr>
          <w:rFonts w:ascii="Arial" w:hAnsi="Arial" w:cs="Arial"/>
          <w:b/>
          <w:bCs/>
        </w:rPr>
        <w:t>3.4.1.12.1 -</w:t>
      </w:r>
      <w:r w:rsidR="00A80AD0" w:rsidRPr="000A70E0">
        <w:rPr>
          <w:rFonts w:ascii="Arial" w:hAnsi="Arial" w:cs="Arial"/>
          <w:b/>
          <w:bCs/>
        </w:rPr>
        <w:t xml:space="preserve"> </w:t>
      </w:r>
      <w:r w:rsidRPr="000A70E0">
        <w:rPr>
          <w:rFonts w:ascii="Arial" w:hAnsi="Arial" w:cs="Arial"/>
          <w:b/>
        </w:rPr>
        <w:t>As vias destes documentos deverão conter assinatura e carimbo do contador e do representante legal da empresa</w:t>
      </w:r>
      <w:r w:rsidR="000A70E0">
        <w:rPr>
          <w:rFonts w:ascii="Arial" w:hAnsi="Arial" w:cs="Arial"/>
          <w:b/>
        </w:rPr>
        <w:t>.</w:t>
      </w:r>
    </w:p>
    <w:p w:rsidR="000A70E0" w:rsidRPr="00A80AD0" w:rsidRDefault="000A70E0" w:rsidP="000A70E0">
      <w:pPr>
        <w:ind w:left="1418"/>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bCs/>
        </w:rPr>
        <w:t>3.4.1.1</w:t>
      </w:r>
      <w:r w:rsidRPr="00A80AD0">
        <w:rPr>
          <w:rFonts w:ascii="Arial" w:hAnsi="Arial" w:cs="Arial"/>
          <w:b/>
        </w:rPr>
        <w:t>3 -</w:t>
      </w:r>
      <w:r w:rsidR="00A610EB" w:rsidRPr="00A80AD0">
        <w:rPr>
          <w:rFonts w:ascii="Arial" w:hAnsi="Arial" w:cs="Arial"/>
          <w:b/>
        </w:rPr>
        <w:t xml:space="preserve"> </w:t>
      </w:r>
      <w:r w:rsidRPr="00A80AD0">
        <w:rPr>
          <w:rFonts w:ascii="Arial" w:hAnsi="Arial" w:cs="Arial"/>
        </w:rPr>
        <w:t>No caso da empresa constituída dentro do exercício em curso, apresentar "Balanço de Abertura", contendo carimbo e assinatura do representante legal da empresa e do Contador, dispensada neste caso os Termos de Abertura e Encerramento do Livro Diário;</w:t>
      </w:r>
    </w:p>
    <w:p w:rsidR="00B03632" w:rsidRPr="00A80AD0" w:rsidRDefault="00B03632" w:rsidP="000A70E0">
      <w:pPr>
        <w:jc w:val="both"/>
        <w:rPr>
          <w:rFonts w:ascii="Arial" w:hAnsi="Arial" w:cs="Arial"/>
        </w:rPr>
      </w:pPr>
      <w:r w:rsidRPr="00A80AD0">
        <w:rPr>
          <w:rFonts w:ascii="Arial" w:hAnsi="Arial" w:cs="Arial"/>
          <w:b/>
          <w:bCs/>
        </w:rPr>
        <w:t>3.4.1.</w:t>
      </w:r>
      <w:r w:rsidRPr="00A80AD0">
        <w:rPr>
          <w:rFonts w:ascii="Arial" w:hAnsi="Arial" w:cs="Arial"/>
          <w:b/>
        </w:rPr>
        <w:t>14 -</w:t>
      </w:r>
      <w:r w:rsidR="00A80AD0" w:rsidRPr="00A80AD0">
        <w:rPr>
          <w:rFonts w:ascii="Arial" w:hAnsi="Arial" w:cs="Arial"/>
          <w:b/>
        </w:rPr>
        <w:t xml:space="preserve"> </w:t>
      </w:r>
      <w:r w:rsidRPr="00A80AD0">
        <w:rPr>
          <w:rFonts w:ascii="Arial" w:hAnsi="Arial" w:cs="Arial"/>
        </w:rPr>
        <w:t xml:space="preserve">Quando o balanço patrimonial apresentado referente ao último exercício social estiver encerrado há mais de três (03) meses da data de apresentação da proposta, </w:t>
      </w:r>
      <w:r w:rsidRPr="00A80AD0">
        <w:rPr>
          <w:rFonts w:ascii="Arial" w:hAnsi="Arial" w:cs="Arial"/>
          <w:u w:val="single"/>
        </w:rPr>
        <w:t>poderá</w:t>
      </w:r>
      <w:r w:rsidRPr="00A80AD0">
        <w:rPr>
          <w:rFonts w:ascii="Arial" w:hAnsi="Arial" w:cs="Arial"/>
        </w:rPr>
        <w:t xml:space="preserve"> ser apresentado atualizado, através aplicação do INPC (IBGE) do mês de encerramento, devendo indicar a data de atualização.</w:t>
      </w:r>
    </w:p>
    <w:p w:rsidR="00B03632" w:rsidRPr="00A80AD0" w:rsidRDefault="00B03632" w:rsidP="000A70E0">
      <w:pPr>
        <w:jc w:val="both"/>
        <w:rPr>
          <w:rFonts w:ascii="Arial" w:hAnsi="Arial" w:cs="Arial"/>
        </w:rPr>
      </w:pPr>
      <w:r w:rsidRPr="00A80AD0">
        <w:rPr>
          <w:rFonts w:ascii="Arial" w:hAnsi="Arial" w:cs="Arial"/>
          <w:b/>
          <w:bCs/>
        </w:rPr>
        <w:t>3.4.1.</w:t>
      </w:r>
      <w:r w:rsidRPr="00A80AD0">
        <w:rPr>
          <w:rFonts w:ascii="Arial" w:hAnsi="Arial" w:cs="Arial"/>
          <w:b/>
        </w:rPr>
        <w:t>15 -</w:t>
      </w:r>
      <w:r w:rsidR="00A80AD0" w:rsidRPr="00A80AD0">
        <w:rPr>
          <w:rFonts w:ascii="Arial" w:hAnsi="Arial" w:cs="Arial"/>
          <w:b/>
        </w:rPr>
        <w:t xml:space="preserve"> </w:t>
      </w:r>
      <w:r w:rsidRPr="00A80AD0">
        <w:rPr>
          <w:rFonts w:ascii="Arial" w:hAnsi="Arial" w:cs="Arial"/>
        </w:rPr>
        <w:t>O Balanço apresentado deverá vir acompanhado de uma análise, de acordo com os seguintes índices: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u w:val="single"/>
        </w:rPr>
      </w:pPr>
      <w:r w:rsidRPr="00A80AD0">
        <w:rPr>
          <w:rFonts w:ascii="Arial" w:hAnsi="Arial" w:cs="Arial"/>
        </w:rPr>
        <w:t xml:space="preserve">Índice de Liquidez Geral (ILG) =  </w:t>
      </w:r>
      <w:r w:rsidRPr="00A80AD0">
        <w:rPr>
          <w:rFonts w:ascii="Arial" w:hAnsi="Arial" w:cs="Arial"/>
          <w:u w:val="single"/>
        </w:rPr>
        <w:t>Ativo Circulante + Realizável a Longo Prazo</w:t>
      </w:r>
    </w:p>
    <w:p w:rsidR="00B03632" w:rsidRPr="00A80AD0" w:rsidRDefault="00B03632" w:rsidP="000A70E0">
      <w:pPr>
        <w:jc w:val="both"/>
        <w:rPr>
          <w:rFonts w:ascii="Arial" w:hAnsi="Arial" w:cs="Arial"/>
        </w:rPr>
      </w:pPr>
      <w:r w:rsidRPr="00A80AD0">
        <w:rPr>
          <w:rFonts w:ascii="Arial" w:hAnsi="Arial" w:cs="Arial"/>
        </w:rPr>
        <w:t xml:space="preserve">  </w:t>
      </w:r>
      <w:r w:rsidRPr="00A80AD0">
        <w:rPr>
          <w:rFonts w:ascii="Arial" w:hAnsi="Arial" w:cs="Arial"/>
        </w:rPr>
        <w:tab/>
        <w:t xml:space="preserve">                                                Passivo Circulante + Exigível a Longo Prazo</w:t>
      </w:r>
    </w:p>
    <w:p w:rsidR="00B03632" w:rsidRPr="00A80AD0" w:rsidRDefault="00B03632" w:rsidP="000A70E0">
      <w:pPr>
        <w:pStyle w:val="Header"/>
        <w:ind w:left="1418"/>
        <w:jc w:val="both"/>
        <w:rPr>
          <w:rFonts w:ascii="Arial" w:hAnsi="Arial" w:cs="Arial"/>
        </w:rPr>
      </w:pPr>
    </w:p>
    <w:p w:rsidR="00B03632" w:rsidRPr="00A80AD0" w:rsidRDefault="00B03632" w:rsidP="000A70E0">
      <w:pPr>
        <w:pStyle w:val="Header"/>
        <w:ind w:left="1418"/>
        <w:jc w:val="both"/>
        <w:rPr>
          <w:rFonts w:ascii="Arial" w:hAnsi="Arial" w:cs="Arial"/>
          <w:u w:val="single"/>
        </w:rPr>
      </w:pPr>
      <w:r w:rsidRPr="00A80AD0">
        <w:rPr>
          <w:rFonts w:ascii="Arial" w:hAnsi="Arial" w:cs="Arial"/>
        </w:rPr>
        <w:t xml:space="preserve">Índice de Liquidez Corrente (ILC) =   </w:t>
      </w:r>
      <w:r w:rsidRPr="00A80AD0">
        <w:rPr>
          <w:rFonts w:ascii="Arial" w:hAnsi="Arial" w:cs="Arial"/>
          <w:u w:val="single"/>
        </w:rPr>
        <w:t>Ativo Circulante</w:t>
      </w:r>
    </w:p>
    <w:p w:rsidR="00B03632" w:rsidRPr="00A80AD0" w:rsidRDefault="00B03632" w:rsidP="000A70E0">
      <w:pPr>
        <w:pStyle w:val="Header"/>
        <w:ind w:left="1418"/>
        <w:jc w:val="both"/>
        <w:rPr>
          <w:rFonts w:ascii="Arial" w:hAnsi="Arial" w:cs="Arial"/>
        </w:rPr>
      </w:pPr>
      <w:r w:rsidRPr="00A80AD0">
        <w:rPr>
          <w:rFonts w:ascii="Arial" w:hAnsi="Arial" w:cs="Arial"/>
        </w:rPr>
        <w:t xml:space="preserve">                                                              Passivo Circulante</w:t>
      </w:r>
    </w:p>
    <w:p w:rsidR="00B03632" w:rsidRPr="00A80AD0" w:rsidRDefault="00B03632" w:rsidP="000A70E0">
      <w:pPr>
        <w:pStyle w:val="Header"/>
        <w:ind w:left="284"/>
        <w:jc w:val="both"/>
        <w:rPr>
          <w:rFonts w:ascii="Arial" w:hAnsi="Arial" w:cs="Arial"/>
        </w:rPr>
      </w:pPr>
    </w:p>
    <w:p w:rsidR="00B03632" w:rsidRPr="00A80AD0" w:rsidRDefault="00B03632" w:rsidP="000A70E0">
      <w:pPr>
        <w:pStyle w:val="Header"/>
        <w:ind w:left="1418" w:hanging="284"/>
        <w:jc w:val="both"/>
        <w:rPr>
          <w:rFonts w:ascii="Arial" w:hAnsi="Arial" w:cs="Arial"/>
          <w:u w:val="single"/>
        </w:rPr>
      </w:pPr>
      <w:r w:rsidRPr="00A80AD0">
        <w:rPr>
          <w:rFonts w:ascii="Arial" w:hAnsi="Arial" w:cs="Arial"/>
        </w:rPr>
        <w:t>Grau de Endividamento Geral (GEG) =</w:t>
      </w:r>
      <w:r w:rsidRPr="00A80AD0">
        <w:rPr>
          <w:rFonts w:ascii="Arial" w:hAnsi="Arial" w:cs="Arial"/>
          <w:u w:val="single"/>
        </w:rPr>
        <w:t>Passivo Circulante + Exigível a Longo Prazo</w:t>
      </w:r>
    </w:p>
    <w:p w:rsidR="00B03632" w:rsidRPr="00A80AD0" w:rsidRDefault="00B03632" w:rsidP="000A70E0">
      <w:pPr>
        <w:pStyle w:val="Header"/>
        <w:ind w:left="1134"/>
        <w:jc w:val="both"/>
        <w:rPr>
          <w:rFonts w:ascii="Arial" w:hAnsi="Arial" w:cs="Arial"/>
        </w:rPr>
      </w:pPr>
      <w:r w:rsidRPr="00A80AD0">
        <w:rPr>
          <w:rFonts w:ascii="Arial" w:hAnsi="Arial" w:cs="Arial"/>
        </w:rPr>
        <w:t xml:space="preserve">                                                                  Ativo Circulante </w:t>
      </w:r>
    </w:p>
    <w:p w:rsidR="005D2BA9" w:rsidRPr="00A80AD0" w:rsidRDefault="00B03632" w:rsidP="000A70E0">
      <w:pPr>
        <w:ind w:left="1276"/>
        <w:jc w:val="both"/>
        <w:rPr>
          <w:rFonts w:ascii="Arial" w:hAnsi="Arial" w:cs="Arial"/>
        </w:rPr>
      </w:pPr>
      <w:r w:rsidRPr="00A80AD0">
        <w:rPr>
          <w:rFonts w:ascii="Arial" w:hAnsi="Arial" w:cs="Arial"/>
          <w:b/>
          <w:bCs/>
        </w:rPr>
        <w:t>3.4.1.</w:t>
      </w:r>
      <w:r w:rsidRPr="00A80AD0">
        <w:rPr>
          <w:rFonts w:ascii="Arial" w:hAnsi="Arial" w:cs="Arial"/>
          <w:b/>
        </w:rPr>
        <w:t xml:space="preserve">15.1 </w:t>
      </w:r>
      <w:r w:rsidRPr="00A80AD0">
        <w:rPr>
          <w:rFonts w:ascii="Arial" w:hAnsi="Arial" w:cs="Arial"/>
        </w:rPr>
        <w:t>-</w:t>
      </w:r>
      <w:r w:rsidR="00A610EB" w:rsidRPr="00A80AD0">
        <w:rPr>
          <w:rFonts w:ascii="Arial" w:hAnsi="Arial" w:cs="Arial"/>
        </w:rPr>
        <w:t xml:space="preserve"> </w:t>
      </w:r>
      <w:r w:rsidRPr="00A80AD0">
        <w:rPr>
          <w:rFonts w:ascii="Arial" w:hAnsi="Arial" w:cs="Arial"/>
        </w:rPr>
        <w:t xml:space="preserve">A análise deverá ser feita por profissional legalmente habilitado, contendo a identificação, assinatura do profissional e do representante legal da empresa. A empresa que apresentar o resultado do ILG e/ou o ILC inferior a 1,00 (um), e/ou o GEG superior a 1,00 (um), </w:t>
      </w:r>
      <w:r w:rsidR="005D2BA9" w:rsidRPr="00A80AD0">
        <w:rPr>
          <w:rFonts w:ascii="Arial" w:hAnsi="Arial" w:cs="Arial"/>
        </w:rPr>
        <w:t>deverá provar possuir capital social registrado e integralizado igual ou superior a R$ 50.000,00 (cinquenta mil reais).</w:t>
      </w:r>
    </w:p>
    <w:p w:rsidR="005D2BA9" w:rsidRPr="00A80AD0" w:rsidRDefault="005D2BA9" w:rsidP="000A70E0">
      <w:pPr>
        <w:jc w:val="both"/>
        <w:rPr>
          <w:rFonts w:ascii="Arial" w:eastAsia="Arial Unicode MS" w:hAnsi="Arial" w:cs="Arial"/>
          <w:b/>
        </w:rPr>
      </w:pPr>
    </w:p>
    <w:p w:rsidR="00B03632" w:rsidRPr="00A80AD0" w:rsidRDefault="00B03632" w:rsidP="000A70E0">
      <w:pPr>
        <w:jc w:val="both"/>
        <w:rPr>
          <w:rFonts w:ascii="Arial" w:eastAsia="Arial Unicode MS" w:hAnsi="Arial" w:cs="Arial"/>
          <w:b/>
        </w:rPr>
      </w:pPr>
      <w:r w:rsidRPr="00A80AD0">
        <w:rPr>
          <w:rFonts w:ascii="Arial" w:eastAsia="Arial Unicode MS" w:hAnsi="Arial" w:cs="Arial"/>
          <w:b/>
        </w:rPr>
        <w:t>4 - DOS RECURSOS ORÇAMENTÁRIOS</w:t>
      </w:r>
    </w:p>
    <w:p w:rsidR="00B03632" w:rsidRPr="00A80AD0" w:rsidRDefault="00B03632" w:rsidP="000A70E0">
      <w:pPr>
        <w:jc w:val="both"/>
        <w:rPr>
          <w:rFonts w:ascii="Arial" w:hAnsi="Arial" w:cs="Arial"/>
        </w:rPr>
      </w:pPr>
    </w:p>
    <w:p w:rsidR="00B03632" w:rsidRPr="00A80AD0" w:rsidRDefault="00B03632" w:rsidP="000A70E0">
      <w:pPr>
        <w:suppressAutoHyphens w:val="0"/>
        <w:jc w:val="both"/>
        <w:rPr>
          <w:rFonts w:ascii="Arial" w:hAnsi="Arial" w:cs="Arial"/>
          <w:color w:val="000000"/>
          <w:lang w:eastAsia="pt-BR"/>
        </w:rPr>
      </w:pPr>
      <w:r w:rsidRPr="00A80AD0">
        <w:rPr>
          <w:rStyle w:val="Strong"/>
          <w:rFonts w:ascii="Arial" w:hAnsi="Arial" w:cs="Arial"/>
        </w:rPr>
        <w:lastRenderedPageBreak/>
        <w:t>4.1</w:t>
      </w:r>
      <w:r w:rsidRPr="00A80AD0">
        <w:rPr>
          <w:rStyle w:val="Strong"/>
          <w:rFonts w:ascii="Arial" w:hAnsi="Arial" w:cs="Arial"/>
          <w:b w:val="0"/>
        </w:rPr>
        <w:t xml:space="preserve"> - As despesas resultantes desta Licitação ocorrerão à conta de DOTAÇÕES ORÇAMENTÁRIAS do exercício de 2014 consignadas no sob o n: </w:t>
      </w:r>
      <w:r w:rsidR="007D369E" w:rsidRPr="007D369E">
        <w:rPr>
          <w:rFonts w:ascii="Arial" w:hAnsi="Arial" w:cs="Arial"/>
          <w:b/>
        </w:rPr>
        <w:t>11.01.3.3.90.00.00.00.0.1.02.000000</w:t>
      </w:r>
      <w:r w:rsidRPr="007D369E">
        <w:rPr>
          <w:rStyle w:val="Strong"/>
          <w:rFonts w:ascii="Arial" w:hAnsi="Arial" w:cs="Arial"/>
          <w:b w:val="0"/>
        </w:rPr>
        <w:t xml:space="preserve"> (</w:t>
      </w:r>
      <w:r w:rsidR="007D369E" w:rsidRPr="007D369E">
        <w:rPr>
          <w:rFonts w:ascii="Arial" w:hAnsi="Arial" w:cs="Arial"/>
          <w:b/>
        </w:rPr>
        <w:t>42</w:t>
      </w:r>
      <w:r w:rsidRPr="007D369E">
        <w:rPr>
          <w:rStyle w:val="Strong"/>
          <w:rFonts w:ascii="Arial" w:hAnsi="Arial" w:cs="Arial"/>
          <w:b w:val="0"/>
        </w:rPr>
        <w:t>)</w:t>
      </w:r>
      <w:r w:rsidR="007D369E" w:rsidRPr="007D369E">
        <w:rPr>
          <w:rStyle w:val="Strong"/>
          <w:rFonts w:ascii="Arial" w:hAnsi="Arial" w:cs="Arial"/>
          <w:b w:val="0"/>
        </w:rPr>
        <w:t xml:space="preserve">; </w:t>
      </w:r>
      <w:r w:rsidR="007D369E" w:rsidRPr="007D369E">
        <w:rPr>
          <w:rStyle w:val="Strong"/>
          <w:rFonts w:ascii="Arial" w:hAnsi="Arial" w:cs="Arial"/>
        </w:rPr>
        <w:t>2.0313.3.90.00.00.00.0.6.12</w:t>
      </w:r>
      <w:r w:rsidR="007D369E">
        <w:rPr>
          <w:rStyle w:val="Strong"/>
          <w:rFonts w:ascii="Arial" w:hAnsi="Arial" w:cs="Arial"/>
        </w:rPr>
        <w:t>.000000 (52)</w:t>
      </w:r>
      <w:r w:rsidRPr="007D369E">
        <w:rPr>
          <w:rStyle w:val="Strong"/>
          <w:rFonts w:ascii="Arial" w:hAnsi="Arial" w:cs="Arial"/>
          <w:b w:val="0"/>
        </w:rPr>
        <w:t xml:space="preserve"> </w:t>
      </w:r>
      <w:r w:rsidRPr="007D369E">
        <w:rPr>
          <w:rFonts w:ascii="Arial" w:hAnsi="Arial" w:cs="Arial"/>
        </w:rPr>
        <w:t>- no</w:t>
      </w:r>
      <w:r w:rsidRPr="00A80AD0">
        <w:rPr>
          <w:rFonts w:ascii="Arial" w:hAnsi="Arial" w:cs="Arial"/>
        </w:rPr>
        <w:t xml:space="preserve"> valor de</w:t>
      </w:r>
      <w:r w:rsidRPr="00A80AD0">
        <w:rPr>
          <w:rFonts w:ascii="Arial" w:hAnsi="Arial" w:cs="Arial"/>
          <w:b/>
          <w:color w:val="FF0000"/>
        </w:rPr>
        <w:t xml:space="preserve"> </w:t>
      </w:r>
      <w:r w:rsidRPr="00A80AD0">
        <w:rPr>
          <w:rFonts w:ascii="Arial" w:hAnsi="Arial" w:cs="Arial"/>
          <w:color w:val="000000"/>
          <w:lang w:eastAsia="pt-BR"/>
        </w:rPr>
        <w:t xml:space="preserve">R$ R$ 22.916,47 (itens 3, 4 e 5) pelo </w:t>
      </w:r>
      <w:r w:rsidRPr="00A80AD0">
        <w:rPr>
          <w:rFonts w:ascii="Arial" w:hAnsi="Arial" w:cs="Arial"/>
          <w:b/>
          <w:color w:val="000000"/>
          <w:lang w:eastAsia="pt-BR"/>
        </w:rPr>
        <w:t xml:space="preserve">FUNDO MUNICIPAL DE SAÚDE </w:t>
      </w:r>
      <w:r w:rsidRPr="00A80AD0">
        <w:rPr>
          <w:rFonts w:ascii="Arial" w:hAnsi="Arial" w:cs="Arial"/>
          <w:b/>
          <w:bCs/>
        </w:rPr>
        <w:t>DE ANTONIO CARLOS</w:t>
      </w:r>
      <w:r w:rsidRPr="00A80AD0">
        <w:rPr>
          <w:rFonts w:ascii="Arial" w:hAnsi="Arial" w:cs="Arial"/>
          <w:color w:val="000000"/>
          <w:lang w:eastAsia="pt-BR"/>
        </w:rPr>
        <w:t xml:space="preserve">, e, </w:t>
      </w:r>
      <w:r w:rsidR="007D369E" w:rsidRPr="007D369E">
        <w:rPr>
          <w:rFonts w:ascii="Arial" w:hAnsi="Arial" w:cs="Arial"/>
          <w:b/>
        </w:rPr>
        <w:t>07.01.2.021.3.3.90.00.00.0.1.00</w:t>
      </w:r>
      <w:r w:rsidRPr="007D369E">
        <w:rPr>
          <w:rStyle w:val="Strong"/>
          <w:rFonts w:ascii="Arial" w:hAnsi="Arial" w:cs="Arial"/>
          <w:b w:val="0"/>
        </w:rPr>
        <w:t xml:space="preserve"> (</w:t>
      </w:r>
      <w:r w:rsidR="007D369E" w:rsidRPr="007D369E">
        <w:rPr>
          <w:rFonts w:ascii="Arial" w:hAnsi="Arial" w:cs="Arial"/>
          <w:b/>
        </w:rPr>
        <w:t>117</w:t>
      </w:r>
      <w:r w:rsidRPr="007D369E">
        <w:rPr>
          <w:rStyle w:val="Strong"/>
          <w:rFonts w:ascii="Arial" w:hAnsi="Arial" w:cs="Arial"/>
          <w:b w:val="0"/>
        </w:rPr>
        <w:t>)</w:t>
      </w:r>
      <w:r w:rsidR="000A70E0">
        <w:rPr>
          <w:rStyle w:val="Strong"/>
          <w:rFonts w:ascii="Arial" w:hAnsi="Arial" w:cs="Arial"/>
          <w:color w:val="FF0000"/>
        </w:rPr>
        <w:t xml:space="preserve"> </w:t>
      </w:r>
      <w:r w:rsidRPr="00A80AD0">
        <w:rPr>
          <w:rFonts w:ascii="Arial" w:hAnsi="Arial" w:cs="Arial"/>
        </w:rPr>
        <w:t>- no valor de</w:t>
      </w:r>
      <w:r w:rsidRPr="00A80AD0">
        <w:rPr>
          <w:rFonts w:ascii="Arial" w:hAnsi="Arial" w:cs="Arial"/>
          <w:b/>
        </w:rPr>
        <w:t xml:space="preserve"> </w:t>
      </w:r>
      <w:r w:rsidRPr="00A80AD0">
        <w:rPr>
          <w:rFonts w:ascii="Arial" w:hAnsi="Arial" w:cs="Arial"/>
          <w:color w:val="000000"/>
          <w:lang w:eastAsia="pt-BR"/>
        </w:rPr>
        <w:t>R$ 525.125,00 (itens 1, 2 e 6) pel</w:t>
      </w:r>
      <w:r w:rsidR="00A80AD0" w:rsidRPr="00A80AD0">
        <w:rPr>
          <w:rFonts w:ascii="Arial" w:hAnsi="Arial" w:cs="Arial"/>
          <w:color w:val="000000"/>
          <w:lang w:eastAsia="pt-BR"/>
        </w:rPr>
        <w:t>a</w:t>
      </w:r>
      <w:r w:rsidRPr="00A80AD0">
        <w:rPr>
          <w:rFonts w:ascii="Arial" w:hAnsi="Arial" w:cs="Arial"/>
          <w:color w:val="000000"/>
          <w:lang w:eastAsia="pt-BR"/>
        </w:rPr>
        <w:t xml:space="preserve"> </w:t>
      </w:r>
      <w:r w:rsidR="00A80AD0" w:rsidRPr="00A80AD0">
        <w:rPr>
          <w:rFonts w:ascii="Arial" w:hAnsi="Arial" w:cs="Arial"/>
          <w:b/>
          <w:color w:val="000000"/>
          <w:lang w:eastAsia="pt-BR"/>
        </w:rPr>
        <w:t>SECRETARIA</w:t>
      </w:r>
      <w:r w:rsidRPr="00A80AD0">
        <w:rPr>
          <w:rFonts w:ascii="Arial" w:hAnsi="Arial" w:cs="Arial"/>
          <w:b/>
          <w:color w:val="000000"/>
          <w:lang w:eastAsia="pt-BR"/>
        </w:rPr>
        <w:t xml:space="preserve"> MUNICIPAL DE AGRICULTURA </w:t>
      </w:r>
      <w:r w:rsidRPr="00A80AD0">
        <w:rPr>
          <w:rFonts w:ascii="Arial" w:hAnsi="Arial" w:cs="Arial"/>
          <w:b/>
          <w:bCs/>
        </w:rPr>
        <w:t>E MEIO AMBIENTE DE ANTONIO CARLOS</w:t>
      </w:r>
      <w:r w:rsidRPr="00A80AD0">
        <w:rPr>
          <w:rFonts w:ascii="Arial" w:hAnsi="Arial" w:cs="Arial"/>
          <w:color w:val="000000"/>
          <w:lang w:eastAsia="pt-BR"/>
        </w:rPr>
        <w:t>.</w:t>
      </w:r>
    </w:p>
    <w:p w:rsidR="00B03632" w:rsidRPr="00A80AD0" w:rsidRDefault="00B03632" w:rsidP="000A70E0">
      <w:pPr>
        <w:jc w:val="both"/>
        <w:rPr>
          <w:rFonts w:ascii="Arial" w:hAnsi="Arial" w:cs="Arial"/>
        </w:rPr>
      </w:pPr>
      <w:r w:rsidRPr="00A80AD0">
        <w:rPr>
          <w:rStyle w:val="Strong"/>
          <w:rFonts w:ascii="Arial" w:hAnsi="Arial" w:cs="Arial"/>
        </w:rPr>
        <w:t>4.2</w:t>
      </w:r>
      <w:r w:rsidRPr="00A80AD0">
        <w:rPr>
          <w:rStyle w:val="Strong"/>
          <w:rFonts w:ascii="Arial" w:hAnsi="Arial" w:cs="Arial"/>
          <w:b w:val="0"/>
        </w:rPr>
        <w:t xml:space="preserve"> - </w:t>
      </w:r>
      <w:r w:rsidRPr="00A80AD0">
        <w:rPr>
          <w:rFonts w:ascii="Arial" w:hAnsi="Arial" w:cs="Arial"/>
        </w:rPr>
        <w:t xml:space="preserve">E as despesas restantes correrão </w:t>
      </w:r>
      <w:r w:rsidRPr="00A80AD0">
        <w:rPr>
          <w:rStyle w:val="Strong"/>
          <w:rFonts w:ascii="Arial" w:hAnsi="Arial" w:cs="Arial"/>
          <w:b w:val="0"/>
        </w:rPr>
        <w:t>à conta de DOTAÇÕES ORÇAMENTÁRIAS do exercício de 2015 e seguintes</w:t>
      </w:r>
      <w:r w:rsidRPr="00A80AD0">
        <w:rPr>
          <w:rFonts w:ascii="Arial" w:hAnsi="Arial" w:cs="Arial"/>
          <w:b/>
        </w:rPr>
        <w:t xml:space="preserve"> </w:t>
      </w:r>
      <w:r w:rsidRPr="00A80AD0">
        <w:rPr>
          <w:rFonts w:ascii="Arial" w:hAnsi="Arial" w:cs="Arial"/>
        </w:rPr>
        <w:t>dos respectivos fundos.</w:t>
      </w:r>
    </w:p>
    <w:p w:rsidR="00B03632" w:rsidRPr="00A80AD0" w:rsidRDefault="00B03632" w:rsidP="000A70E0">
      <w:pPr>
        <w:jc w:val="both"/>
        <w:rPr>
          <w:rFonts w:ascii="Arial" w:hAnsi="Arial" w:cs="Arial"/>
        </w:rPr>
      </w:pPr>
    </w:p>
    <w:p w:rsidR="00B03632" w:rsidRPr="00A80AD0" w:rsidRDefault="00B03632" w:rsidP="000A70E0">
      <w:pPr>
        <w:autoSpaceDE w:val="0"/>
        <w:jc w:val="both"/>
        <w:rPr>
          <w:rFonts w:ascii="Arial" w:hAnsi="Arial" w:cs="Arial"/>
          <w:b/>
          <w:bCs/>
          <w:u w:val="single"/>
        </w:rPr>
      </w:pPr>
      <w:r w:rsidRPr="00A80AD0">
        <w:rPr>
          <w:rFonts w:ascii="Arial" w:hAnsi="Arial" w:cs="Arial"/>
          <w:b/>
          <w:bCs/>
        </w:rPr>
        <w:t xml:space="preserve">5 - DA PROPOSTA COMERCIAL </w:t>
      </w:r>
      <w:r w:rsidRPr="00A80AD0">
        <w:rPr>
          <w:rFonts w:ascii="Arial" w:hAnsi="Arial" w:cs="Arial"/>
          <w:b/>
          <w:bCs/>
          <w:u w:val="single"/>
        </w:rPr>
        <w:t>- ENVELOPE NÚMERO 2 - PROPOSTA</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rPr>
      </w:pPr>
      <w:r w:rsidRPr="00A80AD0">
        <w:rPr>
          <w:rFonts w:ascii="Arial" w:hAnsi="Arial" w:cs="Arial"/>
          <w:b/>
          <w:bCs/>
        </w:rPr>
        <w:t xml:space="preserve">5.1 - </w:t>
      </w:r>
      <w:r w:rsidRPr="00A80AD0">
        <w:rPr>
          <w:rFonts w:ascii="Arial" w:hAnsi="Arial" w:cs="Arial"/>
        </w:rPr>
        <w:t xml:space="preserve">A proposta de preço deverá ser apresentada, em 01 (uma) via original, datilografada ou digitada, redigida em idioma nacional, rubricada em todas as suas páginas, sem emendas, entrelinhas ou rasuras, carimbadas e assinadas por representante legal da proponente e pelo engenheiro responsável conforme modelo constante no </w:t>
      </w:r>
      <w:r w:rsidRPr="00A80AD0">
        <w:rPr>
          <w:rFonts w:ascii="Arial" w:hAnsi="Arial" w:cs="Arial"/>
          <w:b/>
        </w:rPr>
        <w:t>MODELO VI.</w:t>
      </w:r>
    </w:p>
    <w:p w:rsidR="00B03632" w:rsidRPr="003B6BD9" w:rsidRDefault="00B03632" w:rsidP="003B6BD9">
      <w:pPr>
        <w:jc w:val="both"/>
        <w:rPr>
          <w:rFonts w:ascii="Arial" w:hAnsi="Arial" w:cs="Arial"/>
        </w:rPr>
      </w:pPr>
      <w:r w:rsidRPr="00A80AD0">
        <w:rPr>
          <w:rFonts w:ascii="Arial" w:hAnsi="Arial" w:cs="Arial"/>
          <w:b/>
        </w:rPr>
        <w:t>5.2</w:t>
      </w:r>
      <w:r w:rsidRPr="00A80AD0">
        <w:rPr>
          <w:rFonts w:ascii="Arial" w:hAnsi="Arial" w:cs="Arial"/>
        </w:rPr>
        <w:t xml:space="preserve"> - O preço total do objeto, expresso em moeda nacional, em algarismo</w:t>
      </w:r>
      <w:r w:rsidR="00A80AD0" w:rsidRPr="00A80AD0">
        <w:rPr>
          <w:rFonts w:ascii="Arial" w:hAnsi="Arial" w:cs="Arial"/>
        </w:rPr>
        <w:t>s</w:t>
      </w:r>
      <w:r w:rsidRPr="00A80AD0">
        <w:rPr>
          <w:rFonts w:ascii="Arial" w:hAnsi="Arial" w:cs="Arial"/>
        </w:rPr>
        <w:t xml:space="preserve"> e por extenso, que deverá ser fixo e irreajustável pelo período que compreende esta licitação, inclusos todos os impostos, taxas e demais encargos, além dos insumos que os compõem, todas as despesas diretas e indiretas relacionadas com a execução do objeto;</w:t>
      </w:r>
    </w:p>
    <w:p w:rsidR="00B03632" w:rsidRPr="00A80AD0" w:rsidRDefault="00B03632" w:rsidP="000A70E0">
      <w:pPr>
        <w:jc w:val="both"/>
        <w:rPr>
          <w:rFonts w:ascii="Arial" w:hAnsi="Arial" w:cs="Arial"/>
          <w:color w:val="000000"/>
          <w:lang w:eastAsia="pt-BR"/>
        </w:rPr>
      </w:pPr>
      <w:r w:rsidRPr="00A80AD0">
        <w:rPr>
          <w:rFonts w:ascii="Arial" w:hAnsi="Arial" w:cs="Arial"/>
          <w:b/>
          <w:bCs/>
        </w:rPr>
        <w:t xml:space="preserve">5.3 - </w:t>
      </w:r>
      <w:r w:rsidRPr="00A80AD0">
        <w:rPr>
          <w:rFonts w:ascii="Arial" w:hAnsi="Arial" w:cs="Arial"/>
        </w:rPr>
        <w:t xml:space="preserve">O VALOR MÁXIMO ORÇADO A SER COTADO É DE </w:t>
      </w:r>
      <w:r w:rsidRPr="00A80AD0">
        <w:rPr>
          <w:rFonts w:ascii="Arial" w:hAnsi="Arial" w:cs="Arial"/>
          <w:b/>
          <w:color w:val="000000"/>
          <w:lang w:eastAsia="pt-BR"/>
        </w:rPr>
        <w:t>R$ 3.288.248,80</w:t>
      </w:r>
      <w:r w:rsidRPr="00A80AD0">
        <w:rPr>
          <w:rFonts w:ascii="Arial" w:hAnsi="Arial" w:cs="Arial"/>
          <w:b/>
        </w:rPr>
        <w:t>,</w:t>
      </w:r>
      <w:r w:rsidRPr="00A80AD0">
        <w:rPr>
          <w:rFonts w:ascii="Arial" w:hAnsi="Arial" w:cs="Arial"/>
        </w:rPr>
        <w:t xml:space="preserve"> CONFORME PLANILHA ORÇAMENTÁRIA - </w:t>
      </w:r>
      <w:r w:rsidRPr="00A80AD0">
        <w:rPr>
          <w:rFonts w:ascii="Arial" w:hAnsi="Arial" w:cs="Arial"/>
          <w:b/>
        </w:rPr>
        <w:t>ANEXO VIII,</w:t>
      </w:r>
      <w:r w:rsidRPr="00A80AD0">
        <w:rPr>
          <w:rFonts w:ascii="Arial" w:hAnsi="Arial" w:cs="Arial"/>
        </w:rPr>
        <w:t xml:space="preserve"> SOB PENA DE DESCLASSIFICAÇÃO.</w:t>
      </w:r>
    </w:p>
    <w:p w:rsidR="00B03632" w:rsidRPr="00A80AD0" w:rsidRDefault="00B03632" w:rsidP="000A70E0">
      <w:pPr>
        <w:autoSpaceDE w:val="0"/>
        <w:jc w:val="both"/>
        <w:rPr>
          <w:rFonts w:ascii="Arial" w:hAnsi="Arial" w:cs="Arial"/>
        </w:rPr>
      </w:pPr>
      <w:r w:rsidRPr="00A80AD0">
        <w:rPr>
          <w:rFonts w:ascii="Arial" w:hAnsi="Arial" w:cs="Arial"/>
          <w:b/>
          <w:bCs/>
        </w:rPr>
        <w:t xml:space="preserve">5.4 </w:t>
      </w:r>
      <w:r w:rsidRPr="00A80AD0">
        <w:rPr>
          <w:rFonts w:ascii="Arial" w:hAnsi="Arial" w:cs="Arial"/>
        </w:rPr>
        <w:t>– Deverão estar incluídos também na proposta, todos os custos, despesas e encargos que incidam sobre a execução dos serviços.</w:t>
      </w:r>
    </w:p>
    <w:p w:rsidR="00B03632" w:rsidRPr="00A80AD0" w:rsidRDefault="00B03632" w:rsidP="000A70E0">
      <w:pPr>
        <w:autoSpaceDE w:val="0"/>
        <w:jc w:val="both"/>
        <w:rPr>
          <w:rFonts w:ascii="Arial" w:hAnsi="Arial" w:cs="Arial"/>
        </w:rPr>
      </w:pPr>
      <w:r w:rsidRPr="00A80AD0">
        <w:rPr>
          <w:rFonts w:ascii="Arial" w:hAnsi="Arial" w:cs="Arial"/>
          <w:b/>
          <w:bCs/>
        </w:rPr>
        <w:t xml:space="preserve">5.5 </w:t>
      </w:r>
      <w:r w:rsidRPr="00A80AD0">
        <w:rPr>
          <w:rFonts w:ascii="Arial" w:hAnsi="Arial" w:cs="Arial"/>
        </w:rPr>
        <w:t xml:space="preserve">- Validade: 60 (sessenta) dias a contar da apresentação da proposta </w:t>
      </w:r>
      <w:r w:rsidR="00EA06DA" w:rsidRPr="00A80AD0">
        <w:rPr>
          <w:rFonts w:ascii="Arial" w:hAnsi="Arial" w:cs="Arial"/>
        </w:rPr>
        <w:t>c</w:t>
      </w:r>
      <w:r w:rsidRPr="00A80AD0">
        <w:rPr>
          <w:rFonts w:ascii="Arial" w:hAnsi="Arial" w:cs="Arial"/>
        </w:rPr>
        <w:t>omercial;</w:t>
      </w:r>
    </w:p>
    <w:p w:rsidR="00B03632" w:rsidRPr="00A80AD0" w:rsidRDefault="00B03632" w:rsidP="000A70E0">
      <w:pPr>
        <w:autoSpaceDE w:val="0"/>
        <w:jc w:val="both"/>
        <w:rPr>
          <w:rFonts w:ascii="Arial" w:hAnsi="Arial" w:cs="Arial"/>
        </w:rPr>
      </w:pPr>
      <w:r w:rsidRPr="00A80AD0">
        <w:rPr>
          <w:rFonts w:ascii="Arial" w:hAnsi="Arial" w:cs="Arial"/>
          <w:b/>
          <w:bCs/>
        </w:rPr>
        <w:t xml:space="preserve">5.6 </w:t>
      </w:r>
      <w:r w:rsidRPr="00A80AD0">
        <w:rPr>
          <w:rFonts w:ascii="Arial" w:hAnsi="Arial" w:cs="Arial"/>
        </w:rPr>
        <w:t>– Data;</w:t>
      </w:r>
    </w:p>
    <w:p w:rsidR="00B03632" w:rsidRPr="00A80AD0" w:rsidRDefault="00B03632" w:rsidP="000A70E0">
      <w:pPr>
        <w:jc w:val="both"/>
        <w:rPr>
          <w:rFonts w:ascii="Arial" w:hAnsi="Arial" w:cs="Arial"/>
        </w:rPr>
      </w:pPr>
    </w:p>
    <w:p w:rsidR="00B03632" w:rsidRPr="00A80AD0" w:rsidRDefault="00B03632" w:rsidP="000A70E0">
      <w:pPr>
        <w:autoSpaceDE w:val="0"/>
        <w:jc w:val="both"/>
        <w:rPr>
          <w:rFonts w:ascii="Arial" w:hAnsi="Arial" w:cs="Arial"/>
          <w:b/>
          <w:bCs/>
        </w:rPr>
      </w:pPr>
      <w:r w:rsidRPr="00A80AD0">
        <w:rPr>
          <w:rFonts w:ascii="Arial" w:hAnsi="Arial" w:cs="Arial"/>
          <w:b/>
          <w:bCs/>
        </w:rPr>
        <w:t>6.- DO PROCESSO DA LICITAÇÃO</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6.1 -</w:t>
      </w:r>
      <w:r w:rsidR="003B6BD9">
        <w:rPr>
          <w:rFonts w:ascii="Arial" w:hAnsi="Arial" w:cs="Arial"/>
          <w:b/>
          <w:bCs/>
        </w:rPr>
        <w:t xml:space="preserve"> </w:t>
      </w:r>
      <w:r w:rsidRPr="00A80AD0">
        <w:rPr>
          <w:rFonts w:ascii="Arial" w:hAnsi="Arial" w:cs="Arial"/>
          <w:b/>
          <w:bCs/>
        </w:rPr>
        <w:t>Entrega dos documentos de habilitação e proposta comercial:</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567"/>
        <w:jc w:val="both"/>
        <w:rPr>
          <w:rFonts w:ascii="Arial" w:hAnsi="Arial" w:cs="Arial"/>
        </w:rPr>
      </w:pPr>
      <w:r w:rsidRPr="00A80AD0">
        <w:rPr>
          <w:rFonts w:ascii="Arial" w:hAnsi="Arial" w:cs="Arial"/>
          <w:b/>
          <w:bCs/>
        </w:rPr>
        <w:t xml:space="preserve">6.1.1 </w:t>
      </w:r>
      <w:r w:rsidRPr="00A80AD0">
        <w:rPr>
          <w:rFonts w:ascii="Arial" w:hAnsi="Arial" w:cs="Arial"/>
        </w:rPr>
        <w:t>- Os envelopes número</w:t>
      </w:r>
      <w:r w:rsidR="00A80AD0">
        <w:rPr>
          <w:rFonts w:ascii="Arial" w:hAnsi="Arial" w:cs="Arial"/>
        </w:rPr>
        <w:t>s</w:t>
      </w:r>
      <w:r w:rsidRPr="00A80AD0">
        <w:rPr>
          <w:rFonts w:ascii="Arial" w:hAnsi="Arial" w:cs="Arial"/>
        </w:rPr>
        <w:t xml:space="preserve"> 1 e 2, concernentes aos Documentos de Habilitação e Proposta Comercial, deverão ser entregues devidamente fechados e indevassáveis, à Comissão Permanente de Licitação, que os receberá no local, até a data e hora estabelecidas no preâmbulo deste Edital;</w:t>
      </w:r>
    </w:p>
    <w:p w:rsidR="00B03632" w:rsidRPr="00A80AD0" w:rsidRDefault="00B03632" w:rsidP="000A70E0">
      <w:pPr>
        <w:autoSpaceDE w:val="0"/>
        <w:ind w:left="567"/>
        <w:jc w:val="both"/>
        <w:rPr>
          <w:rFonts w:ascii="Arial" w:hAnsi="Arial" w:cs="Arial"/>
        </w:rPr>
      </w:pPr>
      <w:r w:rsidRPr="00A80AD0">
        <w:rPr>
          <w:rFonts w:ascii="Arial" w:hAnsi="Arial" w:cs="Arial"/>
          <w:b/>
          <w:bCs/>
        </w:rPr>
        <w:t xml:space="preserve">6.1.2 </w:t>
      </w:r>
      <w:r w:rsidRPr="00A80AD0">
        <w:rPr>
          <w:rFonts w:ascii="Arial" w:hAnsi="Arial" w:cs="Arial"/>
        </w:rPr>
        <w:t>- Somente serão aceitas manifestações por escrito, do proponente que se fizer representar por seu Diretor ou um de seus sócios, devendo o mesmo apresentar o Contrato Social da empresa no original ou cópia autenticada, ou representante desde que apresente o credenciamento devidamente formalizada.</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7- DA ABERTURA DOS ENVELOPES E JULGAMENTO</w:t>
      </w:r>
    </w:p>
    <w:p w:rsidR="00B03632" w:rsidRPr="00A80AD0" w:rsidRDefault="00B03632" w:rsidP="000A70E0">
      <w:pPr>
        <w:autoSpaceDE w:val="0"/>
        <w:jc w:val="both"/>
        <w:rPr>
          <w:rFonts w:ascii="Arial" w:hAnsi="Arial" w:cs="Arial"/>
          <w:b/>
          <w:bCs/>
        </w:rPr>
      </w:pPr>
    </w:p>
    <w:p w:rsidR="00B03632" w:rsidRDefault="00B03632" w:rsidP="000A70E0">
      <w:pPr>
        <w:autoSpaceDE w:val="0"/>
        <w:jc w:val="both"/>
        <w:rPr>
          <w:rFonts w:ascii="Arial" w:hAnsi="Arial" w:cs="Arial"/>
        </w:rPr>
      </w:pPr>
      <w:r w:rsidRPr="00A80AD0">
        <w:rPr>
          <w:rFonts w:ascii="Arial" w:hAnsi="Arial" w:cs="Arial"/>
          <w:b/>
          <w:bCs/>
        </w:rPr>
        <w:lastRenderedPageBreak/>
        <w:t xml:space="preserve">7.1 </w:t>
      </w:r>
      <w:r w:rsidRPr="00A80AD0">
        <w:rPr>
          <w:rFonts w:ascii="Arial" w:hAnsi="Arial" w:cs="Arial"/>
        </w:rPr>
        <w:t xml:space="preserve">– A licitação é do tipo </w:t>
      </w:r>
      <w:r w:rsidRPr="00A80AD0">
        <w:rPr>
          <w:rFonts w:ascii="Arial" w:hAnsi="Arial" w:cs="Arial"/>
          <w:b/>
          <w:u w:val="single"/>
        </w:rPr>
        <w:t>MENOR PREÇO GLOBAL</w:t>
      </w:r>
      <w:r w:rsidRPr="00A80AD0">
        <w:rPr>
          <w:rFonts w:ascii="Arial" w:hAnsi="Arial" w:cs="Arial"/>
          <w:b/>
          <w:bCs/>
        </w:rPr>
        <w:t xml:space="preserve"> </w:t>
      </w:r>
      <w:r w:rsidRPr="00A80AD0">
        <w:rPr>
          <w:rFonts w:ascii="Arial" w:hAnsi="Arial" w:cs="Arial"/>
        </w:rPr>
        <w:t>e será processada e julgada de acordo com o procedimento estabelecido no Artigo 43 da Lei Federal 8.666/93.</w:t>
      </w:r>
    </w:p>
    <w:p w:rsidR="003B6BD9" w:rsidRPr="00A80AD0" w:rsidRDefault="003B6BD9" w:rsidP="000A70E0">
      <w:pPr>
        <w:autoSpaceDE w:val="0"/>
        <w:jc w:val="both"/>
        <w:rPr>
          <w:rFonts w:ascii="Arial" w:hAnsi="Arial" w:cs="Arial"/>
        </w:rPr>
      </w:pPr>
    </w:p>
    <w:p w:rsidR="00B03632" w:rsidRPr="00A80AD0" w:rsidRDefault="00B03632" w:rsidP="000A70E0">
      <w:pPr>
        <w:autoSpaceDE w:val="0"/>
        <w:ind w:left="567"/>
        <w:jc w:val="both"/>
        <w:rPr>
          <w:rFonts w:ascii="Arial" w:hAnsi="Arial" w:cs="Arial"/>
        </w:rPr>
      </w:pPr>
      <w:r w:rsidRPr="00A80AD0">
        <w:rPr>
          <w:rFonts w:ascii="Arial" w:hAnsi="Arial" w:cs="Arial"/>
          <w:b/>
          <w:bCs/>
        </w:rPr>
        <w:t>7.1.1 ABERTURA DOS ENVELOPES DOCUMENTAÇÃO</w:t>
      </w:r>
      <w:r w:rsidRPr="00A80AD0">
        <w:rPr>
          <w:rFonts w:ascii="Arial" w:hAnsi="Arial" w:cs="Arial"/>
        </w:rPr>
        <w:t>:</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7.1.1.1 </w:t>
      </w:r>
      <w:r w:rsidRPr="00A80AD0">
        <w:rPr>
          <w:rFonts w:ascii="Arial" w:hAnsi="Arial" w:cs="Arial"/>
        </w:rPr>
        <w:t>- No dia, local e hora designados no preâmbulo deste Edital, na presença ou não dos licitantes ou seus representantes presentes e demais interessados em assistir ao ato, a Comissão Permanente de Licitação iniciará os trabalhos, examinando os envelopes Documentação e Proposta Comercial, os quais serão rubricados pelos seus membros e licitantes ou seus representantes credenciados, procedendo a seguir a abertura do envelope “Documentação”;</w:t>
      </w: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7.1.1.2 </w:t>
      </w:r>
      <w:r w:rsidRPr="00A80AD0">
        <w:rPr>
          <w:rFonts w:ascii="Arial" w:hAnsi="Arial" w:cs="Arial"/>
        </w:rPr>
        <w:t>- Os documentos contidos no envelope número 01 serão examinados e rubricados pelos participantes da Comissão Permanente de Licitação, bem como pelas proponentes ou seus representantes credenciados;</w:t>
      </w: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7.1.1.3 </w:t>
      </w:r>
      <w:r w:rsidRPr="00A80AD0">
        <w:rPr>
          <w:rFonts w:ascii="Arial" w:hAnsi="Arial" w:cs="Arial"/>
        </w:rPr>
        <w:t>- Na impossibilidade de se realizar o julgamento durante a seção de abertura, uma nova data será estabelecida em ata circunstanciada a respeito, na qual os proponentes presentes tomam conhecimento</w:t>
      </w:r>
      <w:r w:rsidR="00A80AD0">
        <w:rPr>
          <w:rFonts w:ascii="Arial" w:hAnsi="Arial" w:cs="Arial"/>
        </w:rPr>
        <w:t>;</w:t>
      </w:r>
      <w:r w:rsidRPr="00A80AD0">
        <w:rPr>
          <w:rFonts w:ascii="Arial" w:hAnsi="Arial" w:cs="Arial"/>
        </w:rPr>
        <w:t xml:space="preserve"> para os proponentes que não tiverem comparecido será comunicado via fax ou correio eletrônico (e-mail).</w:t>
      </w: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7.1.1.4 </w:t>
      </w:r>
      <w:r w:rsidRPr="00A80AD0">
        <w:rPr>
          <w:rFonts w:ascii="Arial" w:hAnsi="Arial" w:cs="Arial"/>
        </w:rPr>
        <w:t>- Se todos os proponentes forem inabilitados, a administração, poderá fixar o prazo de 08(oito) dias úteis para representação de nova documentação, escoimada das causas que ensejaram a inabilitação.</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7.1.2</w:t>
      </w:r>
      <w:r w:rsidR="00A80AD0">
        <w:rPr>
          <w:rFonts w:ascii="Arial" w:hAnsi="Arial" w:cs="Arial"/>
          <w:b/>
          <w:bCs/>
        </w:rPr>
        <w:t xml:space="preserve"> </w:t>
      </w:r>
      <w:r w:rsidRPr="00A80AD0">
        <w:rPr>
          <w:rFonts w:ascii="Arial" w:hAnsi="Arial" w:cs="Arial"/>
          <w:b/>
          <w:bCs/>
        </w:rPr>
        <w:t>-</w:t>
      </w:r>
      <w:r w:rsidR="00A80AD0">
        <w:rPr>
          <w:rFonts w:ascii="Arial" w:hAnsi="Arial" w:cs="Arial"/>
          <w:b/>
          <w:bCs/>
        </w:rPr>
        <w:t xml:space="preserve"> </w:t>
      </w:r>
      <w:r w:rsidRPr="00A80AD0">
        <w:rPr>
          <w:rFonts w:ascii="Arial" w:hAnsi="Arial" w:cs="Arial"/>
          <w:b/>
          <w:bCs/>
        </w:rPr>
        <w:t>ABERTURA DOS ENVELOPES – PROPOSTA COMERCIAL</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7.1.2.1 </w:t>
      </w:r>
      <w:r w:rsidRPr="00A80AD0">
        <w:rPr>
          <w:rFonts w:ascii="Arial" w:hAnsi="Arial" w:cs="Arial"/>
        </w:rPr>
        <w:t>- Os envelopes “Proposta” das proponentes habilitadas serão abertos a seguir no mesmo local, pela Comissão Permanente de Licitação, desde que todos os proponentes participantes da licitação estejam presentes na hora da abertura e haja renúncia expressa de interposição de recursos de que trata o artigo 109, I, “a” da Lei Federal 8.666/93. Caso contrário, a data de abertura constará em ata, ficando todos os proponentes cientes da mesma.</w:t>
      </w:r>
    </w:p>
    <w:p w:rsidR="00B03632" w:rsidRPr="00F35AB9" w:rsidRDefault="00B03632" w:rsidP="000A70E0">
      <w:pPr>
        <w:autoSpaceDE w:val="0"/>
        <w:ind w:left="851"/>
        <w:jc w:val="both"/>
        <w:rPr>
          <w:rFonts w:ascii="Arial" w:hAnsi="Arial" w:cs="Arial"/>
        </w:rPr>
      </w:pPr>
      <w:r w:rsidRPr="00A80AD0">
        <w:rPr>
          <w:rFonts w:ascii="Arial" w:hAnsi="Arial" w:cs="Arial"/>
          <w:b/>
          <w:bCs/>
        </w:rPr>
        <w:t xml:space="preserve">7.1.2.2 </w:t>
      </w:r>
      <w:r w:rsidRPr="00A80AD0">
        <w:rPr>
          <w:rFonts w:ascii="Arial" w:hAnsi="Arial" w:cs="Arial"/>
        </w:rPr>
        <w:t>- As propostas contidas nos envelopes número 02 serão examinadas e rubricadas pelos membros da Comissão permanente de Licitação, bem como pelos proponentes ou seus representantes presentes, procedendo-se a seguir a leitura dos preços;</w:t>
      </w: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7.1.2.3 </w:t>
      </w:r>
      <w:r w:rsidRPr="00A80AD0">
        <w:rPr>
          <w:rFonts w:ascii="Arial" w:hAnsi="Arial" w:cs="Arial"/>
        </w:rPr>
        <w:t>- Será lavrada ata circunstanciada a respeito, informando data de julgamento.</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rPr>
      </w:pPr>
      <w:r w:rsidRPr="00A80AD0">
        <w:rPr>
          <w:rFonts w:ascii="Arial" w:hAnsi="Arial" w:cs="Arial"/>
          <w:b/>
          <w:bCs/>
        </w:rPr>
        <w:t>7.1.3 CRITÉRIO PARA JULGAMENTO</w:t>
      </w:r>
      <w:r w:rsidRPr="00A80AD0">
        <w:rPr>
          <w:rFonts w:ascii="Arial" w:hAnsi="Arial" w:cs="Arial"/>
        </w:rPr>
        <w:t>:</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567"/>
        <w:jc w:val="both"/>
        <w:rPr>
          <w:rFonts w:ascii="Arial" w:hAnsi="Arial" w:cs="Arial"/>
        </w:rPr>
      </w:pPr>
      <w:r w:rsidRPr="00A80AD0">
        <w:rPr>
          <w:rFonts w:ascii="Arial" w:hAnsi="Arial" w:cs="Arial"/>
          <w:b/>
          <w:bCs/>
        </w:rPr>
        <w:t xml:space="preserve">7.1.3.1 </w:t>
      </w:r>
      <w:r w:rsidRPr="00A80AD0">
        <w:rPr>
          <w:rFonts w:ascii="Arial" w:hAnsi="Arial" w:cs="Arial"/>
        </w:rPr>
        <w:t>- Desclassificação:</w:t>
      </w:r>
    </w:p>
    <w:p w:rsidR="00B03632" w:rsidRPr="00A80AD0" w:rsidRDefault="00B03632" w:rsidP="000A70E0">
      <w:pPr>
        <w:autoSpaceDE w:val="0"/>
        <w:jc w:val="both"/>
        <w:rPr>
          <w:rFonts w:ascii="Arial" w:hAnsi="Arial" w:cs="Arial"/>
          <w:b/>
          <w:bCs/>
        </w:rPr>
      </w:pPr>
    </w:p>
    <w:p w:rsidR="00B03632" w:rsidRDefault="00B03632" w:rsidP="000A70E0">
      <w:pPr>
        <w:autoSpaceDE w:val="0"/>
        <w:ind w:left="851"/>
        <w:jc w:val="both"/>
        <w:rPr>
          <w:rFonts w:ascii="Arial" w:hAnsi="Arial" w:cs="Arial"/>
        </w:rPr>
      </w:pPr>
      <w:r w:rsidRPr="00A80AD0">
        <w:rPr>
          <w:rFonts w:ascii="Arial" w:hAnsi="Arial" w:cs="Arial"/>
          <w:b/>
          <w:bCs/>
        </w:rPr>
        <w:t xml:space="preserve">7.1.3.1.1 </w:t>
      </w:r>
      <w:r w:rsidRPr="00A80AD0">
        <w:rPr>
          <w:rFonts w:ascii="Arial" w:hAnsi="Arial" w:cs="Arial"/>
        </w:rPr>
        <w:t>- Serão desclassificadas as propostas que:</w:t>
      </w:r>
    </w:p>
    <w:p w:rsidR="003B6BD9" w:rsidRPr="00A80AD0" w:rsidRDefault="003B6BD9" w:rsidP="000A70E0">
      <w:pPr>
        <w:autoSpaceDE w:val="0"/>
        <w:ind w:left="851"/>
        <w:jc w:val="both"/>
        <w:rPr>
          <w:rFonts w:ascii="Arial" w:hAnsi="Arial" w:cs="Arial"/>
        </w:rPr>
      </w:pPr>
    </w:p>
    <w:p w:rsidR="00B03632" w:rsidRPr="00F35AB9" w:rsidRDefault="00B03632" w:rsidP="000A70E0">
      <w:pPr>
        <w:numPr>
          <w:ilvl w:val="0"/>
          <w:numId w:val="4"/>
        </w:numPr>
        <w:autoSpaceDE w:val="0"/>
        <w:ind w:left="851"/>
        <w:jc w:val="both"/>
        <w:rPr>
          <w:rFonts w:ascii="Arial" w:hAnsi="Arial" w:cs="Arial"/>
        </w:rPr>
      </w:pPr>
      <w:r w:rsidRPr="00A80AD0">
        <w:rPr>
          <w:rFonts w:ascii="Arial" w:hAnsi="Arial" w:cs="Arial"/>
        </w:rPr>
        <w:t>Não obedecerem às condições estabelecidas no Edital;</w:t>
      </w:r>
    </w:p>
    <w:p w:rsidR="00B03632" w:rsidRPr="00F35AB9" w:rsidRDefault="00B03632" w:rsidP="000A70E0">
      <w:pPr>
        <w:numPr>
          <w:ilvl w:val="0"/>
          <w:numId w:val="4"/>
        </w:numPr>
        <w:autoSpaceDE w:val="0"/>
        <w:ind w:left="851"/>
        <w:jc w:val="both"/>
        <w:rPr>
          <w:rFonts w:ascii="Arial" w:hAnsi="Arial" w:cs="Arial"/>
        </w:rPr>
      </w:pPr>
      <w:r w:rsidRPr="00A80AD0">
        <w:rPr>
          <w:rFonts w:ascii="Arial" w:hAnsi="Arial" w:cs="Arial"/>
        </w:rPr>
        <w:lastRenderedPageBreak/>
        <w:t>Não estiverem datadas e ou assinadas pelo representante legal ou autorizado;</w:t>
      </w:r>
    </w:p>
    <w:p w:rsidR="00B03632" w:rsidRPr="00A80AD0" w:rsidRDefault="00B03632" w:rsidP="000A70E0">
      <w:pPr>
        <w:numPr>
          <w:ilvl w:val="0"/>
          <w:numId w:val="4"/>
        </w:numPr>
        <w:autoSpaceDE w:val="0"/>
        <w:ind w:left="851"/>
        <w:jc w:val="both"/>
        <w:rPr>
          <w:rFonts w:ascii="Arial" w:hAnsi="Arial" w:cs="Arial"/>
        </w:rPr>
      </w:pPr>
      <w:r w:rsidRPr="00A80AD0">
        <w:rPr>
          <w:rFonts w:ascii="Arial" w:hAnsi="Arial" w:cs="Arial"/>
        </w:rPr>
        <w:t>Propostas com preços excessivos ou preços manifestamente inexequíveis, estes nos termos do artigo 48 § 1º e 2º da Lei nº. 8666/93, com redação dada pela Lei 9648/98.</w:t>
      </w:r>
    </w:p>
    <w:p w:rsidR="003B6BD9" w:rsidRDefault="003B6BD9" w:rsidP="000A70E0">
      <w:pPr>
        <w:autoSpaceDE w:val="0"/>
        <w:jc w:val="both"/>
        <w:rPr>
          <w:rFonts w:ascii="Arial" w:hAnsi="Arial" w:cs="Arial"/>
        </w:rPr>
      </w:pPr>
    </w:p>
    <w:p w:rsidR="00923AAE" w:rsidRPr="00A80AD0" w:rsidRDefault="00923AAE" w:rsidP="000A70E0">
      <w:pPr>
        <w:autoSpaceDE w:val="0"/>
        <w:jc w:val="both"/>
        <w:rPr>
          <w:rFonts w:ascii="Arial" w:hAnsi="Arial" w:cs="Arial"/>
        </w:rPr>
      </w:pPr>
    </w:p>
    <w:p w:rsidR="00B03632" w:rsidRPr="00A80AD0" w:rsidRDefault="00B03632" w:rsidP="000A70E0">
      <w:pPr>
        <w:autoSpaceDE w:val="0"/>
        <w:jc w:val="both"/>
        <w:rPr>
          <w:rFonts w:ascii="Arial" w:hAnsi="Arial" w:cs="Arial"/>
          <w:b/>
          <w:bCs/>
        </w:rPr>
      </w:pPr>
      <w:r w:rsidRPr="00A80AD0">
        <w:rPr>
          <w:rFonts w:ascii="Arial" w:hAnsi="Arial" w:cs="Arial"/>
          <w:b/>
          <w:bCs/>
        </w:rPr>
        <w:t>7.1.4 - DA CLASSIFICAÇÃO</w:t>
      </w:r>
    </w:p>
    <w:p w:rsidR="00B03632" w:rsidRPr="00A80AD0" w:rsidRDefault="00B03632" w:rsidP="000A70E0">
      <w:pPr>
        <w:autoSpaceDE w:val="0"/>
        <w:jc w:val="both"/>
        <w:rPr>
          <w:rFonts w:ascii="Arial" w:hAnsi="Arial" w:cs="Arial"/>
          <w:b/>
          <w:bCs/>
        </w:rPr>
      </w:pPr>
    </w:p>
    <w:p w:rsidR="00B03632" w:rsidRPr="00F35AB9" w:rsidRDefault="00B03632" w:rsidP="000A70E0">
      <w:pPr>
        <w:autoSpaceDE w:val="0"/>
        <w:ind w:left="567"/>
        <w:jc w:val="both"/>
        <w:rPr>
          <w:rFonts w:ascii="Arial" w:hAnsi="Arial" w:cs="Arial"/>
        </w:rPr>
      </w:pPr>
      <w:r w:rsidRPr="00A80AD0">
        <w:rPr>
          <w:rFonts w:ascii="Arial" w:hAnsi="Arial" w:cs="Arial"/>
          <w:b/>
          <w:bCs/>
        </w:rPr>
        <w:t xml:space="preserve">7.1.4.1 </w:t>
      </w:r>
      <w:r w:rsidRPr="00A80AD0">
        <w:rPr>
          <w:rFonts w:ascii="Arial" w:hAnsi="Arial" w:cs="Arial"/>
        </w:rPr>
        <w:t>- As propostas consideradas aceitáveis serão analisadas pela Comissão Permanente de Licitação, que fará a classificação.</w:t>
      </w:r>
    </w:p>
    <w:p w:rsidR="00B03632" w:rsidRPr="00F35AB9" w:rsidRDefault="00B03632" w:rsidP="000A70E0">
      <w:pPr>
        <w:autoSpaceDE w:val="0"/>
        <w:ind w:left="567"/>
        <w:jc w:val="both"/>
        <w:rPr>
          <w:rFonts w:ascii="Arial" w:hAnsi="Arial" w:cs="Arial"/>
        </w:rPr>
      </w:pPr>
      <w:r w:rsidRPr="00A80AD0">
        <w:rPr>
          <w:rFonts w:ascii="Arial" w:hAnsi="Arial" w:cs="Arial"/>
          <w:b/>
          <w:bCs/>
        </w:rPr>
        <w:t xml:space="preserve">7.1.4.2 </w:t>
      </w:r>
      <w:r w:rsidRPr="00A80AD0">
        <w:rPr>
          <w:rFonts w:ascii="Arial" w:hAnsi="Arial" w:cs="Arial"/>
        </w:rPr>
        <w:t>- A classificação se fará pela ordem crescente dos preços propostos. Havendo discrepância entre valores grifados em algarismos e por extenso, prevalecerá o valor por extenso.</w:t>
      </w:r>
    </w:p>
    <w:p w:rsidR="00B03632" w:rsidRDefault="00B03632" w:rsidP="000A70E0">
      <w:pPr>
        <w:autoSpaceDE w:val="0"/>
        <w:ind w:left="567"/>
        <w:jc w:val="both"/>
        <w:rPr>
          <w:rFonts w:ascii="Arial" w:hAnsi="Arial" w:cs="Arial"/>
        </w:rPr>
      </w:pPr>
      <w:r w:rsidRPr="00A80AD0">
        <w:rPr>
          <w:rFonts w:ascii="Arial" w:hAnsi="Arial" w:cs="Arial"/>
          <w:b/>
          <w:bCs/>
        </w:rPr>
        <w:t xml:space="preserve">7.1.4.3 </w:t>
      </w:r>
      <w:r w:rsidRPr="00A80AD0">
        <w:rPr>
          <w:rFonts w:ascii="Arial" w:hAnsi="Arial" w:cs="Arial"/>
        </w:rPr>
        <w:t>- No caso de empate, objeto do certame será adjudicado à licitante vencedora de sorteio realizado em um ato público, para o qual serão convocados os licitantes empatados, nos termos do artigo 45, § 2º da Lei 8666/93.</w:t>
      </w:r>
    </w:p>
    <w:p w:rsidR="00F35AB9" w:rsidRDefault="00F35AB9" w:rsidP="000A70E0">
      <w:pPr>
        <w:autoSpaceDE w:val="0"/>
        <w:ind w:left="567"/>
        <w:jc w:val="both"/>
        <w:rPr>
          <w:rFonts w:ascii="Arial" w:hAnsi="Arial" w:cs="Arial"/>
        </w:rPr>
      </w:pPr>
    </w:p>
    <w:p w:rsidR="00F35AB9" w:rsidRPr="00A80AD0" w:rsidRDefault="00F35AB9" w:rsidP="000A70E0">
      <w:pPr>
        <w:autoSpaceDE w:val="0"/>
        <w:ind w:left="567"/>
        <w:jc w:val="both"/>
        <w:rPr>
          <w:rFonts w:ascii="Arial" w:hAnsi="Arial" w:cs="Arial"/>
        </w:rPr>
      </w:pPr>
    </w:p>
    <w:p w:rsidR="00B03632" w:rsidRDefault="00B03632" w:rsidP="000A70E0">
      <w:pPr>
        <w:jc w:val="both"/>
        <w:rPr>
          <w:rFonts w:ascii="Arial" w:hAnsi="Arial" w:cs="Arial"/>
          <w:b/>
        </w:rPr>
      </w:pPr>
      <w:r w:rsidRPr="00A80AD0">
        <w:rPr>
          <w:rFonts w:ascii="Arial" w:hAnsi="Arial" w:cs="Arial"/>
          <w:b/>
          <w:bCs/>
        </w:rPr>
        <w:t xml:space="preserve">8. </w:t>
      </w:r>
      <w:r w:rsidRPr="00A80AD0">
        <w:rPr>
          <w:rFonts w:ascii="Arial" w:hAnsi="Arial" w:cs="Arial"/>
          <w:b/>
        </w:rPr>
        <w:t xml:space="preserve">TIPO DE LICITAÇÃO </w:t>
      </w:r>
    </w:p>
    <w:p w:rsidR="00F35AB9" w:rsidRPr="00A80AD0" w:rsidRDefault="00F35AB9" w:rsidP="000A70E0">
      <w:pPr>
        <w:jc w:val="both"/>
        <w:rPr>
          <w:rFonts w:ascii="Arial" w:hAnsi="Arial" w:cs="Arial"/>
          <w:b/>
        </w:rPr>
      </w:pPr>
    </w:p>
    <w:p w:rsidR="00B03632" w:rsidRPr="00A80AD0" w:rsidRDefault="00B03632" w:rsidP="000A70E0">
      <w:pPr>
        <w:tabs>
          <w:tab w:val="left" w:pos="284"/>
        </w:tabs>
        <w:jc w:val="both"/>
        <w:rPr>
          <w:rFonts w:ascii="Arial" w:hAnsi="Arial" w:cs="Arial"/>
          <w:b/>
          <w:bCs/>
          <w:u w:val="single"/>
        </w:rPr>
      </w:pPr>
      <w:r w:rsidRPr="00A80AD0">
        <w:rPr>
          <w:rFonts w:ascii="Arial" w:hAnsi="Arial" w:cs="Arial"/>
          <w:b/>
        </w:rPr>
        <w:t>8.1-</w:t>
      </w:r>
      <w:r w:rsidRPr="00A80AD0">
        <w:rPr>
          <w:rFonts w:ascii="Arial" w:hAnsi="Arial" w:cs="Arial"/>
        </w:rPr>
        <w:t xml:space="preserve"> O objeto do presente Contrato será realizado sob a forma </w:t>
      </w:r>
      <w:r w:rsidRPr="00A80AD0">
        <w:rPr>
          <w:rFonts w:ascii="Arial" w:hAnsi="Arial" w:cs="Arial"/>
          <w:b/>
          <w:u w:val="single"/>
        </w:rPr>
        <w:t>DE EMPREITADA POR PREÇO UNITÁRIO</w:t>
      </w:r>
      <w:r w:rsidRPr="00A80AD0">
        <w:rPr>
          <w:rFonts w:ascii="Arial" w:hAnsi="Arial" w:cs="Arial"/>
        </w:rPr>
        <w:t>.</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9 - DO CONTRATO E INICIO DO SERVIÇO</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567"/>
        <w:jc w:val="both"/>
        <w:rPr>
          <w:rFonts w:ascii="Arial" w:hAnsi="Arial" w:cs="Arial"/>
          <w:b/>
          <w:bCs/>
        </w:rPr>
      </w:pPr>
      <w:r w:rsidRPr="00A80AD0">
        <w:rPr>
          <w:rFonts w:ascii="Arial" w:hAnsi="Arial" w:cs="Arial"/>
          <w:b/>
          <w:bCs/>
        </w:rPr>
        <w:t>9.1 - Prazo para assinatura de contrato:</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9.1.1 </w:t>
      </w:r>
      <w:r w:rsidRPr="00A80AD0">
        <w:rPr>
          <w:rFonts w:ascii="Arial" w:hAnsi="Arial" w:cs="Arial"/>
        </w:rPr>
        <w:t>- A adjudicatária deverá assinar o contrato, dentro do prazo de 05 (cinco) dias úteis, após a comunicação da adjudicação.</w:t>
      </w:r>
    </w:p>
    <w:p w:rsidR="00B03632" w:rsidRPr="00A80AD0" w:rsidRDefault="00B03632" w:rsidP="000A70E0">
      <w:pPr>
        <w:autoSpaceDE w:val="0"/>
        <w:jc w:val="both"/>
        <w:rPr>
          <w:rFonts w:ascii="Arial" w:hAnsi="Arial" w:cs="Arial"/>
          <w:b/>
          <w:bCs/>
        </w:rPr>
      </w:pPr>
    </w:p>
    <w:p w:rsidR="00B03632" w:rsidRPr="00F35AB9" w:rsidRDefault="00B03632" w:rsidP="000A70E0">
      <w:pPr>
        <w:autoSpaceDE w:val="0"/>
        <w:ind w:left="1134"/>
        <w:jc w:val="both"/>
        <w:rPr>
          <w:rFonts w:ascii="Arial" w:hAnsi="Arial" w:cs="Arial"/>
        </w:rPr>
      </w:pPr>
      <w:r w:rsidRPr="00A80AD0">
        <w:rPr>
          <w:rFonts w:ascii="Arial" w:hAnsi="Arial" w:cs="Arial"/>
          <w:b/>
          <w:bCs/>
        </w:rPr>
        <w:t>9.1.1.1</w:t>
      </w:r>
      <w:r w:rsidRPr="00A80AD0">
        <w:rPr>
          <w:rFonts w:ascii="Arial" w:hAnsi="Arial" w:cs="Arial"/>
        </w:rPr>
        <w:t xml:space="preserve"> - Decorrido o prazo estipulado no subitem </w:t>
      </w:r>
      <w:r w:rsidR="00F35AB9">
        <w:rPr>
          <w:rFonts w:ascii="Arial" w:hAnsi="Arial" w:cs="Arial"/>
        </w:rPr>
        <w:t>9</w:t>
      </w:r>
      <w:r w:rsidRPr="00A80AD0">
        <w:rPr>
          <w:rFonts w:ascii="Arial" w:hAnsi="Arial" w:cs="Arial"/>
        </w:rPr>
        <w:t>.1.1, se a adjudicatária não aceitar ou não retirar o instrumento de contrato no prazo e condições estabelecidas, decairá o direito da mesma, sujeitando-se às sanções previstas no artigo 81 da Lei 8666/93, sem prejuízo das demais medidas legais cabíveis;</w:t>
      </w:r>
    </w:p>
    <w:p w:rsidR="00B03632" w:rsidRPr="00F35AB9" w:rsidRDefault="00B03632" w:rsidP="000A70E0">
      <w:pPr>
        <w:autoSpaceDE w:val="0"/>
        <w:ind w:left="1134"/>
        <w:jc w:val="both"/>
        <w:rPr>
          <w:rFonts w:ascii="Arial" w:hAnsi="Arial" w:cs="Arial"/>
        </w:rPr>
      </w:pPr>
      <w:r w:rsidRPr="00A80AD0">
        <w:rPr>
          <w:rFonts w:ascii="Arial" w:hAnsi="Arial" w:cs="Arial"/>
          <w:b/>
          <w:bCs/>
        </w:rPr>
        <w:t xml:space="preserve">9.1.1.2 </w:t>
      </w:r>
      <w:r w:rsidRPr="00A80AD0">
        <w:rPr>
          <w:rFonts w:ascii="Arial" w:hAnsi="Arial" w:cs="Arial"/>
        </w:rPr>
        <w:t>- É facultado à Administração transferir a adjudicação aos licitantes remanescentes, nas condições do artigo 64, § 2º da Lei 8666/93.</w:t>
      </w:r>
    </w:p>
    <w:p w:rsidR="00B03632" w:rsidRPr="00A80AD0" w:rsidRDefault="00B03632" w:rsidP="000A70E0">
      <w:pPr>
        <w:autoSpaceDE w:val="0"/>
        <w:ind w:left="1134"/>
        <w:jc w:val="both"/>
        <w:rPr>
          <w:rFonts w:ascii="Arial" w:hAnsi="Arial" w:cs="Arial"/>
        </w:rPr>
      </w:pPr>
      <w:r w:rsidRPr="00A80AD0">
        <w:rPr>
          <w:rFonts w:ascii="Arial" w:hAnsi="Arial" w:cs="Arial"/>
          <w:b/>
          <w:bCs/>
        </w:rPr>
        <w:t xml:space="preserve">9.1.1.3 - </w:t>
      </w:r>
      <w:r w:rsidRPr="00A80AD0">
        <w:rPr>
          <w:rFonts w:ascii="Arial" w:hAnsi="Arial" w:cs="Arial"/>
        </w:rPr>
        <w:t>Após assinatura do Contrato a Prefeitura emitirá Ordem de Serviço Autorizando o início dos serviços.</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567"/>
        <w:jc w:val="both"/>
        <w:rPr>
          <w:rFonts w:ascii="Arial" w:hAnsi="Arial" w:cs="Arial"/>
          <w:b/>
          <w:bCs/>
        </w:rPr>
      </w:pPr>
      <w:r w:rsidRPr="00A80AD0">
        <w:rPr>
          <w:rFonts w:ascii="Arial" w:hAnsi="Arial" w:cs="Arial"/>
          <w:b/>
          <w:bCs/>
        </w:rPr>
        <w:t>9.2 – Documentos para Iniciar o serviço.</w:t>
      </w:r>
    </w:p>
    <w:p w:rsidR="00B03632" w:rsidRPr="00A80AD0" w:rsidRDefault="00B03632" w:rsidP="000A70E0">
      <w:pPr>
        <w:autoSpaceDE w:val="0"/>
        <w:jc w:val="both"/>
        <w:rPr>
          <w:rFonts w:ascii="Arial" w:hAnsi="Arial" w:cs="Arial"/>
          <w:b/>
          <w:bCs/>
        </w:rPr>
      </w:pPr>
    </w:p>
    <w:p w:rsidR="00B03632" w:rsidRPr="00F35AB9" w:rsidRDefault="00B03632" w:rsidP="000A70E0">
      <w:pPr>
        <w:autoSpaceDE w:val="0"/>
        <w:ind w:left="851"/>
        <w:jc w:val="both"/>
        <w:rPr>
          <w:rFonts w:ascii="Arial" w:hAnsi="Arial" w:cs="Arial"/>
        </w:rPr>
      </w:pPr>
      <w:r w:rsidRPr="00A80AD0">
        <w:rPr>
          <w:rFonts w:ascii="Arial" w:hAnsi="Arial" w:cs="Arial"/>
          <w:b/>
          <w:bCs/>
        </w:rPr>
        <w:t xml:space="preserve">9.2.1 </w:t>
      </w:r>
      <w:r w:rsidRPr="00A80AD0">
        <w:rPr>
          <w:rFonts w:ascii="Arial" w:hAnsi="Arial" w:cs="Arial"/>
        </w:rPr>
        <w:t>– Ordem de Serviço autorizando inicio da obra emitida pela Prefeitura.</w:t>
      </w:r>
    </w:p>
    <w:p w:rsidR="00B03632" w:rsidRPr="00A80AD0" w:rsidRDefault="00B03632" w:rsidP="000A70E0">
      <w:pPr>
        <w:tabs>
          <w:tab w:val="left" w:pos="851"/>
        </w:tabs>
        <w:autoSpaceDE w:val="0"/>
        <w:ind w:left="851"/>
        <w:jc w:val="both"/>
        <w:rPr>
          <w:rFonts w:ascii="Arial" w:hAnsi="Arial" w:cs="Arial"/>
        </w:rPr>
      </w:pPr>
      <w:r w:rsidRPr="00A80AD0">
        <w:rPr>
          <w:rFonts w:ascii="Arial" w:hAnsi="Arial" w:cs="Arial"/>
          <w:b/>
          <w:bCs/>
        </w:rPr>
        <w:t xml:space="preserve">9.2.2 </w:t>
      </w:r>
      <w:r w:rsidRPr="00A80AD0">
        <w:rPr>
          <w:rFonts w:ascii="Arial" w:hAnsi="Arial" w:cs="Arial"/>
        </w:rPr>
        <w:t>– A empresa vencedora da licitação deverá recolher a(s) ART(s) (do engenheiro habilitado) de execução da mesma e entregá-las a Prefeitura.</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10 - DA DURAÇÃO DO CONTRATO</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567"/>
        <w:jc w:val="both"/>
        <w:rPr>
          <w:rFonts w:ascii="Arial" w:hAnsi="Arial" w:cs="Arial"/>
        </w:rPr>
      </w:pPr>
      <w:r w:rsidRPr="00A80AD0">
        <w:rPr>
          <w:rFonts w:ascii="Arial" w:hAnsi="Arial" w:cs="Arial"/>
          <w:b/>
          <w:bCs/>
        </w:rPr>
        <w:t xml:space="preserve">10.1 </w:t>
      </w:r>
      <w:r w:rsidR="00F35AB9">
        <w:rPr>
          <w:rFonts w:ascii="Arial" w:hAnsi="Arial" w:cs="Arial"/>
        </w:rPr>
        <w:t xml:space="preserve">- </w:t>
      </w:r>
      <w:r w:rsidRPr="00A80AD0">
        <w:rPr>
          <w:rFonts w:ascii="Arial" w:hAnsi="Arial" w:cs="Arial"/>
        </w:rPr>
        <w:t>O contrato terá duração de 60 (sessenta) meses nos termos do Art. 57 da Lei Federal de Licitações n. 8.666/93.</w:t>
      </w:r>
    </w:p>
    <w:p w:rsidR="00B03632" w:rsidRDefault="00B03632" w:rsidP="000A70E0">
      <w:pPr>
        <w:autoSpaceDE w:val="0"/>
        <w:jc w:val="both"/>
        <w:rPr>
          <w:rFonts w:ascii="Arial" w:hAnsi="Arial" w:cs="Arial"/>
          <w:b/>
          <w:bCs/>
        </w:rPr>
      </w:pPr>
    </w:p>
    <w:p w:rsidR="00923AAE" w:rsidRPr="00A80AD0" w:rsidRDefault="00923AAE"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11- DO PREÇO</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11.1 </w:t>
      </w:r>
      <w:r w:rsidRPr="00A80AD0">
        <w:rPr>
          <w:rFonts w:ascii="Arial" w:hAnsi="Arial" w:cs="Arial"/>
        </w:rPr>
        <w:t>- O preço será o constante da proposta comercial apresentada pela Licitante.</w:t>
      </w:r>
    </w:p>
    <w:p w:rsidR="00B03632" w:rsidRPr="00A80AD0" w:rsidRDefault="00B03632" w:rsidP="000A70E0">
      <w:pPr>
        <w:autoSpaceDE w:val="0"/>
        <w:ind w:left="851"/>
        <w:jc w:val="both"/>
        <w:rPr>
          <w:rFonts w:ascii="Arial" w:hAnsi="Arial" w:cs="Arial"/>
          <w:bCs/>
        </w:rPr>
      </w:pPr>
      <w:r w:rsidRPr="00A80AD0">
        <w:rPr>
          <w:rFonts w:ascii="Arial" w:hAnsi="Arial" w:cs="Arial"/>
          <w:b/>
        </w:rPr>
        <w:t>11.2</w:t>
      </w:r>
      <w:r w:rsidRPr="00A80AD0">
        <w:rPr>
          <w:rFonts w:ascii="Arial" w:hAnsi="Arial" w:cs="Arial"/>
        </w:rPr>
        <w:t xml:space="preserve"> -</w:t>
      </w:r>
      <w:r w:rsidR="00A80AD0">
        <w:rPr>
          <w:rFonts w:ascii="Arial" w:hAnsi="Arial" w:cs="Arial"/>
        </w:rPr>
        <w:t xml:space="preserve"> </w:t>
      </w:r>
      <w:r w:rsidRPr="00A80AD0">
        <w:rPr>
          <w:rFonts w:ascii="Arial" w:hAnsi="Arial" w:cs="Arial"/>
        </w:rPr>
        <w:t>Os preços unitários propostos serão reajustados mediante a aplicação do INPC (IBGE) transcorridos o prazo de um ano de contrato, considerando o índice inicial do mês da apresentação da proposta.</w:t>
      </w:r>
    </w:p>
    <w:p w:rsidR="00B03632" w:rsidRPr="00A80AD0" w:rsidRDefault="00B03632" w:rsidP="000A70E0">
      <w:pPr>
        <w:autoSpaceDE w:val="0"/>
        <w:ind w:left="851"/>
        <w:jc w:val="both"/>
        <w:rPr>
          <w:rFonts w:ascii="Arial" w:hAnsi="Arial" w:cs="Arial"/>
        </w:rPr>
      </w:pPr>
      <w:r w:rsidRPr="00A80AD0">
        <w:rPr>
          <w:rFonts w:ascii="Arial" w:hAnsi="Arial" w:cs="Arial"/>
          <w:b/>
          <w:bCs/>
        </w:rPr>
        <w:t>11.3</w:t>
      </w:r>
      <w:r w:rsidRPr="00A80AD0">
        <w:rPr>
          <w:rFonts w:ascii="Arial" w:hAnsi="Arial" w:cs="Arial"/>
          <w:bCs/>
        </w:rPr>
        <w:t xml:space="preserve"> -</w:t>
      </w:r>
      <w:r w:rsidR="00A80AD0">
        <w:rPr>
          <w:rFonts w:ascii="Arial" w:hAnsi="Arial" w:cs="Arial"/>
          <w:bCs/>
        </w:rPr>
        <w:t xml:space="preserve"> </w:t>
      </w:r>
      <w:r w:rsidRPr="00A80AD0">
        <w:rPr>
          <w:rFonts w:ascii="Arial" w:hAnsi="Arial" w:cs="Arial"/>
        </w:rPr>
        <w:t>Ocorrendo quaisquer tributos ou encargos legais criados, alterados ou extintos, bem como a superveniência de disposições legais, que venham a ter eficácia após a data de apresentação da proposta, de comprovada repercussão nos preços contratados, implicarão na revisão deste para mais ou para menos, comprovada repercussão nos custos.</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12- DO PAGAMENTO</w:t>
      </w:r>
    </w:p>
    <w:p w:rsidR="00B03632" w:rsidRPr="00A80AD0" w:rsidRDefault="00B03632" w:rsidP="000A70E0">
      <w:pPr>
        <w:autoSpaceDE w:val="0"/>
        <w:jc w:val="both"/>
        <w:rPr>
          <w:rFonts w:ascii="Arial" w:hAnsi="Arial" w:cs="Arial"/>
        </w:rPr>
      </w:pPr>
    </w:p>
    <w:p w:rsidR="00B03632" w:rsidRPr="00A80AD0" w:rsidRDefault="00B03632" w:rsidP="000A70E0">
      <w:pPr>
        <w:ind w:left="851"/>
        <w:jc w:val="both"/>
        <w:rPr>
          <w:rFonts w:ascii="Arial" w:hAnsi="Arial" w:cs="Arial"/>
        </w:rPr>
      </w:pPr>
      <w:r w:rsidRPr="00A80AD0">
        <w:rPr>
          <w:rFonts w:ascii="Arial" w:hAnsi="Arial" w:cs="Arial"/>
          <w:b/>
          <w:bCs/>
        </w:rPr>
        <w:t>12.1 -</w:t>
      </w:r>
      <w:r w:rsidR="00F35AB9">
        <w:rPr>
          <w:rFonts w:ascii="Arial" w:hAnsi="Arial" w:cs="Arial"/>
          <w:b/>
          <w:bCs/>
        </w:rPr>
        <w:t xml:space="preserve"> </w:t>
      </w:r>
      <w:r w:rsidRPr="00A80AD0">
        <w:rPr>
          <w:rFonts w:ascii="Arial" w:hAnsi="Arial" w:cs="Arial"/>
        </w:rPr>
        <w:t xml:space="preserve">O pagamento será realizado pela Prefeitura Municipal de Antônio Carlos, em até </w:t>
      </w:r>
      <w:r w:rsidRPr="00A80AD0">
        <w:rPr>
          <w:rFonts w:ascii="Arial" w:hAnsi="Arial" w:cs="Arial"/>
          <w:b/>
        </w:rPr>
        <w:t xml:space="preserve">15 </w:t>
      </w:r>
      <w:r w:rsidRPr="00A80AD0">
        <w:rPr>
          <w:rFonts w:ascii="Arial" w:hAnsi="Arial" w:cs="Arial"/>
          <w:b/>
          <w:bCs/>
        </w:rPr>
        <w:t>(quinze) dias úteis</w:t>
      </w:r>
      <w:r w:rsidRPr="00A80AD0">
        <w:rPr>
          <w:rFonts w:ascii="Arial" w:hAnsi="Arial" w:cs="Arial"/>
        </w:rPr>
        <w:t>, contados a partir da entrega de relatórios e/ou pesagens, devidamente conferido</w:t>
      </w:r>
      <w:r w:rsidRPr="00A80AD0">
        <w:rPr>
          <w:rFonts w:ascii="Arial" w:eastAsia="Arial Unicode MS" w:hAnsi="Arial" w:cs="Arial"/>
        </w:rPr>
        <w:t xml:space="preserve"> pelo ordenador da despesa, </w:t>
      </w:r>
      <w:r w:rsidRPr="00A80AD0">
        <w:rPr>
          <w:rFonts w:ascii="Arial" w:hAnsi="Arial" w:cs="Arial"/>
        </w:rPr>
        <w:t xml:space="preserve">e da respectiva Nota Fiscal/fatura.  </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13– DA FISCALIZAÇÃO</w:t>
      </w:r>
    </w:p>
    <w:p w:rsidR="00B03632" w:rsidRPr="00A80AD0" w:rsidRDefault="00B03632" w:rsidP="000A70E0">
      <w:pPr>
        <w:autoSpaceDE w:val="0"/>
        <w:jc w:val="both"/>
        <w:rPr>
          <w:rFonts w:ascii="Arial" w:hAnsi="Arial" w:cs="Arial"/>
          <w:b/>
          <w:bCs/>
        </w:rPr>
      </w:pPr>
    </w:p>
    <w:p w:rsidR="00B03632" w:rsidRPr="00F35AB9" w:rsidRDefault="00B03632" w:rsidP="000A70E0">
      <w:pPr>
        <w:autoSpaceDE w:val="0"/>
        <w:ind w:left="851"/>
        <w:jc w:val="both"/>
        <w:rPr>
          <w:rFonts w:ascii="Arial" w:hAnsi="Arial" w:cs="Arial"/>
        </w:rPr>
      </w:pPr>
      <w:r w:rsidRPr="00A80AD0">
        <w:rPr>
          <w:rFonts w:ascii="Arial" w:hAnsi="Arial" w:cs="Arial"/>
          <w:b/>
          <w:bCs/>
        </w:rPr>
        <w:t xml:space="preserve">13.1 </w:t>
      </w:r>
      <w:r w:rsidRPr="00A80AD0">
        <w:rPr>
          <w:rFonts w:ascii="Arial" w:hAnsi="Arial" w:cs="Arial"/>
        </w:rPr>
        <w:t>- Será de inteira responsabilidade d</w:t>
      </w:r>
      <w:r w:rsidR="00F35AB9">
        <w:rPr>
          <w:rFonts w:ascii="Arial" w:hAnsi="Arial" w:cs="Arial"/>
        </w:rPr>
        <w:t>a</w:t>
      </w:r>
      <w:r w:rsidRPr="00A80AD0">
        <w:rPr>
          <w:rFonts w:ascii="Arial" w:hAnsi="Arial" w:cs="Arial"/>
        </w:rPr>
        <w:t xml:space="preserve"> </w:t>
      </w:r>
      <w:r w:rsidR="00F35AB9">
        <w:rPr>
          <w:rFonts w:ascii="Arial" w:hAnsi="Arial" w:cs="Arial"/>
          <w:b/>
          <w:bCs/>
        </w:rPr>
        <w:t>SECRETARIA</w:t>
      </w:r>
      <w:r w:rsidRPr="00A80AD0">
        <w:rPr>
          <w:rFonts w:ascii="Arial" w:hAnsi="Arial" w:cs="Arial"/>
          <w:b/>
          <w:bCs/>
        </w:rPr>
        <w:t xml:space="preserve"> DA AGRICULTURA E MEIO AMBIENTE</w:t>
      </w:r>
      <w:r w:rsidR="00F35AB9">
        <w:rPr>
          <w:rFonts w:ascii="Arial" w:hAnsi="Arial" w:cs="Arial"/>
          <w:b/>
          <w:bCs/>
        </w:rPr>
        <w:t>,</w:t>
      </w:r>
      <w:r w:rsidRPr="00A80AD0">
        <w:rPr>
          <w:rFonts w:ascii="Arial" w:hAnsi="Arial" w:cs="Arial"/>
          <w:bCs/>
        </w:rPr>
        <w:t xml:space="preserve"> do</w:t>
      </w:r>
      <w:r w:rsidRPr="00A80AD0">
        <w:rPr>
          <w:rFonts w:ascii="Arial" w:hAnsi="Arial" w:cs="Arial"/>
          <w:b/>
          <w:bCs/>
        </w:rPr>
        <w:t xml:space="preserve"> FUNDO MUNICIPAL DE SAÚDE DE ANTONIO CARLOS</w:t>
      </w:r>
      <w:r w:rsidRPr="00A80AD0">
        <w:rPr>
          <w:rFonts w:ascii="Arial" w:hAnsi="Arial" w:cs="Arial"/>
          <w:color w:val="FF0000"/>
        </w:rPr>
        <w:t xml:space="preserve"> </w:t>
      </w:r>
      <w:r w:rsidRPr="00F35AB9">
        <w:rPr>
          <w:rFonts w:ascii="Arial" w:hAnsi="Arial" w:cs="Arial"/>
        </w:rPr>
        <w:t xml:space="preserve">em conjunto com a </w:t>
      </w:r>
      <w:r w:rsidRPr="00F35AB9">
        <w:rPr>
          <w:rFonts w:ascii="Arial" w:hAnsi="Arial" w:cs="Arial"/>
          <w:b/>
        </w:rPr>
        <w:t xml:space="preserve">VIGILÂNCIA </w:t>
      </w:r>
      <w:r w:rsidR="00F35AB9">
        <w:rPr>
          <w:rFonts w:ascii="Arial" w:hAnsi="Arial" w:cs="Arial"/>
          <w:b/>
        </w:rPr>
        <w:t>SANITÁRIA</w:t>
      </w:r>
      <w:r w:rsidRPr="00F35AB9">
        <w:rPr>
          <w:rFonts w:ascii="Arial" w:hAnsi="Arial" w:cs="Arial"/>
        </w:rPr>
        <w:t xml:space="preserve"> do</w:t>
      </w:r>
      <w:r w:rsidRPr="00A80AD0">
        <w:rPr>
          <w:rFonts w:ascii="Arial" w:hAnsi="Arial" w:cs="Arial"/>
          <w:b/>
          <w:bCs/>
        </w:rPr>
        <w:t xml:space="preserve"> </w:t>
      </w:r>
      <w:r w:rsidR="00F35AB9">
        <w:rPr>
          <w:rFonts w:ascii="Arial" w:hAnsi="Arial" w:cs="Arial"/>
          <w:b/>
          <w:bCs/>
        </w:rPr>
        <w:t xml:space="preserve">MUNICÍPIO </w:t>
      </w:r>
      <w:r w:rsidRPr="00A80AD0">
        <w:rPr>
          <w:rFonts w:ascii="Arial" w:hAnsi="Arial" w:cs="Arial"/>
          <w:b/>
          <w:bCs/>
        </w:rPr>
        <w:t>DE ANTONIO CARLOS</w:t>
      </w:r>
      <w:r w:rsidRPr="00A80AD0">
        <w:rPr>
          <w:rFonts w:ascii="Arial" w:hAnsi="Arial" w:cs="Arial"/>
          <w:color w:val="FF0000"/>
        </w:rPr>
        <w:t xml:space="preserve"> </w:t>
      </w:r>
      <w:r w:rsidR="00F35AB9">
        <w:rPr>
          <w:rFonts w:ascii="Arial" w:hAnsi="Arial" w:cs="Arial"/>
        </w:rPr>
        <w:t xml:space="preserve">a </w:t>
      </w:r>
      <w:r w:rsidRPr="00A80AD0">
        <w:rPr>
          <w:rFonts w:ascii="Arial" w:hAnsi="Arial" w:cs="Arial"/>
        </w:rPr>
        <w:t>fiscaliza</w:t>
      </w:r>
      <w:r w:rsidR="00F35AB9">
        <w:rPr>
          <w:rFonts w:ascii="Arial" w:hAnsi="Arial" w:cs="Arial"/>
        </w:rPr>
        <w:t>ção</w:t>
      </w:r>
      <w:r w:rsidRPr="00A80AD0">
        <w:rPr>
          <w:rFonts w:ascii="Arial" w:hAnsi="Arial" w:cs="Arial"/>
        </w:rPr>
        <w:t xml:space="preserve"> </w:t>
      </w:r>
      <w:r w:rsidR="00F35AB9">
        <w:rPr>
          <w:rFonts w:ascii="Arial" w:hAnsi="Arial" w:cs="Arial"/>
        </w:rPr>
        <w:t>d</w:t>
      </w:r>
      <w:r w:rsidRPr="00A80AD0">
        <w:rPr>
          <w:rFonts w:ascii="Arial" w:hAnsi="Arial" w:cs="Arial"/>
        </w:rPr>
        <w:t>a execução do presente Contrato de acordo com o estabelecido no Artigo 67 e parágrafos, da Lei 8.666/93, republicada em 06.07.94.</w:t>
      </w:r>
    </w:p>
    <w:p w:rsidR="00B03632" w:rsidRPr="00F35AB9" w:rsidRDefault="00B03632" w:rsidP="000A70E0">
      <w:pPr>
        <w:autoSpaceDE w:val="0"/>
        <w:ind w:left="851"/>
        <w:jc w:val="both"/>
        <w:rPr>
          <w:rFonts w:ascii="Arial" w:hAnsi="Arial" w:cs="Arial"/>
        </w:rPr>
      </w:pPr>
      <w:r w:rsidRPr="00A80AD0">
        <w:rPr>
          <w:rFonts w:ascii="Arial" w:hAnsi="Arial" w:cs="Arial"/>
          <w:b/>
          <w:bCs/>
        </w:rPr>
        <w:t xml:space="preserve">13.2 </w:t>
      </w:r>
      <w:r w:rsidRPr="00A80AD0">
        <w:rPr>
          <w:rFonts w:ascii="Arial" w:hAnsi="Arial" w:cs="Arial"/>
        </w:rPr>
        <w:t>- A fiscalização exercerá controle em relação à quantidade e particularmente à qualidade dos serviços executados, a fim de possibilitar a aplicação das penalidades previstas, quando desatendidas as disposições a elas relativas.</w:t>
      </w: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13.3 - </w:t>
      </w:r>
      <w:r w:rsidRPr="00A80AD0">
        <w:rPr>
          <w:rFonts w:ascii="Arial" w:hAnsi="Arial" w:cs="Arial"/>
        </w:rPr>
        <w:t>A fiscalização poderá ordenar a qualquer momento, sem prejuízo de outras sanções cabíveis ao caso, a paralisação da obra sempre que a empresa deixar de cumprir o contido com as exigências do Projeto Básico e termo de referência.</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14 - DAS PENALIDADES</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ind w:left="851"/>
        <w:jc w:val="both"/>
        <w:rPr>
          <w:rFonts w:ascii="Arial" w:hAnsi="Arial" w:cs="Arial"/>
        </w:rPr>
      </w:pPr>
      <w:r w:rsidRPr="00A80AD0">
        <w:rPr>
          <w:rFonts w:ascii="Arial" w:hAnsi="Arial" w:cs="Arial"/>
          <w:b/>
          <w:bCs/>
        </w:rPr>
        <w:t xml:space="preserve">14.1 </w:t>
      </w:r>
      <w:r w:rsidRPr="00A80AD0">
        <w:rPr>
          <w:rFonts w:ascii="Arial" w:hAnsi="Arial" w:cs="Arial"/>
        </w:rPr>
        <w:t xml:space="preserve">– A proponente que deixar de cumprir as condições estabelecidas no Edital, na Proposta apresentada e Projeto Básico ou vier a fazê-lo de modo defeituoso e prejudicial aos interesses da Prefeitura Municipal </w:t>
      </w:r>
      <w:r w:rsidRPr="00A80AD0">
        <w:rPr>
          <w:rFonts w:ascii="Arial" w:hAnsi="Arial" w:cs="Arial"/>
        </w:rPr>
        <w:lastRenderedPageBreak/>
        <w:t>de Antônio Carlos, sem prejuízo das penalidades previstas no Capitulo IV, Seção II, Artigo 87 da Lei n. 8.666/93, ficara sujeito à advertência e aplicação da MULTA, garantido o contraditório e a ampla defesa, conforme abaixo:</w:t>
      </w:r>
    </w:p>
    <w:p w:rsidR="00B03632" w:rsidRPr="00A80AD0" w:rsidRDefault="00B03632" w:rsidP="000A70E0">
      <w:pPr>
        <w:tabs>
          <w:tab w:val="left" w:pos="4500"/>
        </w:tabs>
        <w:autoSpaceDE w:val="0"/>
        <w:ind w:left="851"/>
        <w:jc w:val="both"/>
        <w:rPr>
          <w:rFonts w:ascii="Arial" w:hAnsi="Arial" w:cs="Arial"/>
        </w:rPr>
      </w:pPr>
    </w:p>
    <w:p w:rsidR="00B03632" w:rsidRPr="00A80AD0" w:rsidRDefault="00B03632" w:rsidP="000A70E0">
      <w:pPr>
        <w:autoSpaceDE w:val="0"/>
        <w:ind w:left="851"/>
        <w:jc w:val="both"/>
        <w:rPr>
          <w:rFonts w:ascii="Arial" w:hAnsi="Arial" w:cs="Arial"/>
        </w:rPr>
      </w:pPr>
      <w:r w:rsidRPr="00A80AD0">
        <w:rPr>
          <w:rFonts w:ascii="Arial" w:hAnsi="Arial" w:cs="Arial"/>
        </w:rPr>
        <w:t>a) Multa de 5% (cinco por cento) sobre o valor adjudicado caso a licitante se recuse a assinar o contrato.</w:t>
      </w:r>
    </w:p>
    <w:p w:rsidR="00B03632" w:rsidRPr="00A80AD0" w:rsidRDefault="00B03632" w:rsidP="000A70E0">
      <w:pPr>
        <w:autoSpaceDE w:val="0"/>
        <w:ind w:left="851"/>
        <w:jc w:val="both"/>
        <w:rPr>
          <w:rFonts w:ascii="Arial" w:hAnsi="Arial" w:cs="Arial"/>
        </w:rPr>
      </w:pPr>
    </w:p>
    <w:p w:rsidR="00B03632" w:rsidRPr="00A80AD0" w:rsidRDefault="00B03632" w:rsidP="000A70E0">
      <w:pPr>
        <w:autoSpaceDE w:val="0"/>
        <w:ind w:left="851"/>
        <w:jc w:val="both"/>
        <w:rPr>
          <w:rFonts w:ascii="Arial" w:hAnsi="Arial" w:cs="Arial"/>
        </w:rPr>
      </w:pPr>
      <w:r w:rsidRPr="00A80AD0">
        <w:rPr>
          <w:rFonts w:ascii="Arial" w:hAnsi="Arial" w:cs="Arial"/>
        </w:rPr>
        <w:t>b) Multa de 0,2% (dois décimos percentuais) do valor adjudicado por dia que exceder ao prazo para entrega do objeto deste edital, até o limite de 20%.</w:t>
      </w:r>
    </w:p>
    <w:p w:rsidR="00B03632" w:rsidRPr="00A80AD0" w:rsidRDefault="00B03632" w:rsidP="000A70E0">
      <w:pPr>
        <w:autoSpaceDE w:val="0"/>
        <w:ind w:left="851"/>
        <w:jc w:val="both"/>
        <w:rPr>
          <w:rFonts w:ascii="Arial" w:hAnsi="Arial" w:cs="Arial"/>
        </w:rPr>
      </w:pPr>
    </w:p>
    <w:p w:rsidR="00B03632" w:rsidRPr="00A80AD0" w:rsidRDefault="00B03632" w:rsidP="000A70E0">
      <w:pPr>
        <w:autoSpaceDE w:val="0"/>
        <w:ind w:left="851"/>
        <w:jc w:val="both"/>
        <w:rPr>
          <w:rFonts w:ascii="Arial" w:hAnsi="Arial" w:cs="Arial"/>
        </w:rPr>
      </w:pPr>
      <w:r w:rsidRPr="00A80AD0">
        <w:rPr>
          <w:rFonts w:ascii="Arial" w:hAnsi="Arial" w:cs="Arial"/>
        </w:rPr>
        <w:t>c) Multa de 0,2% (dois décimos percentuais) ao dia, sobre o valor do contrato, até o limite de 20% (vinte por cento), em descumprimento as condições estabelecidas no edital, Termo de Referência e Projeto Básico, até que se regularizem os descumprimentos,</w:t>
      </w:r>
    </w:p>
    <w:p w:rsidR="00B03632" w:rsidRPr="00A80AD0" w:rsidRDefault="00B03632" w:rsidP="000A70E0">
      <w:pPr>
        <w:autoSpaceDE w:val="0"/>
        <w:ind w:left="851"/>
        <w:jc w:val="both"/>
        <w:rPr>
          <w:rFonts w:ascii="Arial" w:hAnsi="Arial" w:cs="Arial"/>
        </w:rPr>
      </w:pPr>
    </w:p>
    <w:p w:rsidR="00B03632" w:rsidRPr="00A80AD0" w:rsidRDefault="00B03632" w:rsidP="000A70E0">
      <w:pPr>
        <w:autoSpaceDE w:val="0"/>
        <w:ind w:left="851"/>
        <w:jc w:val="both"/>
        <w:rPr>
          <w:rFonts w:ascii="Arial" w:hAnsi="Arial" w:cs="Arial"/>
        </w:rPr>
      </w:pPr>
      <w:r w:rsidRPr="00A80AD0">
        <w:rPr>
          <w:rFonts w:ascii="Arial" w:hAnsi="Arial" w:cs="Arial"/>
        </w:rPr>
        <w:t>d) Multa de 0,2 % (dois décimos percentuais) ao dia, sobre o valor Total do contrato, Caso a obra seja paralisada por culpa da empresa executora,</w:t>
      </w:r>
    </w:p>
    <w:p w:rsidR="00B03632" w:rsidRPr="00A80AD0" w:rsidRDefault="00B03632" w:rsidP="000A70E0">
      <w:pPr>
        <w:autoSpaceDE w:val="0"/>
        <w:ind w:left="851"/>
        <w:jc w:val="both"/>
        <w:rPr>
          <w:rFonts w:ascii="Arial" w:hAnsi="Arial" w:cs="Arial"/>
        </w:rPr>
      </w:pPr>
    </w:p>
    <w:p w:rsidR="00B03632" w:rsidRPr="00A80AD0" w:rsidRDefault="00B03632" w:rsidP="000A70E0">
      <w:pPr>
        <w:autoSpaceDE w:val="0"/>
        <w:ind w:left="851"/>
        <w:jc w:val="both"/>
        <w:rPr>
          <w:rFonts w:ascii="Arial" w:hAnsi="Arial" w:cs="Arial"/>
        </w:rPr>
      </w:pPr>
      <w:r w:rsidRPr="00A80AD0">
        <w:rPr>
          <w:rFonts w:ascii="Arial" w:hAnsi="Arial" w:cs="Arial"/>
        </w:rPr>
        <w:t>e) Multa de 5,00% (cinco por cento) do valor total do Contrato em caso de Rescisão Contratual por inadimplência da Contratada.</w:t>
      </w:r>
    </w:p>
    <w:p w:rsidR="00B03632" w:rsidRPr="00A80AD0" w:rsidRDefault="00B03632" w:rsidP="000A70E0">
      <w:pPr>
        <w:autoSpaceDE w:val="0"/>
        <w:ind w:left="851"/>
        <w:jc w:val="both"/>
        <w:rPr>
          <w:rFonts w:ascii="Arial" w:hAnsi="Arial" w:cs="Arial"/>
          <w:b/>
          <w:bCs/>
        </w:rPr>
      </w:pPr>
    </w:p>
    <w:p w:rsidR="00B03632" w:rsidRPr="008E375F" w:rsidRDefault="00B03632" w:rsidP="000A70E0">
      <w:pPr>
        <w:autoSpaceDE w:val="0"/>
        <w:ind w:left="851"/>
        <w:jc w:val="both"/>
        <w:rPr>
          <w:rFonts w:ascii="Arial" w:hAnsi="Arial" w:cs="Arial"/>
        </w:rPr>
      </w:pPr>
      <w:r w:rsidRPr="00A80AD0">
        <w:rPr>
          <w:rFonts w:ascii="Arial" w:hAnsi="Arial" w:cs="Arial"/>
          <w:b/>
          <w:bCs/>
        </w:rPr>
        <w:t>14.2 -</w:t>
      </w:r>
      <w:r w:rsidR="008E375F">
        <w:rPr>
          <w:rFonts w:ascii="Arial" w:hAnsi="Arial" w:cs="Arial"/>
          <w:b/>
          <w:bCs/>
        </w:rPr>
        <w:t xml:space="preserve"> </w:t>
      </w:r>
      <w:r w:rsidRPr="00A80AD0">
        <w:rPr>
          <w:rFonts w:ascii="Arial" w:hAnsi="Arial" w:cs="Arial"/>
        </w:rPr>
        <w:t>As multas deverão ser pagas a Prefeitura, impreterivelmente em 05 (cinco) dias úteis do recebimento da notificação para pagamento. Após esse prazo, a Administração tomará as medidas judiciais cabíveis.</w:t>
      </w:r>
    </w:p>
    <w:p w:rsidR="00B03632" w:rsidRPr="008E375F" w:rsidRDefault="00B03632" w:rsidP="000A70E0">
      <w:pPr>
        <w:autoSpaceDE w:val="0"/>
        <w:ind w:left="851"/>
        <w:jc w:val="both"/>
        <w:rPr>
          <w:rFonts w:ascii="Arial" w:hAnsi="Arial" w:cs="Arial"/>
        </w:rPr>
      </w:pPr>
      <w:r w:rsidRPr="00A80AD0">
        <w:rPr>
          <w:rFonts w:ascii="Arial" w:hAnsi="Arial" w:cs="Arial"/>
          <w:b/>
          <w:bCs/>
        </w:rPr>
        <w:t>14.3 -</w:t>
      </w:r>
      <w:r w:rsidR="00923AAE">
        <w:rPr>
          <w:rFonts w:ascii="Arial" w:hAnsi="Arial" w:cs="Arial"/>
          <w:b/>
          <w:bCs/>
        </w:rPr>
        <w:t xml:space="preserve"> </w:t>
      </w:r>
      <w:r w:rsidRPr="00A80AD0">
        <w:rPr>
          <w:rFonts w:ascii="Arial" w:hAnsi="Arial" w:cs="Arial"/>
        </w:rPr>
        <w:t>Não poderá haver desistência da participação na licitação após a reunião de abertura dos envelopes contendo a documentação de habilitação, inclusive desistência em assinar o contrato, salvo ocorrência de fato superveniente aceito pela comissão de Licitação, sob pena de pagamento de multa de 5,0% (cinco por cento) do valor previsto para a obra.</w:t>
      </w:r>
    </w:p>
    <w:p w:rsidR="00B03632" w:rsidRPr="00A80AD0" w:rsidRDefault="00B03632" w:rsidP="000A70E0">
      <w:pPr>
        <w:autoSpaceDE w:val="0"/>
        <w:ind w:left="851"/>
        <w:jc w:val="both"/>
        <w:rPr>
          <w:rFonts w:ascii="Arial" w:hAnsi="Arial" w:cs="Arial"/>
          <w:bCs/>
        </w:rPr>
      </w:pPr>
      <w:r w:rsidRPr="00A80AD0">
        <w:rPr>
          <w:rFonts w:ascii="Arial" w:hAnsi="Arial" w:cs="Arial"/>
          <w:b/>
          <w:bCs/>
        </w:rPr>
        <w:t>14.4 -</w:t>
      </w:r>
      <w:r w:rsidR="00923AAE">
        <w:rPr>
          <w:rFonts w:ascii="Arial" w:hAnsi="Arial" w:cs="Arial"/>
          <w:b/>
          <w:bCs/>
        </w:rPr>
        <w:t xml:space="preserve"> </w:t>
      </w:r>
      <w:r w:rsidRPr="00A80AD0">
        <w:rPr>
          <w:rFonts w:ascii="Arial" w:hAnsi="Arial" w:cs="Arial"/>
        </w:rPr>
        <w:t>A sub-contratação parcial dos serviços será permitida somente com anuência da Municipalidade e expressa autorização na forma prevista no Art. 72 da Lei Federal de Licitações nº 8.666, de 21 de junho de 1993.</w:t>
      </w:r>
    </w:p>
    <w:p w:rsidR="00B03632" w:rsidRPr="00A80AD0" w:rsidRDefault="00B03632" w:rsidP="000A70E0">
      <w:pPr>
        <w:autoSpaceDE w:val="0"/>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15 - DOS RECURSOS ADMINISTRATIVOS</w:t>
      </w:r>
    </w:p>
    <w:p w:rsidR="00B03632" w:rsidRPr="00A80AD0" w:rsidRDefault="00B03632" w:rsidP="000A70E0">
      <w:pPr>
        <w:autoSpaceDE w:val="0"/>
        <w:jc w:val="both"/>
        <w:rPr>
          <w:rFonts w:ascii="Arial" w:hAnsi="Arial" w:cs="Arial"/>
          <w:b/>
          <w:bCs/>
        </w:rPr>
      </w:pPr>
    </w:p>
    <w:p w:rsidR="00B03632" w:rsidRPr="00A80AD0" w:rsidRDefault="00B03632" w:rsidP="000A70E0">
      <w:pPr>
        <w:ind w:left="851"/>
        <w:jc w:val="both"/>
        <w:rPr>
          <w:rFonts w:ascii="Arial" w:hAnsi="Arial" w:cs="Arial"/>
        </w:rPr>
      </w:pPr>
      <w:r w:rsidRPr="00A80AD0">
        <w:rPr>
          <w:rFonts w:ascii="Arial" w:hAnsi="Arial" w:cs="Arial"/>
          <w:b/>
        </w:rPr>
        <w:t>15.1</w:t>
      </w:r>
      <w:r w:rsidRPr="00A80AD0">
        <w:rPr>
          <w:rFonts w:ascii="Arial" w:hAnsi="Arial" w:cs="Arial"/>
        </w:rPr>
        <w:t xml:space="preserve"> – Dos atos da Administração decorrentes desta licitação caberá recurso nos termos do art. 109 da Lei 8.666/93.</w:t>
      </w:r>
    </w:p>
    <w:p w:rsidR="00B03632" w:rsidRPr="00A80AD0" w:rsidRDefault="00B03632" w:rsidP="000A70E0">
      <w:pPr>
        <w:ind w:left="851"/>
        <w:jc w:val="both"/>
        <w:rPr>
          <w:rFonts w:ascii="Arial" w:hAnsi="Arial" w:cs="Arial"/>
        </w:rPr>
      </w:pPr>
      <w:r w:rsidRPr="00A80AD0">
        <w:rPr>
          <w:rFonts w:ascii="Arial" w:hAnsi="Arial" w:cs="Arial"/>
          <w:b/>
        </w:rPr>
        <w:t>15.2</w:t>
      </w:r>
      <w:r w:rsidRPr="00A80AD0">
        <w:rPr>
          <w:rFonts w:ascii="Arial" w:hAnsi="Arial" w:cs="Arial"/>
        </w:rPr>
        <w:t xml:space="preserve"> – </w:t>
      </w:r>
      <w:r w:rsidRPr="00A80AD0">
        <w:rPr>
          <w:rFonts w:ascii="Arial" w:hAnsi="Arial" w:cs="Arial"/>
          <w:b/>
        </w:rPr>
        <w:t>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no art. 109, inciso I, alíneas “a” e “b” consoante disposto no art. 43, inciso III, ambas da Lei 8.666/93.</w:t>
      </w:r>
    </w:p>
    <w:p w:rsidR="00B03632" w:rsidRDefault="00B03632" w:rsidP="000A70E0">
      <w:pPr>
        <w:ind w:left="851"/>
        <w:jc w:val="both"/>
        <w:rPr>
          <w:rFonts w:ascii="Arial" w:hAnsi="Arial" w:cs="Arial"/>
        </w:rPr>
      </w:pPr>
      <w:r w:rsidRPr="00A80AD0">
        <w:rPr>
          <w:rFonts w:ascii="Arial" w:hAnsi="Arial" w:cs="Arial"/>
          <w:b/>
        </w:rPr>
        <w:lastRenderedPageBreak/>
        <w:t>15.3</w:t>
      </w:r>
      <w:r w:rsidRPr="00A80AD0">
        <w:rPr>
          <w:rFonts w:ascii="Arial" w:hAnsi="Arial" w:cs="Arial"/>
        </w:rPr>
        <w:t xml:space="preserve"> – Não será conhecido o recurso cuja petição tenha sido apresentada fora do prazo legal e/ou subscrita por procurador não habilitado legalmente no processo a responder pela firma.</w:t>
      </w:r>
    </w:p>
    <w:p w:rsidR="00923AAE" w:rsidRDefault="00923AAE" w:rsidP="000A70E0">
      <w:pPr>
        <w:ind w:left="851"/>
        <w:jc w:val="both"/>
        <w:rPr>
          <w:rFonts w:ascii="Arial" w:hAnsi="Arial" w:cs="Arial"/>
        </w:rPr>
      </w:pPr>
    </w:p>
    <w:p w:rsidR="00923AAE" w:rsidRDefault="00923AAE" w:rsidP="000A70E0">
      <w:pPr>
        <w:ind w:left="851"/>
        <w:jc w:val="both"/>
        <w:rPr>
          <w:rFonts w:ascii="Arial" w:hAnsi="Arial" w:cs="Arial"/>
        </w:rPr>
      </w:pPr>
    </w:p>
    <w:p w:rsidR="00923AAE" w:rsidRPr="00A80AD0" w:rsidRDefault="00923AAE" w:rsidP="000A70E0">
      <w:pPr>
        <w:ind w:left="851"/>
        <w:jc w:val="both"/>
        <w:rPr>
          <w:rFonts w:ascii="Arial" w:hAnsi="Arial" w:cs="Arial"/>
        </w:rPr>
      </w:pPr>
    </w:p>
    <w:p w:rsidR="00B03632" w:rsidRPr="00A80AD0" w:rsidRDefault="00B03632" w:rsidP="000A70E0">
      <w:pPr>
        <w:jc w:val="both"/>
        <w:rPr>
          <w:rFonts w:ascii="Arial" w:hAnsi="Arial" w:cs="Arial"/>
          <w:b/>
          <w:bCs/>
        </w:rPr>
      </w:pPr>
    </w:p>
    <w:p w:rsidR="00B03632" w:rsidRPr="00A80AD0" w:rsidRDefault="00B03632" w:rsidP="000A70E0">
      <w:pPr>
        <w:autoSpaceDE w:val="0"/>
        <w:jc w:val="both"/>
        <w:rPr>
          <w:rFonts w:ascii="Arial" w:hAnsi="Arial" w:cs="Arial"/>
          <w:b/>
          <w:bCs/>
        </w:rPr>
      </w:pPr>
      <w:r w:rsidRPr="00A80AD0">
        <w:rPr>
          <w:rFonts w:ascii="Arial" w:hAnsi="Arial" w:cs="Arial"/>
          <w:b/>
          <w:bCs/>
        </w:rPr>
        <w:t>16- DAS DISPOSIÇÕES GERAIS</w:t>
      </w:r>
    </w:p>
    <w:p w:rsidR="00B03632" w:rsidRPr="00A80AD0" w:rsidRDefault="00B03632" w:rsidP="000A70E0">
      <w:pPr>
        <w:autoSpaceDE w:val="0"/>
        <w:ind w:left="708"/>
        <w:jc w:val="both"/>
        <w:rPr>
          <w:rFonts w:ascii="Arial" w:hAnsi="Arial" w:cs="Arial"/>
          <w:b/>
          <w:bCs/>
        </w:rPr>
      </w:pPr>
    </w:p>
    <w:p w:rsidR="00B03632" w:rsidRPr="00A80AD0" w:rsidRDefault="00B03632" w:rsidP="000A70E0">
      <w:pPr>
        <w:ind w:left="851"/>
        <w:jc w:val="both"/>
        <w:rPr>
          <w:rFonts w:ascii="Arial" w:hAnsi="Arial" w:cs="Arial"/>
        </w:rPr>
      </w:pPr>
      <w:r w:rsidRPr="00A80AD0">
        <w:rPr>
          <w:rFonts w:ascii="Arial" w:hAnsi="Arial" w:cs="Arial"/>
          <w:b/>
          <w:bCs/>
        </w:rPr>
        <w:t xml:space="preserve">16.1 </w:t>
      </w:r>
      <w:r w:rsidRPr="00A80AD0">
        <w:rPr>
          <w:rFonts w:ascii="Arial" w:hAnsi="Arial" w:cs="Arial"/>
        </w:rPr>
        <w:t>- Além das disposições expressas deste Edital, as propostas sujeitam-se à legislação vigente.</w:t>
      </w:r>
    </w:p>
    <w:p w:rsidR="00B03632" w:rsidRPr="00A80AD0" w:rsidRDefault="00B03632" w:rsidP="000A70E0">
      <w:pPr>
        <w:ind w:left="851"/>
        <w:jc w:val="both"/>
        <w:rPr>
          <w:rFonts w:ascii="Arial" w:hAnsi="Arial" w:cs="Arial"/>
        </w:rPr>
      </w:pPr>
      <w:r w:rsidRPr="00A80AD0">
        <w:rPr>
          <w:rFonts w:ascii="Arial" w:hAnsi="Arial" w:cs="Arial"/>
          <w:b/>
          <w:bCs/>
        </w:rPr>
        <w:t xml:space="preserve">16.2 </w:t>
      </w:r>
      <w:r w:rsidRPr="00A80AD0">
        <w:rPr>
          <w:rFonts w:ascii="Arial" w:hAnsi="Arial" w:cs="Arial"/>
        </w:rPr>
        <w:t>- Todas as publicações como alterações ou prorrogações do edital, serão publicadas no Diário Oficial dos Municípios (DOM), sendo que os interessados poderão ter ciência dos referidos documentos no respectivo processo junto ao Setor de Licitações da Prefeitura Municipal de Antônio Carlos/SC.</w:t>
      </w:r>
    </w:p>
    <w:p w:rsidR="00B03632" w:rsidRPr="008E375F" w:rsidRDefault="00B03632" w:rsidP="000A70E0">
      <w:pPr>
        <w:ind w:left="851"/>
        <w:jc w:val="both"/>
        <w:rPr>
          <w:rFonts w:ascii="Arial" w:hAnsi="Arial" w:cs="Arial"/>
        </w:rPr>
      </w:pPr>
      <w:r w:rsidRPr="00A80AD0">
        <w:rPr>
          <w:rFonts w:ascii="Arial" w:hAnsi="Arial" w:cs="Arial"/>
          <w:b/>
          <w:bCs/>
        </w:rPr>
        <w:t xml:space="preserve">16.3 </w:t>
      </w:r>
      <w:r w:rsidRPr="00A80AD0">
        <w:rPr>
          <w:rFonts w:ascii="Arial" w:hAnsi="Arial" w:cs="Arial"/>
        </w:rPr>
        <w:t>- Dos atos da Administração caberão os recursos previstos no artigo 109 da Lei Federal 8666/93, os quais deverão ser dirigidos ao Presidente da Comissão Permanente de Licitação, no endereço citado no item 1.2.</w:t>
      </w:r>
    </w:p>
    <w:p w:rsidR="00B03632" w:rsidRPr="008E375F" w:rsidRDefault="00B03632" w:rsidP="000A70E0">
      <w:pPr>
        <w:ind w:left="851"/>
        <w:jc w:val="both"/>
        <w:rPr>
          <w:rFonts w:ascii="Arial" w:hAnsi="Arial" w:cs="Arial"/>
        </w:rPr>
      </w:pPr>
      <w:r w:rsidRPr="00A80AD0">
        <w:rPr>
          <w:rFonts w:ascii="Arial" w:hAnsi="Arial" w:cs="Arial"/>
          <w:b/>
          <w:bCs/>
        </w:rPr>
        <w:t xml:space="preserve">16.4 </w:t>
      </w:r>
      <w:r w:rsidRPr="00A80AD0">
        <w:rPr>
          <w:rFonts w:ascii="Arial" w:hAnsi="Arial" w:cs="Arial"/>
        </w:rPr>
        <w:t>- Integram o presente Edital:</w:t>
      </w:r>
    </w:p>
    <w:p w:rsidR="00B03632" w:rsidRPr="00A80AD0" w:rsidRDefault="00B03632" w:rsidP="000A70E0">
      <w:pPr>
        <w:ind w:left="1134"/>
        <w:rPr>
          <w:rFonts w:ascii="Arial" w:hAnsi="Arial" w:cs="Arial"/>
        </w:rPr>
      </w:pPr>
      <w:r w:rsidRPr="00A80AD0">
        <w:rPr>
          <w:rFonts w:ascii="Arial" w:hAnsi="Arial" w:cs="Arial"/>
          <w:b/>
          <w:bCs/>
        </w:rPr>
        <w:t>16.4.1</w:t>
      </w:r>
      <w:r w:rsidRPr="00A80AD0">
        <w:rPr>
          <w:rFonts w:ascii="Arial" w:hAnsi="Arial" w:cs="Arial"/>
          <w:bCs/>
        </w:rPr>
        <w:t xml:space="preserve">- </w:t>
      </w:r>
      <w:r w:rsidRPr="00A80AD0">
        <w:rPr>
          <w:rFonts w:ascii="Arial" w:hAnsi="Arial" w:cs="Arial"/>
        </w:rPr>
        <w:t>Anexo I - minuta de contrato</w:t>
      </w:r>
      <w:r w:rsidR="008E375F">
        <w:rPr>
          <w:rFonts w:ascii="Arial" w:hAnsi="Arial" w:cs="Arial"/>
        </w:rPr>
        <w:t>;</w:t>
      </w:r>
    </w:p>
    <w:p w:rsidR="00B03632" w:rsidRPr="00A80AD0" w:rsidRDefault="00B03632" w:rsidP="000A70E0">
      <w:pPr>
        <w:ind w:left="1134"/>
        <w:jc w:val="both"/>
        <w:rPr>
          <w:rFonts w:ascii="Arial" w:hAnsi="Arial" w:cs="Arial"/>
        </w:rPr>
      </w:pPr>
      <w:r w:rsidRPr="00A80AD0">
        <w:rPr>
          <w:rFonts w:ascii="Arial" w:hAnsi="Arial" w:cs="Arial"/>
          <w:b/>
          <w:bCs/>
        </w:rPr>
        <w:t>16.4.2</w:t>
      </w:r>
      <w:r w:rsidRPr="00A80AD0">
        <w:rPr>
          <w:rFonts w:ascii="Arial" w:hAnsi="Arial" w:cs="Arial"/>
          <w:bCs/>
        </w:rPr>
        <w:t xml:space="preserve"> </w:t>
      </w:r>
      <w:r w:rsidRPr="00A80AD0">
        <w:rPr>
          <w:rFonts w:ascii="Arial" w:hAnsi="Arial" w:cs="Arial"/>
        </w:rPr>
        <w:t>- Anexo II - declaração de autenticidade dos documentos de habilitação e de aceitação do edital;</w:t>
      </w:r>
    </w:p>
    <w:p w:rsidR="00B03632" w:rsidRPr="00A80AD0" w:rsidRDefault="00B03632" w:rsidP="000A70E0">
      <w:pPr>
        <w:ind w:left="1134"/>
        <w:jc w:val="both"/>
        <w:rPr>
          <w:rFonts w:ascii="Arial" w:hAnsi="Arial" w:cs="Arial"/>
        </w:rPr>
      </w:pPr>
      <w:r w:rsidRPr="00A80AD0">
        <w:rPr>
          <w:rFonts w:ascii="Arial" w:hAnsi="Arial" w:cs="Arial"/>
          <w:b/>
        </w:rPr>
        <w:t>16.4.3</w:t>
      </w:r>
      <w:r w:rsidRPr="00A80AD0">
        <w:rPr>
          <w:rFonts w:ascii="Arial" w:hAnsi="Arial" w:cs="Arial"/>
        </w:rPr>
        <w:t xml:space="preserve"> – Anexo III – </w:t>
      </w:r>
      <w:r w:rsidR="000B0552" w:rsidRPr="00A80AD0">
        <w:rPr>
          <w:rFonts w:ascii="Arial" w:hAnsi="Arial" w:cs="Arial"/>
          <w:bCs/>
          <w:iCs/>
        </w:rPr>
        <w:t>Declaração de conhecimento do local</w:t>
      </w:r>
    </w:p>
    <w:p w:rsidR="00B03632" w:rsidRPr="00A80AD0" w:rsidRDefault="00B03632" w:rsidP="000A70E0">
      <w:pPr>
        <w:ind w:left="1134"/>
        <w:jc w:val="both"/>
        <w:rPr>
          <w:rFonts w:ascii="Arial" w:hAnsi="Arial" w:cs="Arial"/>
        </w:rPr>
      </w:pPr>
      <w:r w:rsidRPr="00A80AD0">
        <w:rPr>
          <w:rFonts w:ascii="Arial" w:hAnsi="Arial" w:cs="Arial"/>
          <w:b/>
        </w:rPr>
        <w:t>16.4.4</w:t>
      </w:r>
      <w:r w:rsidRPr="00A80AD0">
        <w:rPr>
          <w:rFonts w:ascii="Arial" w:hAnsi="Arial" w:cs="Arial"/>
        </w:rPr>
        <w:t xml:space="preserve"> – Anexo IV - </w:t>
      </w:r>
      <w:r w:rsidRPr="00A80AD0">
        <w:rPr>
          <w:rFonts w:ascii="Arial" w:hAnsi="Arial" w:cs="Arial"/>
          <w:bCs/>
        </w:rPr>
        <w:t>declaração de regularidade perante o ministério do trabalho;</w:t>
      </w:r>
    </w:p>
    <w:p w:rsidR="00B03632" w:rsidRPr="00A80AD0" w:rsidRDefault="00B03632" w:rsidP="000A70E0">
      <w:pPr>
        <w:ind w:left="1134"/>
        <w:rPr>
          <w:rFonts w:ascii="Arial" w:hAnsi="Arial" w:cs="Arial"/>
          <w:bCs/>
        </w:rPr>
      </w:pPr>
      <w:r w:rsidRPr="00A80AD0">
        <w:rPr>
          <w:rFonts w:ascii="Arial" w:hAnsi="Arial" w:cs="Arial"/>
          <w:b/>
        </w:rPr>
        <w:t>16.4.5</w:t>
      </w:r>
      <w:r w:rsidRPr="00A80AD0">
        <w:rPr>
          <w:rFonts w:ascii="Arial" w:hAnsi="Arial" w:cs="Arial"/>
        </w:rPr>
        <w:t xml:space="preserve"> – Anexo V - </w:t>
      </w:r>
      <w:r w:rsidRPr="00A80AD0">
        <w:rPr>
          <w:rFonts w:ascii="Arial" w:hAnsi="Arial" w:cs="Arial"/>
          <w:bCs/>
        </w:rPr>
        <w:t>declaração de não impedimento;</w:t>
      </w:r>
    </w:p>
    <w:p w:rsidR="00B03632" w:rsidRPr="00A80AD0" w:rsidRDefault="00B03632" w:rsidP="000A70E0">
      <w:pPr>
        <w:ind w:left="1134"/>
        <w:rPr>
          <w:rFonts w:ascii="Arial" w:hAnsi="Arial" w:cs="Arial"/>
        </w:rPr>
      </w:pPr>
      <w:r w:rsidRPr="00A80AD0">
        <w:rPr>
          <w:rFonts w:ascii="Arial" w:hAnsi="Arial" w:cs="Arial"/>
          <w:b/>
        </w:rPr>
        <w:t>16.4.6</w:t>
      </w:r>
      <w:r w:rsidRPr="00A80AD0">
        <w:rPr>
          <w:rFonts w:ascii="Arial" w:hAnsi="Arial" w:cs="Arial"/>
        </w:rPr>
        <w:t xml:space="preserve"> – Anexo VI – proposta comercial;</w:t>
      </w:r>
    </w:p>
    <w:p w:rsidR="00B03632" w:rsidRPr="00A80AD0" w:rsidRDefault="00B03632" w:rsidP="000A70E0">
      <w:pPr>
        <w:ind w:left="1134"/>
        <w:rPr>
          <w:rFonts w:ascii="Arial" w:hAnsi="Arial" w:cs="Arial"/>
        </w:rPr>
      </w:pPr>
      <w:r w:rsidRPr="00A80AD0">
        <w:rPr>
          <w:rFonts w:ascii="Arial" w:hAnsi="Arial" w:cs="Arial"/>
          <w:b/>
        </w:rPr>
        <w:t>16.4.7</w:t>
      </w:r>
      <w:r w:rsidRPr="00A80AD0">
        <w:rPr>
          <w:rFonts w:ascii="Arial" w:hAnsi="Arial" w:cs="Arial"/>
        </w:rPr>
        <w:t xml:space="preserve"> – Anexo VII – projeto básico;</w:t>
      </w:r>
    </w:p>
    <w:p w:rsidR="00B03632" w:rsidRPr="008E375F" w:rsidRDefault="00B03632" w:rsidP="000A70E0">
      <w:pPr>
        <w:ind w:left="1134"/>
        <w:rPr>
          <w:rFonts w:ascii="Arial" w:hAnsi="Arial" w:cs="Arial"/>
          <w:u w:val="single"/>
        </w:rPr>
      </w:pPr>
      <w:r w:rsidRPr="00A80AD0">
        <w:rPr>
          <w:rFonts w:ascii="Arial" w:hAnsi="Arial" w:cs="Arial"/>
          <w:b/>
        </w:rPr>
        <w:t>16.4.8</w:t>
      </w:r>
      <w:r w:rsidRPr="00A80AD0">
        <w:rPr>
          <w:rFonts w:ascii="Arial" w:hAnsi="Arial" w:cs="Arial"/>
        </w:rPr>
        <w:t xml:space="preserve"> – Anexo VIII – planilha orçamentária.</w:t>
      </w:r>
    </w:p>
    <w:p w:rsidR="00B03632" w:rsidRPr="00A80AD0" w:rsidRDefault="00B03632" w:rsidP="000A70E0">
      <w:pPr>
        <w:autoSpaceDE w:val="0"/>
        <w:ind w:left="851"/>
        <w:jc w:val="both"/>
        <w:rPr>
          <w:rFonts w:ascii="Arial" w:hAnsi="Arial" w:cs="Arial"/>
          <w:b/>
          <w:bCs/>
        </w:rPr>
      </w:pPr>
      <w:r w:rsidRPr="00A80AD0">
        <w:rPr>
          <w:rFonts w:ascii="Arial" w:hAnsi="Arial" w:cs="Arial"/>
          <w:b/>
          <w:bCs/>
        </w:rPr>
        <w:t xml:space="preserve">16.5 </w:t>
      </w:r>
      <w:r w:rsidRPr="00A80AD0">
        <w:rPr>
          <w:rFonts w:ascii="Arial" w:hAnsi="Arial" w:cs="Arial"/>
        </w:rPr>
        <w:t>– Todos os licitantes deverão fornecer seu endereço eletrônico (e-mail) na retirada do edital.</w:t>
      </w:r>
      <w:r w:rsidRPr="00A80AD0">
        <w:rPr>
          <w:rFonts w:ascii="Arial" w:hAnsi="Arial" w:cs="Arial"/>
          <w:b/>
          <w:bCs/>
        </w:rPr>
        <w:t xml:space="preserve"> </w:t>
      </w:r>
    </w:p>
    <w:p w:rsidR="00B03632" w:rsidRPr="00A80AD0" w:rsidRDefault="00B03632" w:rsidP="000A70E0">
      <w:pPr>
        <w:autoSpaceDE w:val="0"/>
        <w:jc w:val="center"/>
        <w:rPr>
          <w:rFonts w:ascii="Arial" w:hAnsi="Arial" w:cs="Arial"/>
          <w:color w:val="0000FF"/>
        </w:rPr>
      </w:pPr>
    </w:p>
    <w:p w:rsidR="00B03632" w:rsidRPr="00A80AD0" w:rsidRDefault="00B03632" w:rsidP="000A70E0">
      <w:pPr>
        <w:autoSpaceDE w:val="0"/>
        <w:jc w:val="center"/>
        <w:rPr>
          <w:rFonts w:ascii="Arial" w:hAnsi="Arial" w:cs="Arial"/>
        </w:rPr>
      </w:pPr>
      <w:r w:rsidRPr="00A80AD0">
        <w:rPr>
          <w:rFonts w:ascii="Arial" w:hAnsi="Arial" w:cs="Arial"/>
        </w:rPr>
        <w:t xml:space="preserve">Antônio Carlos SC, </w:t>
      </w:r>
      <w:r w:rsidR="00923AAE">
        <w:rPr>
          <w:rFonts w:ascii="Arial" w:hAnsi="Arial" w:cs="Arial"/>
        </w:rPr>
        <w:t>04</w:t>
      </w:r>
      <w:r w:rsidRPr="00A80AD0">
        <w:rPr>
          <w:rFonts w:ascii="Arial" w:hAnsi="Arial" w:cs="Arial"/>
          <w:color w:val="FF0000"/>
        </w:rPr>
        <w:t xml:space="preserve"> </w:t>
      </w:r>
      <w:r w:rsidRPr="00A80AD0">
        <w:rPr>
          <w:rFonts w:ascii="Arial" w:hAnsi="Arial" w:cs="Arial"/>
        </w:rPr>
        <w:t xml:space="preserve">de </w:t>
      </w:r>
      <w:r w:rsidR="00923AAE">
        <w:rPr>
          <w:rFonts w:ascii="Arial" w:hAnsi="Arial" w:cs="Arial"/>
        </w:rPr>
        <w:t>fevereiro</w:t>
      </w:r>
      <w:r w:rsidRPr="00A80AD0">
        <w:rPr>
          <w:rFonts w:ascii="Arial" w:hAnsi="Arial" w:cs="Arial"/>
        </w:rPr>
        <w:t xml:space="preserve"> de 2014</w:t>
      </w:r>
    </w:p>
    <w:p w:rsidR="00B03632" w:rsidRPr="00A80AD0" w:rsidRDefault="00B03632" w:rsidP="000A70E0">
      <w:pPr>
        <w:autoSpaceDE w:val="0"/>
        <w:jc w:val="both"/>
        <w:rPr>
          <w:rFonts w:ascii="Arial" w:hAnsi="Arial" w:cs="Arial"/>
        </w:rPr>
      </w:pPr>
    </w:p>
    <w:p w:rsidR="00B03632" w:rsidRPr="00A80AD0" w:rsidRDefault="00B03632" w:rsidP="000A70E0">
      <w:pPr>
        <w:autoSpaceDE w:val="0"/>
        <w:jc w:val="both"/>
        <w:rPr>
          <w:rFonts w:ascii="Arial" w:hAnsi="Arial" w:cs="Arial"/>
        </w:rPr>
      </w:pPr>
    </w:p>
    <w:p w:rsidR="00B03632" w:rsidRPr="00A80AD0" w:rsidRDefault="00B03632" w:rsidP="000A70E0">
      <w:pPr>
        <w:autoSpaceDE w:val="0"/>
        <w:jc w:val="both"/>
        <w:rPr>
          <w:rFonts w:ascii="Arial" w:hAnsi="Arial" w:cs="Arial"/>
        </w:rPr>
      </w:pPr>
    </w:p>
    <w:p w:rsidR="007B7B06" w:rsidRPr="00A80AD0" w:rsidRDefault="007B7B06" w:rsidP="000A70E0">
      <w:pPr>
        <w:jc w:val="both"/>
        <w:rPr>
          <w:rFonts w:ascii="Arial" w:hAnsi="Arial" w:cs="Arial"/>
          <w:b/>
          <w:lang w:val="es-ES_tradnl"/>
        </w:rPr>
      </w:pPr>
      <w:r w:rsidRPr="00A80AD0">
        <w:rPr>
          <w:rFonts w:ascii="Arial" w:hAnsi="Arial" w:cs="Arial"/>
          <w:b/>
        </w:rPr>
        <w:t xml:space="preserve">                                       </w:t>
      </w:r>
      <w:r w:rsidRPr="00A80AD0">
        <w:rPr>
          <w:rFonts w:ascii="Arial" w:hAnsi="Arial" w:cs="Arial"/>
          <w:b/>
          <w:lang w:val="es-ES_tradnl"/>
        </w:rPr>
        <w:t>ADELINO BONIFÁCIO KRETZER</w:t>
      </w:r>
    </w:p>
    <w:p w:rsidR="00B03632" w:rsidRDefault="007B7B06" w:rsidP="000A70E0">
      <w:pPr>
        <w:ind w:firstLine="567"/>
        <w:jc w:val="both"/>
        <w:rPr>
          <w:rFonts w:ascii="Arial" w:hAnsi="Arial" w:cs="Arial"/>
        </w:rPr>
      </w:pPr>
      <w:r w:rsidRPr="00A80AD0">
        <w:rPr>
          <w:rFonts w:ascii="Arial" w:hAnsi="Arial" w:cs="Arial"/>
        </w:rPr>
        <w:t xml:space="preserve">                            PREFEITO MUNICIPAL em Exercício</w:t>
      </w: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Default="008E375F" w:rsidP="000A70E0">
      <w:pPr>
        <w:ind w:firstLine="567"/>
        <w:jc w:val="both"/>
        <w:rPr>
          <w:rFonts w:ascii="Arial" w:hAnsi="Arial" w:cs="Arial"/>
        </w:rPr>
      </w:pPr>
    </w:p>
    <w:p w:rsidR="008E375F" w:rsidRPr="00A80AD0" w:rsidRDefault="008E375F" w:rsidP="000A70E0">
      <w:pPr>
        <w:ind w:firstLine="567"/>
        <w:jc w:val="both"/>
        <w:rPr>
          <w:rFonts w:ascii="Arial" w:hAnsi="Arial" w:cs="Arial"/>
        </w:rPr>
      </w:pPr>
    </w:p>
    <w:p w:rsidR="00B03632" w:rsidRPr="00A80AD0" w:rsidRDefault="00B03632" w:rsidP="000A70E0">
      <w:pPr>
        <w:ind w:firstLine="567"/>
        <w:jc w:val="both"/>
        <w:rPr>
          <w:rFonts w:ascii="Arial" w:hAnsi="Arial" w:cs="Arial"/>
        </w:rPr>
      </w:pPr>
    </w:p>
    <w:p w:rsidR="00B03632" w:rsidRPr="00A80AD0" w:rsidRDefault="00B03632" w:rsidP="000A70E0">
      <w:pPr>
        <w:autoSpaceDE w:val="0"/>
        <w:jc w:val="both"/>
        <w:rPr>
          <w:rFonts w:ascii="Arial" w:hAnsi="Arial" w:cs="Arial"/>
          <w:b/>
          <w:bCs/>
        </w:rPr>
      </w:pPr>
      <w:r w:rsidRPr="00A80AD0">
        <w:rPr>
          <w:rFonts w:ascii="Arial" w:hAnsi="Arial" w:cs="Arial"/>
          <w:noProof/>
          <w:lang w:eastAsia="pt-BR"/>
        </w:rPr>
        <w:drawing>
          <wp:anchor distT="0" distB="0" distL="114935" distR="114935" simplePos="0" relativeHeight="251662336" behindDoc="0" locked="0" layoutInCell="1" allowOverlap="1">
            <wp:simplePos x="0" y="0"/>
            <wp:positionH relativeFrom="column">
              <wp:posOffset>-269240</wp:posOffset>
            </wp:positionH>
            <wp:positionV relativeFrom="paragraph">
              <wp:posOffset>-61595</wp:posOffset>
            </wp:positionV>
            <wp:extent cx="1353820" cy="1182370"/>
            <wp:effectExtent l="1905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53820" cy="1182370"/>
                    </a:xfrm>
                    <a:prstGeom prst="rect">
                      <a:avLst/>
                    </a:prstGeom>
                    <a:solidFill>
                      <a:srgbClr val="FFFFFF"/>
                    </a:solidFill>
                    <a:ln w="9525">
                      <a:noFill/>
                      <a:miter lim="800000"/>
                      <a:headEnd/>
                      <a:tailEnd/>
                    </a:ln>
                  </pic:spPr>
                </pic:pic>
              </a:graphicData>
            </a:graphic>
          </wp:anchor>
        </w:drawing>
      </w:r>
      <w:r w:rsidR="00F709D1">
        <w:rPr>
          <w:rFonts w:ascii="Arial" w:hAnsi="Arial" w:cs="Arial"/>
          <w:noProof/>
          <w:lang w:eastAsia="pt-BR"/>
        </w:rPr>
        <mc:AlternateContent>
          <mc:Choice Requires="wps">
            <w:drawing>
              <wp:anchor distT="0" distB="0" distL="114935" distR="114935" simplePos="0" relativeHeight="251663360" behindDoc="0" locked="0" layoutInCell="1" allowOverlap="1">
                <wp:simplePos x="0" y="0"/>
                <wp:positionH relativeFrom="column">
                  <wp:posOffset>1143000</wp:posOffset>
                </wp:positionH>
                <wp:positionV relativeFrom="paragraph">
                  <wp:posOffset>-61595</wp:posOffset>
                </wp:positionV>
                <wp:extent cx="4691380" cy="1182370"/>
                <wp:effectExtent l="0" t="0" r="4445" b="317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1182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1CE" w:rsidRDefault="002861CE" w:rsidP="00B03632">
                            <w:pPr>
                              <w:pStyle w:val="Heading4"/>
                            </w:pPr>
                            <w:r>
                              <w:t>ESTADO DE SANTA CATARINA</w:t>
                            </w:r>
                          </w:p>
                          <w:p w:rsidR="002861CE" w:rsidRDefault="002861CE" w:rsidP="00B03632">
                            <w:pPr>
                              <w:pStyle w:val="Heading4"/>
                            </w:pPr>
                            <w:r>
                              <w:t>PREFEITURA MUNICIPAL  DE  ANTÔNIO CARLOS</w:t>
                            </w:r>
                          </w:p>
                          <w:p w:rsidR="002861CE" w:rsidRDefault="002861CE" w:rsidP="00B03632">
                            <w:r>
                              <w:t xml:space="preserve">Praça Anchieta 10, Centro- Fone/Fax: (48) 3272.1123 </w:t>
                            </w:r>
                          </w:p>
                          <w:p w:rsidR="002861CE" w:rsidRDefault="002861CE" w:rsidP="00B03632">
                            <w:pPr>
                              <w:rPr>
                                <w:color w:val="003366"/>
                                <w:u w:val="single"/>
                                <w:lang w:val="en-US"/>
                              </w:rPr>
                            </w:pPr>
                            <w:r>
                              <w:rPr>
                                <w:lang w:val="en-US"/>
                              </w:rPr>
                              <w:t xml:space="preserve">CEP: 88180-000   </w:t>
                            </w:r>
                            <w:r>
                              <w:rPr>
                                <w:color w:val="003366"/>
                                <w:u w:val="single"/>
                                <w:lang w:val="en-US"/>
                              </w:rPr>
                              <w:t>administracao@antoniocarlos.sc.gov.br</w:t>
                            </w:r>
                          </w:p>
                          <w:p w:rsidR="002861CE" w:rsidRDefault="002861CE" w:rsidP="00B0363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0pt;margin-top:-4.85pt;width:369.4pt;height:93.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9kfgIAAAc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" stroked="f">
                <v:textbox inset="0,0,0,0">
                  <w:txbxContent>
                    <w:p w:rsidR="002861CE" w:rsidRDefault="002861CE" w:rsidP="00B03632">
                      <w:pPr>
                        <w:pStyle w:val="Heading4"/>
                      </w:pPr>
                      <w:r>
                        <w:t>ESTADO DE SANTA CATARINA</w:t>
                      </w:r>
                    </w:p>
                    <w:p w:rsidR="002861CE" w:rsidRDefault="002861CE" w:rsidP="00B03632">
                      <w:pPr>
                        <w:pStyle w:val="Heading4"/>
                      </w:pPr>
                      <w:r>
                        <w:t>PREFEITURA MUNICIPAL  DE  ANTÔNIO CARLOS</w:t>
                      </w:r>
                    </w:p>
                    <w:p w:rsidR="002861CE" w:rsidRDefault="002861CE" w:rsidP="00B03632">
                      <w:r>
                        <w:t xml:space="preserve">Praça Anchieta 10, Centro- Fone/Fax: (48) 3272.1123 </w:t>
                      </w:r>
                    </w:p>
                    <w:p w:rsidR="002861CE" w:rsidRDefault="002861CE" w:rsidP="00B03632">
                      <w:pPr>
                        <w:rPr>
                          <w:color w:val="003366"/>
                          <w:u w:val="single"/>
                          <w:lang w:val="en-US"/>
                        </w:rPr>
                      </w:pPr>
                      <w:r>
                        <w:rPr>
                          <w:lang w:val="en-US"/>
                        </w:rPr>
                        <w:t xml:space="preserve">CEP: 88180-000   </w:t>
                      </w:r>
                      <w:r>
                        <w:rPr>
                          <w:color w:val="003366"/>
                          <w:u w:val="single"/>
                          <w:lang w:val="en-US"/>
                        </w:rPr>
                        <w:t>administracao@antoniocarlos.sc.gov.br</w:t>
                      </w:r>
                    </w:p>
                    <w:p w:rsidR="002861CE" w:rsidRDefault="002861CE" w:rsidP="00B03632">
                      <w:pPr>
                        <w:rPr>
                          <w:lang w:val="en-US"/>
                        </w:rPr>
                      </w:pPr>
                    </w:p>
                  </w:txbxContent>
                </v:textbox>
                <w10:wrap type="topAndBottom"/>
              </v:shape>
            </w:pict>
          </mc:Fallback>
        </mc:AlternateContent>
      </w:r>
    </w:p>
    <w:p w:rsidR="00B03632" w:rsidRPr="00A80AD0" w:rsidRDefault="00B03632" w:rsidP="000A70E0">
      <w:pPr>
        <w:ind w:right="-234"/>
        <w:jc w:val="both"/>
        <w:rPr>
          <w:rFonts w:ascii="Arial" w:hAnsi="Arial" w:cs="Arial"/>
        </w:rPr>
      </w:pPr>
    </w:p>
    <w:p w:rsidR="00B03632" w:rsidRPr="00A80AD0" w:rsidRDefault="00B03632" w:rsidP="000A70E0">
      <w:pPr>
        <w:jc w:val="both"/>
        <w:rPr>
          <w:rFonts w:ascii="Arial" w:hAnsi="Arial" w:cs="Arial"/>
        </w:rPr>
      </w:pPr>
    </w:p>
    <w:p w:rsidR="002861CE" w:rsidRDefault="00B03632" w:rsidP="000A70E0">
      <w:pPr>
        <w:jc w:val="center"/>
        <w:rPr>
          <w:rFonts w:ascii="Arial" w:hAnsi="Arial" w:cs="Arial"/>
          <w:b/>
        </w:rPr>
      </w:pPr>
      <w:r w:rsidRPr="00A80AD0">
        <w:rPr>
          <w:rFonts w:ascii="Arial" w:hAnsi="Arial" w:cs="Arial"/>
          <w:b/>
        </w:rPr>
        <w:t xml:space="preserve">ANEXO I </w:t>
      </w:r>
    </w:p>
    <w:p w:rsidR="002861CE" w:rsidRDefault="002861CE" w:rsidP="000A70E0">
      <w:pPr>
        <w:jc w:val="center"/>
        <w:rPr>
          <w:rFonts w:ascii="Arial" w:hAnsi="Arial" w:cs="Arial"/>
          <w:b/>
        </w:rPr>
      </w:pPr>
    </w:p>
    <w:tbl>
      <w:tblPr>
        <w:tblStyle w:val="TableGrid"/>
        <w:tblW w:w="0" w:type="auto"/>
        <w:shd w:val="clear" w:color="auto" w:fill="BFBFBF" w:themeFill="background1" w:themeFillShade="BF"/>
        <w:tblLook w:val="04A0" w:firstRow="1" w:lastRow="0" w:firstColumn="1" w:lastColumn="0" w:noHBand="0" w:noVBand="1"/>
      </w:tblPr>
      <w:tblGrid>
        <w:gridCol w:w="8644"/>
      </w:tblGrid>
      <w:tr w:rsidR="002861CE" w:rsidRPr="002861CE" w:rsidTr="00E03EDC">
        <w:tc>
          <w:tcPr>
            <w:tcW w:w="8644" w:type="dxa"/>
            <w:shd w:val="clear" w:color="auto" w:fill="BFBFBF" w:themeFill="background1" w:themeFillShade="BF"/>
          </w:tcPr>
          <w:p w:rsidR="002861CE" w:rsidRPr="002861CE" w:rsidRDefault="002861CE" w:rsidP="002861CE">
            <w:pPr>
              <w:jc w:val="center"/>
              <w:rPr>
                <w:rFonts w:ascii="Arial" w:hAnsi="Arial" w:cs="Arial"/>
                <w:b/>
              </w:rPr>
            </w:pPr>
            <w:r w:rsidRPr="002861CE">
              <w:rPr>
                <w:rFonts w:ascii="Arial" w:hAnsi="Arial" w:cs="Arial"/>
                <w:b/>
              </w:rPr>
              <w:t xml:space="preserve"> MINUTA DE CONTRATO</w:t>
            </w:r>
          </w:p>
        </w:tc>
      </w:tr>
    </w:tbl>
    <w:p w:rsidR="002861CE" w:rsidRPr="00A80AD0" w:rsidRDefault="002861CE" w:rsidP="000A70E0">
      <w:pPr>
        <w:jc w:val="center"/>
        <w:rPr>
          <w:rFonts w:ascii="Arial" w:hAnsi="Arial" w:cs="Arial"/>
          <w:b/>
        </w:rPr>
      </w:pPr>
    </w:p>
    <w:p w:rsidR="00B03632" w:rsidRPr="00A80AD0" w:rsidRDefault="00B03632" w:rsidP="000A70E0">
      <w:pPr>
        <w:autoSpaceDE w:val="0"/>
        <w:jc w:val="center"/>
        <w:rPr>
          <w:rFonts w:ascii="Arial" w:hAnsi="Arial" w:cs="Arial"/>
          <w:b/>
          <w:bCs/>
        </w:rPr>
      </w:pPr>
      <w:r w:rsidRPr="00A80AD0">
        <w:rPr>
          <w:rFonts w:ascii="Arial" w:hAnsi="Arial" w:cs="Arial"/>
          <w:b/>
          <w:bCs/>
        </w:rPr>
        <w:t xml:space="preserve">PROCESSO LICITATÓRIO Nº </w:t>
      </w:r>
      <w:r w:rsidR="008E375F">
        <w:rPr>
          <w:rFonts w:ascii="Arial" w:hAnsi="Arial" w:cs="Arial"/>
          <w:b/>
          <w:bCs/>
        </w:rPr>
        <w:t>012</w:t>
      </w:r>
      <w:r w:rsidRPr="008E375F">
        <w:rPr>
          <w:rFonts w:ascii="Arial" w:hAnsi="Arial" w:cs="Arial"/>
          <w:b/>
          <w:bCs/>
        </w:rPr>
        <w:t>/2014</w:t>
      </w:r>
    </w:p>
    <w:p w:rsidR="00B03632" w:rsidRPr="00A80AD0" w:rsidRDefault="00B03632" w:rsidP="000A70E0">
      <w:pPr>
        <w:autoSpaceDE w:val="0"/>
        <w:jc w:val="center"/>
        <w:rPr>
          <w:rFonts w:ascii="Arial" w:hAnsi="Arial" w:cs="Arial"/>
          <w:b/>
          <w:bCs/>
        </w:rPr>
      </w:pPr>
    </w:p>
    <w:p w:rsidR="00B03632" w:rsidRPr="00A80AD0" w:rsidRDefault="00B03632" w:rsidP="000A70E0">
      <w:pPr>
        <w:autoSpaceDE w:val="0"/>
        <w:jc w:val="center"/>
        <w:rPr>
          <w:rFonts w:ascii="Arial" w:hAnsi="Arial" w:cs="Arial"/>
          <w:b/>
          <w:bCs/>
        </w:rPr>
      </w:pPr>
      <w:r w:rsidRPr="00A80AD0">
        <w:rPr>
          <w:rFonts w:ascii="Arial" w:hAnsi="Arial" w:cs="Arial"/>
          <w:b/>
          <w:bCs/>
        </w:rPr>
        <w:t xml:space="preserve">CONCORRÊNCIA PÚBLICA Nº </w:t>
      </w:r>
      <w:r w:rsidR="008E375F">
        <w:rPr>
          <w:rFonts w:ascii="Arial" w:hAnsi="Arial" w:cs="Arial"/>
          <w:b/>
          <w:bCs/>
        </w:rPr>
        <w:t>01</w:t>
      </w:r>
      <w:r w:rsidRPr="00A80AD0">
        <w:rPr>
          <w:rFonts w:ascii="Arial" w:hAnsi="Arial" w:cs="Arial"/>
          <w:b/>
          <w:bCs/>
        </w:rPr>
        <w:t>2014</w:t>
      </w:r>
    </w:p>
    <w:p w:rsidR="00B03632" w:rsidRPr="00A80AD0" w:rsidRDefault="00B03632" w:rsidP="000A70E0">
      <w:pPr>
        <w:jc w:val="center"/>
        <w:rPr>
          <w:rFonts w:ascii="Arial" w:hAnsi="Arial" w:cs="Arial"/>
        </w:rPr>
      </w:pPr>
    </w:p>
    <w:p w:rsidR="00B03632" w:rsidRPr="00A80AD0" w:rsidRDefault="00B03632" w:rsidP="000A70E0">
      <w:pPr>
        <w:jc w:val="center"/>
        <w:rPr>
          <w:rFonts w:ascii="Arial" w:hAnsi="Arial" w:cs="Arial"/>
        </w:rPr>
      </w:pPr>
    </w:p>
    <w:p w:rsidR="00B03632" w:rsidRPr="00A80AD0" w:rsidRDefault="00B03632" w:rsidP="000A70E0">
      <w:pPr>
        <w:pStyle w:val="Heading1"/>
        <w:jc w:val="center"/>
        <w:rPr>
          <w:rFonts w:ascii="Arial" w:hAnsi="Arial" w:cs="Arial"/>
        </w:rPr>
      </w:pPr>
      <w:r w:rsidRPr="00A80AD0">
        <w:rPr>
          <w:rFonts w:ascii="Arial" w:hAnsi="Arial" w:cs="Arial"/>
        </w:rPr>
        <w:t>CONTRATO Nº ..../2014</w:t>
      </w:r>
    </w:p>
    <w:p w:rsidR="00B03632" w:rsidRPr="00A80AD0" w:rsidRDefault="00B03632" w:rsidP="000A70E0">
      <w:pPr>
        <w:pStyle w:val="Heading1"/>
        <w:jc w:val="center"/>
        <w:rPr>
          <w:rFonts w:ascii="Arial" w:hAnsi="Arial" w:cs="Arial"/>
        </w:rPr>
      </w:pPr>
    </w:p>
    <w:p w:rsidR="00B03632" w:rsidRPr="00A80AD0" w:rsidRDefault="00B03632" w:rsidP="000A70E0">
      <w:pPr>
        <w:ind w:left="1134"/>
        <w:jc w:val="both"/>
        <w:rPr>
          <w:rFonts w:ascii="Arial" w:hAnsi="Arial" w:cs="Arial"/>
          <w:b/>
          <w:bCs/>
        </w:rPr>
      </w:pPr>
      <w:r w:rsidRPr="00A80AD0">
        <w:rPr>
          <w:rFonts w:ascii="Arial" w:hAnsi="Arial" w:cs="Arial"/>
          <w:b/>
          <w:bCs/>
        </w:rPr>
        <w:t xml:space="preserve">TERMO DE CONTRATO CELEBRADO ENTRE PREFEITURA MUNICIPAL DE ANTÔNIO CARLOS- SC, E A EMPRESA ........................., PARA EMPREITADA POR MENOR PREÇO GLOBAL, </w:t>
      </w:r>
      <w:r w:rsidRPr="00A80AD0">
        <w:rPr>
          <w:rFonts w:ascii="Arial" w:hAnsi="Arial" w:cs="Arial"/>
          <w:b/>
        </w:rPr>
        <w:t xml:space="preserve">PARA </w:t>
      </w:r>
      <w:r w:rsidRPr="00A80AD0">
        <w:rPr>
          <w:rFonts w:ascii="Arial" w:hAnsi="Arial" w:cs="Arial"/>
          <w:b/>
          <w:bCs/>
        </w:rPr>
        <w:t>CONTRATAÇÃO DE EMPRESA ENGENHARIA SANITÁRIA PARA A EXECUÇÃO DOS SERVIÇOS DE COLETA, TRANSPORTE E DESTINAÇÃO FINAL DE RESÍDUOS NO MUNICÍPIO DE ANTÔNIO CARLOS.</w:t>
      </w:r>
    </w:p>
    <w:p w:rsidR="00B03632" w:rsidRPr="00A80AD0" w:rsidRDefault="00B03632" w:rsidP="000A70E0">
      <w:pPr>
        <w:pStyle w:val="Heading1"/>
        <w:rPr>
          <w:rFonts w:ascii="Arial" w:hAnsi="Arial" w:cs="Arial"/>
          <w:b w:val="0"/>
        </w:rPr>
      </w:pPr>
    </w:p>
    <w:p w:rsidR="00B03632" w:rsidRPr="00A80AD0" w:rsidRDefault="00B03632" w:rsidP="000A70E0">
      <w:pPr>
        <w:pStyle w:val="Heading1"/>
        <w:rPr>
          <w:rFonts w:ascii="Arial" w:hAnsi="Arial" w:cs="Arial"/>
          <w:b w:val="0"/>
        </w:rPr>
      </w:pPr>
    </w:p>
    <w:p w:rsidR="00B03632" w:rsidRPr="00A80AD0" w:rsidRDefault="00B03632" w:rsidP="000A70E0">
      <w:pPr>
        <w:jc w:val="both"/>
        <w:rPr>
          <w:rFonts w:ascii="Arial" w:hAnsi="Arial" w:cs="Arial"/>
        </w:rPr>
      </w:pPr>
      <w:r w:rsidRPr="00A80AD0">
        <w:rPr>
          <w:rFonts w:ascii="Arial" w:hAnsi="Arial" w:cs="Arial"/>
        </w:rPr>
        <w:t xml:space="preserve">A </w:t>
      </w:r>
      <w:r w:rsidRPr="00A80AD0">
        <w:rPr>
          <w:rFonts w:ascii="Arial" w:hAnsi="Arial" w:cs="Arial"/>
          <w:b/>
          <w:bCs/>
        </w:rPr>
        <w:t>PREFEITURA MUNICIPAL DE ANTONIO CARLOS TRAVÉS DO FUNDO MUNICIPAL DA AGRICULTURA E MEIO AMBIENTE E DO FUNDO MUNICIPAL DE SAÚDE DE ANTONIO CARLOS</w:t>
      </w:r>
      <w:r w:rsidRPr="00A80AD0">
        <w:rPr>
          <w:rFonts w:ascii="Arial" w:hAnsi="Arial" w:cs="Arial"/>
        </w:rPr>
        <w:t>, localizada na Praça Anchieta, n</w:t>
      </w:r>
      <w:r w:rsidRPr="00A80AD0">
        <w:rPr>
          <w:rFonts w:ascii="Arial" w:hAnsi="Arial" w:cs="Arial"/>
        </w:rPr>
        <w:sym w:font="Symbol" w:char="F0B0"/>
      </w:r>
      <w:r w:rsidRPr="00A80AD0">
        <w:rPr>
          <w:rFonts w:ascii="Arial" w:hAnsi="Arial" w:cs="Arial"/>
        </w:rPr>
        <w:t xml:space="preserve"> 10, Centro, Antônio Carlos – SC, neste ato denominado simplesmente MUNICÍPIO, representado por seu prefeito municipal Sr </w:t>
      </w:r>
      <w:r w:rsidR="008364F8" w:rsidRPr="00A80AD0">
        <w:rPr>
          <w:rFonts w:ascii="Arial" w:hAnsi="Arial" w:cs="Arial"/>
        </w:rPr>
        <w:t>.......................</w:t>
      </w:r>
      <w:r w:rsidRPr="00A80AD0">
        <w:rPr>
          <w:rFonts w:ascii="Arial" w:hAnsi="Arial" w:cs="Arial"/>
        </w:rPr>
        <w:t xml:space="preserve">, brasileiro, casado, portador da RG nº </w:t>
      </w:r>
      <w:r w:rsidR="008364F8" w:rsidRPr="00A80AD0">
        <w:rPr>
          <w:rFonts w:ascii="Arial" w:hAnsi="Arial" w:cs="Arial"/>
        </w:rPr>
        <w:t>..............</w:t>
      </w:r>
      <w:r w:rsidRPr="00A80AD0">
        <w:rPr>
          <w:rFonts w:ascii="Arial" w:hAnsi="Arial" w:cs="Arial"/>
        </w:rPr>
        <w:t xml:space="preserve">. e CPF nº </w:t>
      </w:r>
      <w:r w:rsidR="008364F8" w:rsidRPr="00A80AD0">
        <w:rPr>
          <w:rFonts w:ascii="Arial" w:hAnsi="Arial" w:cs="Arial"/>
        </w:rPr>
        <w:t>...................</w:t>
      </w:r>
      <w:r w:rsidRPr="00A80AD0">
        <w:rPr>
          <w:rFonts w:ascii="Arial" w:hAnsi="Arial" w:cs="Arial"/>
        </w:rPr>
        <w:t xml:space="preserve">, residente e domiciliado a Rua </w:t>
      </w:r>
      <w:r w:rsidR="008364F8" w:rsidRPr="00A80AD0">
        <w:rPr>
          <w:rFonts w:ascii="Arial" w:hAnsi="Arial" w:cs="Arial"/>
        </w:rPr>
        <w:t>..................</w:t>
      </w:r>
      <w:r w:rsidRPr="00A80AD0">
        <w:rPr>
          <w:rFonts w:ascii="Arial" w:hAnsi="Arial" w:cs="Arial"/>
        </w:rPr>
        <w:t xml:space="preserve">, nº </w:t>
      </w:r>
      <w:r w:rsidR="008364F8" w:rsidRPr="00A80AD0">
        <w:rPr>
          <w:rFonts w:ascii="Arial" w:hAnsi="Arial" w:cs="Arial"/>
        </w:rPr>
        <w:t>................</w:t>
      </w:r>
      <w:r w:rsidRPr="00A80AD0">
        <w:rPr>
          <w:rFonts w:ascii="Arial" w:hAnsi="Arial" w:cs="Arial"/>
        </w:rPr>
        <w:t xml:space="preserve">, Centro – Antônio Carlos – SC, doravante denominado simplesmente de CONTRATANTE e a Empresa ............................................... com sede a Rua .................................... Nº ......., ............., .......................... - .........., registrada no CNPJ/MF, .................. neste ato representado pelo seu proprietário Sr............................................., ........... residente e domiciliado na Rua ..................., nº ..., ......, .............. - .., portador do CPF .............. e RG ............... ....... doravante denominada simplesmente de CONTRATADA, em decorrência </w:t>
      </w:r>
      <w:r w:rsidRPr="00A80AD0">
        <w:rPr>
          <w:rFonts w:ascii="Arial" w:hAnsi="Arial" w:cs="Arial"/>
        </w:rPr>
        <w:lastRenderedPageBreak/>
        <w:t>do processo de Licitação nº ....../2014</w:t>
      </w:r>
      <w:r w:rsidRPr="00A80AD0">
        <w:rPr>
          <w:rFonts w:ascii="Arial" w:hAnsi="Arial" w:cs="Arial"/>
          <w:color w:val="FF0000"/>
        </w:rPr>
        <w:t xml:space="preserve"> </w:t>
      </w:r>
      <w:r w:rsidRPr="00A80AD0">
        <w:rPr>
          <w:rFonts w:ascii="Arial" w:hAnsi="Arial" w:cs="Arial"/>
        </w:rPr>
        <w:t>– Concorrência Pública nº ....../2014, mediante sujeição mútua às normas constantes da Lei 8.666, de 21/06/93, a Licitação antes citada e às seguintes cláusulas contratuais:</w:t>
      </w:r>
    </w:p>
    <w:p w:rsidR="00B03632" w:rsidRDefault="00B03632" w:rsidP="000A70E0">
      <w:pPr>
        <w:jc w:val="both"/>
        <w:rPr>
          <w:rFonts w:ascii="Arial" w:hAnsi="Arial" w:cs="Arial"/>
        </w:rPr>
      </w:pPr>
    </w:p>
    <w:p w:rsidR="002861CE" w:rsidRDefault="002861CE" w:rsidP="000A70E0">
      <w:pPr>
        <w:jc w:val="both"/>
        <w:rPr>
          <w:rFonts w:ascii="Arial" w:hAnsi="Arial" w:cs="Arial"/>
        </w:rPr>
      </w:pPr>
    </w:p>
    <w:p w:rsidR="002861CE" w:rsidRDefault="002861CE" w:rsidP="000A70E0">
      <w:pPr>
        <w:jc w:val="both"/>
        <w:rPr>
          <w:rFonts w:ascii="Arial" w:hAnsi="Arial" w:cs="Arial"/>
        </w:rPr>
      </w:pPr>
    </w:p>
    <w:p w:rsidR="002861CE" w:rsidRPr="00A80AD0" w:rsidRDefault="002861CE"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I – DO OBJETO</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b/>
          <w:bCs/>
        </w:rPr>
      </w:pPr>
      <w:r w:rsidRPr="00A80AD0">
        <w:rPr>
          <w:rFonts w:ascii="Arial" w:hAnsi="Arial" w:cs="Arial"/>
          <w:b/>
        </w:rPr>
        <w:t>1.1</w:t>
      </w:r>
      <w:r w:rsidRPr="00A80AD0">
        <w:rPr>
          <w:rFonts w:ascii="Arial" w:hAnsi="Arial" w:cs="Arial"/>
        </w:rPr>
        <w:t xml:space="preserve"> - O presente Contrato tem por objeto a </w:t>
      </w:r>
      <w:r w:rsidRPr="00A80AD0">
        <w:rPr>
          <w:rFonts w:ascii="Arial" w:hAnsi="Arial" w:cs="Arial"/>
          <w:bCs/>
        </w:rPr>
        <w:t xml:space="preserve">contratação de empresa engenharia sanitária para a execução dos serviços de coleta, transporte e destinação final de resíduos no Município de Antônio Carlos, conforme projeto básico, planilha orçamentária e anexos </w:t>
      </w:r>
      <w:r w:rsidRPr="00A80AD0">
        <w:rPr>
          <w:rFonts w:ascii="Arial" w:hAnsi="Arial" w:cs="Arial"/>
          <w:lang w:eastAsia="pt-BR"/>
        </w:rPr>
        <w:t>de acordo com a L</w:t>
      </w:r>
      <w:r w:rsidRPr="00A80AD0">
        <w:rPr>
          <w:rFonts w:ascii="Arial" w:hAnsi="Arial" w:cs="Arial"/>
          <w:bCs/>
        </w:rPr>
        <w:t>ei nº 12.305</w:t>
      </w:r>
      <w:r w:rsidRPr="00A80AD0">
        <w:rPr>
          <w:rFonts w:ascii="Arial" w:hAnsi="Arial" w:cs="Arial"/>
        </w:rPr>
        <w:t>/</w:t>
      </w:r>
      <w:r w:rsidRPr="00A80AD0">
        <w:rPr>
          <w:rFonts w:ascii="Arial" w:hAnsi="Arial" w:cs="Arial"/>
          <w:bCs/>
        </w:rPr>
        <w:t xml:space="preserve">2010 - </w:t>
      </w:r>
      <w:r w:rsidRPr="00A80AD0">
        <w:rPr>
          <w:rFonts w:ascii="Arial" w:hAnsi="Arial" w:cs="Arial"/>
        </w:rPr>
        <w:t>Política Nacional de Resíduos Sólidos.</w:t>
      </w:r>
    </w:p>
    <w:p w:rsidR="00B03632" w:rsidRPr="00A80AD0" w:rsidRDefault="00B03632" w:rsidP="000A70E0">
      <w:pPr>
        <w:jc w:val="both"/>
        <w:rPr>
          <w:rFonts w:ascii="Arial" w:hAnsi="Arial" w:cs="Arial"/>
          <w:b/>
          <w:bCs/>
        </w:rPr>
      </w:pPr>
    </w:p>
    <w:p w:rsidR="00B03632" w:rsidRPr="00A80AD0" w:rsidRDefault="00B03632" w:rsidP="000A70E0">
      <w:pPr>
        <w:jc w:val="both"/>
        <w:rPr>
          <w:rFonts w:ascii="Arial" w:hAnsi="Arial" w:cs="Arial"/>
          <w:b/>
          <w:bCs/>
        </w:rPr>
      </w:pPr>
      <w:r w:rsidRPr="00A80AD0">
        <w:rPr>
          <w:rFonts w:ascii="Arial" w:hAnsi="Arial" w:cs="Arial"/>
          <w:b/>
        </w:rPr>
        <w:t>1.2</w:t>
      </w:r>
      <w:r w:rsidRPr="00A80AD0">
        <w:rPr>
          <w:rFonts w:ascii="Arial" w:hAnsi="Arial" w:cs="Arial"/>
        </w:rPr>
        <w:t xml:space="preserve"> </w:t>
      </w:r>
      <w:r w:rsidRPr="00A80AD0">
        <w:rPr>
          <w:rFonts w:ascii="Arial" w:hAnsi="Arial" w:cs="Arial"/>
          <w:lang w:eastAsia="pt-BR"/>
        </w:rPr>
        <w:t>A Administração Pública Municipal considerando o interesse público poderá executar parcialmente os serviços</w:t>
      </w:r>
      <w:r w:rsidRPr="00A80AD0">
        <w:rPr>
          <w:rFonts w:ascii="Arial" w:hAnsi="Arial" w:cs="Arial"/>
          <w:color w:val="FF0000"/>
          <w:lang w:eastAsia="pt-BR"/>
        </w:rPr>
        <w:t xml:space="preserve"> </w:t>
      </w:r>
      <w:r w:rsidRPr="00A80AD0">
        <w:rPr>
          <w:rFonts w:ascii="Arial" w:hAnsi="Arial" w:cs="Arial"/>
          <w:lang w:eastAsia="pt-BR"/>
        </w:rPr>
        <w:t>do objeto ao Edital mediante ordens de serviços.</w:t>
      </w:r>
    </w:p>
    <w:p w:rsidR="00B03632" w:rsidRPr="00A80AD0" w:rsidRDefault="00B03632" w:rsidP="000A70E0">
      <w:pPr>
        <w:jc w:val="both"/>
        <w:rPr>
          <w:rFonts w:ascii="Arial" w:hAnsi="Arial" w:cs="Arial"/>
          <w:b/>
          <w:bCs/>
        </w:rPr>
      </w:pPr>
    </w:p>
    <w:p w:rsidR="00B03632" w:rsidRPr="00A80AD0" w:rsidRDefault="00B03632" w:rsidP="000A70E0">
      <w:pPr>
        <w:jc w:val="both"/>
        <w:rPr>
          <w:rFonts w:ascii="Arial" w:hAnsi="Arial" w:cs="Arial"/>
        </w:rPr>
      </w:pPr>
      <w:r w:rsidRPr="00A80AD0">
        <w:rPr>
          <w:rFonts w:ascii="Arial" w:hAnsi="Arial" w:cs="Arial"/>
          <w:b/>
        </w:rPr>
        <w:t>1.3</w:t>
      </w:r>
      <w:r w:rsidRPr="00A80AD0">
        <w:rPr>
          <w:rFonts w:ascii="Arial" w:hAnsi="Arial" w:cs="Arial"/>
        </w:rPr>
        <w:t>- A CONTRATADA declara ter conhecimento detalhado dos serviços atinentes ao objeto do presente Contrato, possuir condições de executá-lo dentro das normas, com qualidade e segurança.</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II - DA DOCUMENTAÇÃO CONTRATUAL</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2.1</w:t>
      </w:r>
      <w:r w:rsidRPr="00A80AD0">
        <w:rPr>
          <w:rFonts w:ascii="Arial" w:hAnsi="Arial" w:cs="Arial"/>
        </w:rPr>
        <w:t>- Fazem parte deste Contrato independentemente de transcrição, os seguintes documentos, cujo teor é de conhecimento das partes contratantes: Proposta da Contratada, Edital e anexos</w:t>
      </w:r>
      <w:r w:rsidR="00923AAE">
        <w:rPr>
          <w:rFonts w:ascii="Arial" w:hAnsi="Arial" w:cs="Arial"/>
        </w:rPr>
        <w:t xml:space="preserve"> do Processo Licitatório 012/2014,</w:t>
      </w:r>
      <w:r w:rsidRPr="00A80AD0">
        <w:rPr>
          <w:rFonts w:ascii="Arial" w:hAnsi="Arial" w:cs="Arial"/>
        </w:rPr>
        <w:t xml:space="preserve"> Concorrência Pública </w:t>
      </w:r>
      <w:r w:rsidRPr="00923AAE">
        <w:rPr>
          <w:rFonts w:ascii="Arial" w:hAnsi="Arial" w:cs="Arial"/>
        </w:rPr>
        <w:t xml:space="preserve">nº </w:t>
      </w:r>
      <w:r w:rsidR="00923AAE" w:rsidRPr="00923AAE">
        <w:rPr>
          <w:rFonts w:ascii="Arial" w:hAnsi="Arial" w:cs="Arial"/>
        </w:rPr>
        <w:t>01</w:t>
      </w:r>
      <w:r w:rsidRPr="00923AAE">
        <w:rPr>
          <w:rFonts w:ascii="Arial" w:hAnsi="Arial" w:cs="Arial"/>
        </w:rPr>
        <w:t>/2014</w:t>
      </w:r>
      <w:r w:rsidRPr="00A80AD0">
        <w:rPr>
          <w:rFonts w:ascii="Arial" w:hAnsi="Arial" w:cs="Arial"/>
        </w:rPr>
        <w:t xml:space="preserve"> com seus anexos.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 xml:space="preserve">2.1.2 - </w:t>
      </w:r>
      <w:r w:rsidRPr="00A80AD0">
        <w:rPr>
          <w:rFonts w:ascii="Arial" w:hAnsi="Arial" w:cs="Arial"/>
        </w:rPr>
        <w:t xml:space="preserve"> </w:t>
      </w:r>
      <w:r w:rsidRPr="00A80AD0">
        <w:rPr>
          <w:rFonts w:ascii="Arial" w:hAnsi="Arial" w:cs="Arial"/>
          <w:u w:val="single"/>
        </w:rPr>
        <w:t>Documentos para Iniciar a execução dos ser</w:t>
      </w:r>
      <w:r w:rsidR="00923AAE">
        <w:rPr>
          <w:rFonts w:ascii="Arial" w:hAnsi="Arial" w:cs="Arial"/>
          <w:u w:val="single"/>
        </w:rPr>
        <w:t>v</w:t>
      </w:r>
      <w:r w:rsidRPr="00A80AD0">
        <w:rPr>
          <w:rFonts w:ascii="Arial" w:hAnsi="Arial" w:cs="Arial"/>
          <w:u w:val="single"/>
        </w:rPr>
        <w:t>iços:</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rPr>
      </w:pPr>
      <w:r w:rsidRPr="00A80AD0">
        <w:rPr>
          <w:rFonts w:ascii="Arial" w:hAnsi="Arial" w:cs="Arial"/>
          <w:b/>
        </w:rPr>
        <w:t>2.1.2.1</w:t>
      </w:r>
      <w:r w:rsidRPr="00A80AD0">
        <w:rPr>
          <w:rFonts w:ascii="Arial" w:hAnsi="Arial" w:cs="Arial"/>
        </w:rPr>
        <w:t xml:space="preserve"> - Ordem de Serviço emitida pela CONTRATANTE.</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2.1.2.2</w:t>
      </w:r>
      <w:r w:rsidRPr="00A80AD0">
        <w:rPr>
          <w:rFonts w:ascii="Arial" w:hAnsi="Arial" w:cs="Arial"/>
        </w:rPr>
        <w:t xml:space="preserve"> - A empresa vencedora da licitação deverá recolher anualmente a ART e entregá-la ao Fiscal do Contrato.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III - DO REGIME DE EXECUÇÃO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3.1</w:t>
      </w:r>
      <w:r w:rsidRPr="00A80AD0">
        <w:rPr>
          <w:rFonts w:ascii="Arial" w:hAnsi="Arial" w:cs="Arial"/>
        </w:rPr>
        <w:t xml:space="preserve"> - O objeto do presente Contrato será realizado sob a forma </w:t>
      </w:r>
      <w:r w:rsidRPr="00A80AD0">
        <w:rPr>
          <w:rFonts w:ascii="Arial" w:hAnsi="Arial" w:cs="Arial"/>
          <w:b/>
          <w:u w:val="single"/>
        </w:rPr>
        <w:t>DE EMPREITADA POR PREÇO UNITÁRIO</w:t>
      </w:r>
      <w:r w:rsidRPr="00A80AD0">
        <w:rPr>
          <w:rFonts w:ascii="Arial" w:hAnsi="Arial" w:cs="Arial"/>
        </w:rPr>
        <w:t>.</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IV - DA DOTAÇÃO ORÇAMENTÁRIA</w:t>
      </w:r>
    </w:p>
    <w:p w:rsidR="00B03632" w:rsidRPr="00A80AD0" w:rsidRDefault="00B03632" w:rsidP="000A70E0">
      <w:pPr>
        <w:jc w:val="both"/>
        <w:rPr>
          <w:rFonts w:ascii="Arial" w:hAnsi="Arial" w:cs="Arial"/>
        </w:rPr>
      </w:pPr>
    </w:p>
    <w:p w:rsidR="00B03632" w:rsidRPr="00A80AD0" w:rsidRDefault="00B03632" w:rsidP="000A70E0">
      <w:pPr>
        <w:suppressAutoHyphens w:val="0"/>
        <w:jc w:val="both"/>
        <w:rPr>
          <w:rFonts w:ascii="Arial" w:hAnsi="Arial" w:cs="Arial"/>
          <w:lang w:eastAsia="pt-BR"/>
        </w:rPr>
      </w:pPr>
      <w:r w:rsidRPr="00A80AD0">
        <w:rPr>
          <w:rStyle w:val="Strong"/>
          <w:rFonts w:ascii="Arial" w:hAnsi="Arial" w:cs="Arial"/>
        </w:rPr>
        <w:t>4.1</w:t>
      </w:r>
      <w:r w:rsidRPr="00A80AD0">
        <w:rPr>
          <w:rStyle w:val="Strong"/>
          <w:rFonts w:ascii="Arial" w:hAnsi="Arial" w:cs="Arial"/>
          <w:b w:val="0"/>
        </w:rPr>
        <w:t xml:space="preserve"> - As despesas resultantes desta Licitação ocorrerão à conta de DOTAÇÕES ORÇAMENTÁRIAS do exercício de 2014 consignadas no sob o n: </w:t>
      </w:r>
      <w:r w:rsidR="00923AAE" w:rsidRPr="007D369E">
        <w:rPr>
          <w:rFonts w:ascii="Arial" w:hAnsi="Arial" w:cs="Arial"/>
          <w:b/>
        </w:rPr>
        <w:t>11.01.3.3.90.00.00.00.0.1.02.000000</w:t>
      </w:r>
      <w:r w:rsidR="00923AAE" w:rsidRPr="007D369E">
        <w:rPr>
          <w:rStyle w:val="Strong"/>
          <w:rFonts w:ascii="Arial" w:hAnsi="Arial" w:cs="Arial"/>
          <w:b w:val="0"/>
        </w:rPr>
        <w:t xml:space="preserve"> (</w:t>
      </w:r>
      <w:r w:rsidR="00923AAE" w:rsidRPr="007D369E">
        <w:rPr>
          <w:rFonts w:ascii="Arial" w:hAnsi="Arial" w:cs="Arial"/>
          <w:b/>
        </w:rPr>
        <w:t>42</w:t>
      </w:r>
      <w:r w:rsidR="00923AAE" w:rsidRPr="007D369E">
        <w:rPr>
          <w:rStyle w:val="Strong"/>
          <w:rFonts w:ascii="Arial" w:hAnsi="Arial" w:cs="Arial"/>
          <w:b w:val="0"/>
        </w:rPr>
        <w:t xml:space="preserve">); </w:t>
      </w:r>
      <w:r w:rsidR="00923AAE" w:rsidRPr="007D369E">
        <w:rPr>
          <w:rStyle w:val="Strong"/>
          <w:rFonts w:ascii="Arial" w:hAnsi="Arial" w:cs="Arial"/>
        </w:rPr>
        <w:t>2.0313.3.90.00.00.00.0.6.12</w:t>
      </w:r>
      <w:r w:rsidR="00923AAE">
        <w:rPr>
          <w:rStyle w:val="Strong"/>
          <w:rFonts w:ascii="Arial" w:hAnsi="Arial" w:cs="Arial"/>
        </w:rPr>
        <w:t>.000000 (52)</w:t>
      </w:r>
      <w:r w:rsidR="00923AAE" w:rsidRPr="007D369E">
        <w:rPr>
          <w:rStyle w:val="Strong"/>
          <w:rFonts w:ascii="Arial" w:hAnsi="Arial" w:cs="Arial"/>
          <w:b w:val="0"/>
        </w:rPr>
        <w:t xml:space="preserve"> </w:t>
      </w:r>
      <w:r w:rsidRPr="00A80AD0">
        <w:rPr>
          <w:rStyle w:val="Strong"/>
          <w:rFonts w:ascii="Arial" w:hAnsi="Arial" w:cs="Arial"/>
        </w:rPr>
        <w:t xml:space="preserve"> </w:t>
      </w:r>
      <w:r w:rsidRPr="00A80AD0">
        <w:rPr>
          <w:rFonts w:ascii="Arial" w:hAnsi="Arial" w:cs="Arial"/>
        </w:rPr>
        <w:t>- no valor de</w:t>
      </w:r>
      <w:r w:rsidRPr="00A80AD0">
        <w:rPr>
          <w:rFonts w:ascii="Arial" w:hAnsi="Arial" w:cs="Arial"/>
          <w:b/>
        </w:rPr>
        <w:t xml:space="preserve"> </w:t>
      </w:r>
      <w:r w:rsidRPr="00A80AD0">
        <w:rPr>
          <w:rFonts w:ascii="Arial" w:hAnsi="Arial" w:cs="Arial"/>
          <w:lang w:eastAsia="pt-BR"/>
        </w:rPr>
        <w:t xml:space="preserve">R$ R$ 22.916,47 (itens 3, 4 e 5) pelo </w:t>
      </w:r>
      <w:r w:rsidRPr="00A80AD0">
        <w:rPr>
          <w:rFonts w:ascii="Arial" w:hAnsi="Arial" w:cs="Arial"/>
          <w:b/>
          <w:lang w:eastAsia="pt-BR"/>
        </w:rPr>
        <w:t xml:space="preserve">FUNDO MUNICIPAL DE SAÚDE </w:t>
      </w:r>
      <w:r w:rsidRPr="00A80AD0">
        <w:rPr>
          <w:rFonts w:ascii="Arial" w:hAnsi="Arial" w:cs="Arial"/>
          <w:b/>
          <w:bCs/>
        </w:rPr>
        <w:t>DE ANTONIO CARLOS</w:t>
      </w:r>
      <w:r w:rsidRPr="00A80AD0">
        <w:rPr>
          <w:rFonts w:ascii="Arial" w:hAnsi="Arial" w:cs="Arial"/>
          <w:lang w:eastAsia="pt-BR"/>
        </w:rPr>
        <w:t xml:space="preserve">, e, </w:t>
      </w:r>
    </w:p>
    <w:p w:rsidR="00B03632" w:rsidRPr="00A80AD0" w:rsidRDefault="00B03632" w:rsidP="000A70E0">
      <w:pPr>
        <w:suppressAutoHyphens w:val="0"/>
        <w:jc w:val="both"/>
        <w:rPr>
          <w:rFonts w:ascii="Arial" w:hAnsi="Arial" w:cs="Arial"/>
          <w:lang w:eastAsia="pt-BR"/>
        </w:rPr>
      </w:pPr>
    </w:p>
    <w:p w:rsidR="00B03632" w:rsidRPr="00A80AD0" w:rsidRDefault="00626F5C" w:rsidP="000A70E0">
      <w:pPr>
        <w:suppressAutoHyphens w:val="0"/>
        <w:jc w:val="both"/>
        <w:rPr>
          <w:rFonts w:ascii="Arial" w:hAnsi="Arial" w:cs="Arial"/>
          <w:color w:val="000000"/>
          <w:lang w:eastAsia="pt-BR"/>
        </w:rPr>
      </w:pPr>
      <w:r w:rsidRPr="007D369E">
        <w:rPr>
          <w:rFonts w:ascii="Arial" w:hAnsi="Arial" w:cs="Arial"/>
          <w:b/>
        </w:rPr>
        <w:lastRenderedPageBreak/>
        <w:t>07.01.2.021.3.3.90.00.00.0.1.00</w:t>
      </w:r>
      <w:r w:rsidRPr="007D369E">
        <w:rPr>
          <w:rStyle w:val="Strong"/>
          <w:rFonts w:ascii="Arial" w:hAnsi="Arial" w:cs="Arial"/>
          <w:b w:val="0"/>
        </w:rPr>
        <w:t xml:space="preserve"> (</w:t>
      </w:r>
      <w:r w:rsidRPr="007D369E">
        <w:rPr>
          <w:rFonts w:ascii="Arial" w:hAnsi="Arial" w:cs="Arial"/>
          <w:b/>
        </w:rPr>
        <w:t>117</w:t>
      </w:r>
      <w:r w:rsidRPr="007D369E">
        <w:rPr>
          <w:rStyle w:val="Strong"/>
          <w:rFonts w:ascii="Arial" w:hAnsi="Arial" w:cs="Arial"/>
          <w:b w:val="0"/>
        </w:rPr>
        <w:t>)</w:t>
      </w:r>
      <w:r>
        <w:rPr>
          <w:rStyle w:val="Strong"/>
          <w:rFonts w:ascii="Arial" w:hAnsi="Arial" w:cs="Arial"/>
          <w:color w:val="FF0000"/>
        </w:rPr>
        <w:t xml:space="preserve"> </w:t>
      </w:r>
      <w:r w:rsidR="00B03632" w:rsidRPr="00A80AD0">
        <w:rPr>
          <w:rFonts w:ascii="Arial" w:hAnsi="Arial" w:cs="Arial"/>
        </w:rPr>
        <w:t>- no valor de</w:t>
      </w:r>
      <w:r w:rsidR="00B03632" w:rsidRPr="00A80AD0">
        <w:rPr>
          <w:rFonts w:ascii="Arial" w:hAnsi="Arial" w:cs="Arial"/>
          <w:b/>
        </w:rPr>
        <w:t xml:space="preserve"> </w:t>
      </w:r>
      <w:r w:rsidR="00B03632" w:rsidRPr="00A80AD0">
        <w:rPr>
          <w:rFonts w:ascii="Arial" w:hAnsi="Arial" w:cs="Arial"/>
          <w:color w:val="000000"/>
          <w:lang w:eastAsia="pt-BR"/>
        </w:rPr>
        <w:t>R$ 525.125,00 (itens 1, 2 e 6) pel</w:t>
      </w:r>
      <w:r>
        <w:rPr>
          <w:rFonts w:ascii="Arial" w:hAnsi="Arial" w:cs="Arial"/>
          <w:color w:val="000000"/>
          <w:lang w:eastAsia="pt-BR"/>
        </w:rPr>
        <w:t>a</w:t>
      </w:r>
      <w:r w:rsidR="00B03632" w:rsidRPr="00A80AD0">
        <w:rPr>
          <w:rFonts w:ascii="Arial" w:hAnsi="Arial" w:cs="Arial"/>
          <w:color w:val="000000"/>
          <w:lang w:eastAsia="pt-BR"/>
        </w:rPr>
        <w:t xml:space="preserve"> </w:t>
      </w:r>
      <w:r>
        <w:rPr>
          <w:rFonts w:ascii="Arial" w:hAnsi="Arial" w:cs="Arial"/>
          <w:b/>
          <w:color w:val="000000"/>
          <w:lang w:eastAsia="pt-BR"/>
        </w:rPr>
        <w:t>SECRETARIA</w:t>
      </w:r>
      <w:r w:rsidR="00B03632" w:rsidRPr="00A80AD0">
        <w:rPr>
          <w:rFonts w:ascii="Arial" w:hAnsi="Arial" w:cs="Arial"/>
          <w:b/>
          <w:color w:val="000000"/>
          <w:lang w:eastAsia="pt-BR"/>
        </w:rPr>
        <w:t xml:space="preserve"> MUNICIPAL DE AGRICULTURA </w:t>
      </w:r>
      <w:r w:rsidR="00B03632" w:rsidRPr="00A80AD0">
        <w:rPr>
          <w:rFonts w:ascii="Arial" w:hAnsi="Arial" w:cs="Arial"/>
          <w:b/>
          <w:bCs/>
        </w:rPr>
        <w:t>E MEIO AMBIENTE DE ANTONIO CARLOS</w:t>
      </w:r>
      <w:r w:rsidR="00B03632" w:rsidRPr="00A80AD0">
        <w:rPr>
          <w:rFonts w:ascii="Arial" w:hAnsi="Arial" w:cs="Arial"/>
          <w:color w:val="000000"/>
          <w:lang w:eastAsia="pt-BR"/>
        </w:rPr>
        <w:t>.</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4.2</w:t>
      </w:r>
      <w:r w:rsidRPr="00A80AD0">
        <w:rPr>
          <w:rFonts w:ascii="Arial" w:hAnsi="Arial" w:cs="Arial"/>
        </w:rPr>
        <w:t xml:space="preserve"> E as despesas restantes correrão </w:t>
      </w:r>
      <w:r w:rsidRPr="00A80AD0">
        <w:rPr>
          <w:rStyle w:val="Strong"/>
          <w:rFonts w:ascii="Arial" w:hAnsi="Arial" w:cs="Arial"/>
          <w:b w:val="0"/>
        </w:rPr>
        <w:t>à conta de DOTAÇÕES ORÇAMENTÁRIAS do exercício de 2015 e seguintes</w:t>
      </w:r>
      <w:r w:rsidRPr="00A80AD0">
        <w:rPr>
          <w:rFonts w:ascii="Arial" w:hAnsi="Arial" w:cs="Arial"/>
          <w:b/>
        </w:rPr>
        <w:t xml:space="preserve"> </w:t>
      </w:r>
      <w:r w:rsidRPr="00A80AD0">
        <w:rPr>
          <w:rFonts w:ascii="Arial" w:hAnsi="Arial" w:cs="Arial"/>
        </w:rPr>
        <w:t>dos respectivos fundos.</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b/>
        </w:rPr>
      </w:pPr>
      <w:r w:rsidRPr="00A80AD0">
        <w:rPr>
          <w:rFonts w:ascii="Arial" w:hAnsi="Arial" w:cs="Arial"/>
          <w:b/>
        </w:rPr>
        <w:t>CLÁUSULA V – DOS PRAZOS</w:t>
      </w:r>
    </w:p>
    <w:p w:rsidR="00B03632" w:rsidRPr="00A80AD0" w:rsidRDefault="00B03632" w:rsidP="000A70E0">
      <w:pPr>
        <w:jc w:val="both"/>
        <w:rPr>
          <w:rFonts w:ascii="Arial" w:hAnsi="Arial" w:cs="Arial"/>
          <w:b/>
        </w:rPr>
      </w:pPr>
    </w:p>
    <w:p w:rsidR="00B03632" w:rsidRPr="00A80AD0" w:rsidRDefault="00B03632" w:rsidP="000A70E0">
      <w:pPr>
        <w:autoSpaceDE w:val="0"/>
        <w:jc w:val="both"/>
        <w:rPr>
          <w:rFonts w:ascii="Arial" w:hAnsi="Arial" w:cs="Arial"/>
        </w:rPr>
      </w:pPr>
      <w:r w:rsidRPr="00A80AD0">
        <w:rPr>
          <w:rFonts w:ascii="Arial" w:hAnsi="Arial" w:cs="Arial"/>
          <w:b/>
        </w:rPr>
        <w:t>5.1</w:t>
      </w:r>
      <w:r w:rsidRPr="00A80AD0">
        <w:rPr>
          <w:rFonts w:ascii="Arial" w:hAnsi="Arial" w:cs="Arial"/>
        </w:rPr>
        <w:t xml:space="preserve"> O contrato terá duração de 60 (sessenta) meses nos termos do Art. 57 da Lei Federal de Licitações n. 8.666/93.</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VI - DA MEDIÇÃO E PAGAMENTO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6.1</w:t>
      </w:r>
      <w:r w:rsidRPr="00A80AD0">
        <w:rPr>
          <w:rFonts w:ascii="Arial" w:hAnsi="Arial" w:cs="Arial"/>
        </w:rPr>
        <w:t xml:space="preserve"> - O pagamento será realizado pela Prefeitura Municipal de Antônio Carlos, em até </w:t>
      </w:r>
      <w:r w:rsidRPr="00A80AD0">
        <w:rPr>
          <w:rFonts w:ascii="Arial" w:hAnsi="Arial" w:cs="Arial"/>
          <w:b/>
        </w:rPr>
        <w:t xml:space="preserve">15 </w:t>
      </w:r>
      <w:r w:rsidRPr="00A80AD0">
        <w:rPr>
          <w:rFonts w:ascii="Arial" w:hAnsi="Arial" w:cs="Arial"/>
          <w:b/>
          <w:bCs/>
        </w:rPr>
        <w:t>(quinze) dias úteis</w:t>
      </w:r>
      <w:r w:rsidRPr="00A80AD0">
        <w:rPr>
          <w:rFonts w:ascii="Arial" w:hAnsi="Arial" w:cs="Arial"/>
        </w:rPr>
        <w:t>, contados a partir da entrega de relatórios e/ou pesagens, devidamente conferido</w:t>
      </w:r>
      <w:r w:rsidRPr="00A80AD0">
        <w:rPr>
          <w:rFonts w:ascii="Arial" w:eastAsia="Arial Unicode MS" w:hAnsi="Arial" w:cs="Arial"/>
        </w:rPr>
        <w:t xml:space="preserve"> pelo ordenador da despesa, </w:t>
      </w:r>
      <w:r w:rsidRPr="00A80AD0">
        <w:rPr>
          <w:rFonts w:ascii="Arial" w:hAnsi="Arial" w:cs="Arial"/>
        </w:rPr>
        <w:t xml:space="preserve">e da respectiva Nota Fiscal/fatura. </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VII – DO VALOR CONTRATUAL</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rPr>
      </w:pPr>
      <w:r w:rsidRPr="00A80AD0">
        <w:rPr>
          <w:rFonts w:ascii="Arial" w:hAnsi="Arial" w:cs="Arial"/>
          <w:b/>
        </w:rPr>
        <w:t>7.1</w:t>
      </w:r>
      <w:r w:rsidRPr="00A80AD0">
        <w:rPr>
          <w:rFonts w:ascii="Arial" w:hAnsi="Arial" w:cs="Arial"/>
        </w:rPr>
        <w:t xml:space="preserve"> - Pelos serviços prestados, a Prefeitura pagará à CONTRATADA os seguintes preços unitários:</w:t>
      </w:r>
    </w:p>
    <w:p w:rsidR="00B03632" w:rsidRPr="00A80AD0" w:rsidRDefault="00B03632" w:rsidP="000A70E0">
      <w:pPr>
        <w:tabs>
          <w:tab w:val="left" w:pos="2520"/>
        </w:tabs>
        <w:jc w:val="both"/>
        <w:rPr>
          <w:rFonts w:ascii="Arial" w:hAnsi="Arial" w:cs="Arial"/>
        </w:rPr>
      </w:pPr>
      <w:r w:rsidRPr="00A80AD0">
        <w:rPr>
          <w:rFonts w:ascii="Arial" w:hAnsi="Arial" w:cs="Arial"/>
        </w:rPr>
        <w:tab/>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851"/>
        <w:gridCol w:w="992"/>
        <w:gridCol w:w="1276"/>
        <w:gridCol w:w="1417"/>
      </w:tblGrid>
      <w:tr w:rsidR="00B03632" w:rsidRPr="00A80AD0" w:rsidTr="00B17D15">
        <w:tc>
          <w:tcPr>
            <w:tcW w:w="851"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17D15" w:rsidP="00505AC4">
            <w:pPr>
              <w:jc w:val="center"/>
              <w:rPr>
                <w:rFonts w:ascii="Arial" w:hAnsi="Arial" w:cs="Arial"/>
              </w:rPr>
            </w:pPr>
            <w:r>
              <w:rPr>
                <w:rFonts w:ascii="Arial" w:hAnsi="Arial" w:cs="Arial"/>
              </w:rPr>
              <w:t>Ite</w:t>
            </w:r>
            <w:r w:rsidR="00505AC4">
              <w:rPr>
                <w:rFonts w:ascii="Arial" w:hAnsi="Arial" w:cs="Arial"/>
              </w:rPr>
              <w:t>m</w:t>
            </w:r>
          </w:p>
        </w:tc>
        <w:tc>
          <w:tcPr>
            <w:tcW w:w="326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Serviços</w:t>
            </w:r>
          </w:p>
        </w:tc>
        <w:tc>
          <w:tcPr>
            <w:tcW w:w="851"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Unid.</w:t>
            </w:r>
          </w:p>
        </w:tc>
        <w:tc>
          <w:tcPr>
            <w:tcW w:w="992"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Quant</w:t>
            </w:r>
          </w:p>
        </w:tc>
        <w:tc>
          <w:tcPr>
            <w:tcW w:w="1276"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Unitário</w:t>
            </w:r>
          </w:p>
        </w:tc>
        <w:tc>
          <w:tcPr>
            <w:tcW w:w="1417"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 xml:space="preserve">Totais </w:t>
            </w:r>
          </w:p>
        </w:tc>
      </w:tr>
      <w:tr w:rsidR="00B03632" w:rsidRPr="00A80AD0" w:rsidTr="00B17D15">
        <w:tc>
          <w:tcPr>
            <w:tcW w:w="851"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17D15" w:rsidP="000A70E0">
            <w:pPr>
              <w:jc w:val="center"/>
              <w:rPr>
                <w:rFonts w:ascii="Arial" w:hAnsi="Arial" w:cs="Arial"/>
              </w:rPr>
            </w:pPr>
            <w:r>
              <w:rPr>
                <w:rFonts w:ascii="Arial" w:hAnsi="Arial" w:cs="Arial"/>
              </w:rPr>
              <w:t>0</w:t>
            </w:r>
            <w:r w:rsidR="00B03632" w:rsidRPr="00A80AD0">
              <w:rPr>
                <w:rFonts w:ascii="Arial" w:hAnsi="Arial" w:cs="Arial"/>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Coleta manual e conteneirizada e transporte de resíduos sólidos urbanos</w:t>
            </w:r>
          </w:p>
        </w:tc>
        <w:tc>
          <w:tcPr>
            <w:tcW w:w="851"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rPr>
            </w:pPr>
            <w:r w:rsidRPr="00A80AD0">
              <w:rPr>
                <w:rFonts w:ascii="Arial" w:hAnsi="Arial" w:cs="Arial"/>
              </w:rPr>
              <w:t>Mês</w:t>
            </w:r>
          </w:p>
        </w:tc>
        <w:tc>
          <w:tcPr>
            <w:tcW w:w="992"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rPr>
            </w:pPr>
            <w:r w:rsidRPr="00A80AD0">
              <w:rPr>
                <w:rFonts w:ascii="Arial" w:hAnsi="Arial" w:cs="Arial"/>
              </w:rPr>
              <w:t>60</w:t>
            </w:r>
          </w:p>
        </w:tc>
        <w:tc>
          <w:tcPr>
            <w:tcW w:w="1276"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B17D15">
        <w:tc>
          <w:tcPr>
            <w:tcW w:w="851"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17D15" w:rsidP="000A70E0">
            <w:pPr>
              <w:jc w:val="center"/>
              <w:rPr>
                <w:rFonts w:ascii="Arial" w:hAnsi="Arial" w:cs="Arial"/>
              </w:rPr>
            </w:pPr>
            <w:r>
              <w:rPr>
                <w:rFonts w:ascii="Arial" w:hAnsi="Arial" w:cs="Arial"/>
              </w:rPr>
              <w:t>0</w:t>
            </w:r>
            <w:r w:rsidR="00B03632" w:rsidRPr="00A80AD0">
              <w:rPr>
                <w:rFonts w:ascii="Arial" w:hAnsi="Arial" w:cs="Arial"/>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Destinação final de resíduos sólidos urbanos</w:t>
            </w:r>
          </w:p>
        </w:tc>
        <w:tc>
          <w:tcPr>
            <w:tcW w:w="851"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rPr>
            </w:pPr>
            <w:r w:rsidRPr="00A80AD0">
              <w:rPr>
                <w:rFonts w:ascii="Arial" w:hAnsi="Arial" w:cs="Arial"/>
              </w:rPr>
              <w:t>Ton.</w:t>
            </w:r>
          </w:p>
        </w:tc>
        <w:tc>
          <w:tcPr>
            <w:tcW w:w="992"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rPr>
            </w:pPr>
            <w:r w:rsidRPr="00A80AD0">
              <w:rPr>
                <w:rFonts w:ascii="Arial" w:hAnsi="Arial" w:cs="Arial"/>
              </w:rPr>
              <w:t>7.470</w:t>
            </w:r>
          </w:p>
        </w:tc>
        <w:tc>
          <w:tcPr>
            <w:tcW w:w="1276"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B17D15">
        <w:tc>
          <w:tcPr>
            <w:tcW w:w="851"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17D15" w:rsidP="000A70E0">
            <w:pPr>
              <w:jc w:val="center"/>
              <w:rPr>
                <w:rFonts w:ascii="Arial" w:hAnsi="Arial" w:cs="Arial"/>
              </w:rPr>
            </w:pPr>
            <w:r>
              <w:rPr>
                <w:rFonts w:ascii="Arial" w:hAnsi="Arial" w:cs="Arial"/>
              </w:rPr>
              <w:t>0</w:t>
            </w:r>
            <w:r w:rsidR="00B03632" w:rsidRPr="00A80AD0">
              <w:rPr>
                <w:rFonts w:ascii="Arial" w:hAnsi="Arial" w:cs="Arial"/>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Coleta e transporte de resíduos de serviços de saúde e Classe I</w:t>
            </w:r>
          </w:p>
        </w:tc>
        <w:tc>
          <w:tcPr>
            <w:tcW w:w="851"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r w:rsidRPr="00A80AD0">
              <w:rPr>
                <w:rFonts w:ascii="Arial" w:hAnsi="Arial" w:cs="Arial"/>
              </w:rPr>
              <w:t>Por ponto</w:t>
            </w:r>
          </w:p>
        </w:tc>
        <w:tc>
          <w:tcPr>
            <w:tcW w:w="992"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rPr>
            </w:pPr>
            <w:r w:rsidRPr="00A80AD0">
              <w:rPr>
                <w:rFonts w:ascii="Arial" w:hAnsi="Arial" w:cs="Arial"/>
              </w:rPr>
              <w:t>260</w:t>
            </w:r>
          </w:p>
        </w:tc>
        <w:tc>
          <w:tcPr>
            <w:tcW w:w="1276"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B17D15">
        <w:tc>
          <w:tcPr>
            <w:tcW w:w="851"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17D15" w:rsidP="000A70E0">
            <w:pPr>
              <w:jc w:val="center"/>
              <w:rPr>
                <w:rFonts w:ascii="Arial" w:hAnsi="Arial" w:cs="Arial"/>
              </w:rPr>
            </w:pPr>
            <w:r>
              <w:rPr>
                <w:rFonts w:ascii="Arial" w:hAnsi="Arial" w:cs="Arial"/>
              </w:rPr>
              <w:t>0</w:t>
            </w:r>
            <w:r w:rsidR="00B03632" w:rsidRPr="00A80AD0">
              <w:rPr>
                <w:rFonts w:ascii="Arial" w:hAnsi="Arial" w:cs="Arial"/>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Destinação final de resíduos de serviços de saúde</w:t>
            </w:r>
          </w:p>
        </w:tc>
        <w:tc>
          <w:tcPr>
            <w:tcW w:w="851"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r w:rsidRPr="00A80AD0">
              <w:rPr>
                <w:rFonts w:ascii="Arial" w:hAnsi="Arial" w:cs="Arial"/>
              </w:rPr>
              <w:t>Saco de 30 litros</w:t>
            </w:r>
          </w:p>
        </w:tc>
        <w:tc>
          <w:tcPr>
            <w:tcW w:w="992"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color w:val="000000"/>
              </w:rPr>
            </w:pPr>
            <w:r w:rsidRPr="00A80AD0">
              <w:rPr>
                <w:rFonts w:ascii="Arial" w:hAnsi="Arial" w:cs="Arial"/>
                <w:color w:val="000000"/>
              </w:rPr>
              <w:t>4.884</w:t>
            </w:r>
          </w:p>
        </w:tc>
        <w:tc>
          <w:tcPr>
            <w:tcW w:w="1276"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B17D15">
        <w:tc>
          <w:tcPr>
            <w:tcW w:w="851"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17D15" w:rsidP="000A70E0">
            <w:pPr>
              <w:jc w:val="center"/>
              <w:rPr>
                <w:rFonts w:ascii="Arial" w:hAnsi="Arial" w:cs="Arial"/>
              </w:rPr>
            </w:pPr>
            <w:r>
              <w:rPr>
                <w:rFonts w:ascii="Arial" w:hAnsi="Arial" w:cs="Arial"/>
              </w:rPr>
              <w:t>0</w:t>
            </w:r>
            <w:r w:rsidR="00B03632" w:rsidRPr="00A80AD0">
              <w:rPr>
                <w:rFonts w:ascii="Arial" w:hAnsi="Arial" w:cs="Arial"/>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Destinação final de resíduos Classe I</w:t>
            </w:r>
          </w:p>
        </w:tc>
        <w:tc>
          <w:tcPr>
            <w:tcW w:w="851"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r w:rsidRPr="00A80AD0">
              <w:rPr>
                <w:rFonts w:ascii="Arial" w:hAnsi="Arial" w:cs="Arial"/>
              </w:rPr>
              <w:t>Kg</w:t>
            </w:r>
          </w:p>
        </w:tc>
        <w:tc>
          <w:tcPr>
            <w:tcW w:w="992"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p>
          <w:p w:rsidR="00B03632" w:rsidRPr="00A80AD0" w:rsidRDefault="00B03632" w:rsidP="001D1151">
            <w:pPr>
              <w:jc w:val="center"/>
              <w:rPr>
                <w:rFonts w:ascii="Arial" w:hAnsi="Arial" w:cs="Arial"/>
              </w:rPr>
            </w:pPr>
            <w:r w:rsidRPr="00A80AD0">
              <w:rPr>
                <w:rFonts w:ascii="Arial" w:hAnsi="Arial" w:cs="Arial"/>
              </w:rPr>
              <w:t>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B17D15">
        <w:tc>
          <w:tcPr>
            <w:tcW w:w="851"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17D15" w:rsidP="000A70E0">
            <w:pPr>
              <w:jc w:val="center"/>
              <w:rPr>
                <w:rFonts w:ascii="Arial" w:hAnsi="Arial" w:cs="Arial"/>
              </w:rPr>
            </w:pPr>
            <w:r>
              <w:rPr>
                <w:rFonts w:ascii="Arial" w:hAnsi="Arial" w:cs="Arial"/>
              </w:rPr>
              <w:t>0</w:t>
            </w:r>
            <w:r w:rsidR="00B03632" w:rsidRPr="00A80AD0">
              <w:rPr>
                <w:rFonts w:ascii="Arial" w:hAnsi="Arial" w:cs="Arial"/>
              </w:rPr>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 xml:space="preserve">Locação contêineres </w:t>
            </w:r>
          </w:p>
        </w:tc>
        <w:tc>
          <w:tcPr>
            <w:tcW w:w="851"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r w:rsidRPr="00A80AD0">
              <w:rPr>
                <w:rFonts w:ascii="Arial" w:hAnsi="Arial" w:cs="Arial"/>
              </w:rPr>
              <w:t>M³</w:t>
            </w:r>
          </w:p>
        </w:tc>
        <w:tc>
          <w:tcPr>
            <w:tcW w:w="992" w:type="dxa"/>
            <w:tcBorders>
              <w:top w:val="single" w:sz="4" w:space="0" w:color="000000"/>
              <w:left w:val="single" w:sz="4" w:space="0" w:color="000000"/>
              <w:bottom w:val="single" w:sz="4" w:space="0" w:color="000000"/>
              <w:right w:val="single" w:sz="4" w:space="0" w:color="000000"/>
            </w:tcBorders>
          </w:tcPr>
          <w:p w:rsidR="00B03632" w:rsidRPr="00A80AD0" w:rsidRDefault="00B03632" w:rsidP="001D1151">
            <w:pPr>
              <w:jc w:val="center"/>
              <w:rPr>
                <w:rFonts w:ascii="Arial" w:hAnsi="Arial" w:cs="Arial"/>
              </w:rPr>
            </w:pPr>
            <w:r w:rsidRPr="00A80AD0">
              <w:rPr>
                <w:rFonts w:ascii="Arial" w:hAnsi="Arial" w:cs="Arial"/>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D40963">
        <w:trPr>
          <w:trHeight w:val="70"/>
        </w:trPr>
        <w:tc>
          <w:tcPr>
            <w:tcW w:w="4111" w:type="dxa"/>
            <w:gridSpan w:val="2"/>
            <w:vAlign w:val="center"/>
          </w:tcPr>
          <w:p w:rsidR="00B03632" w:rsidRPr="00A80AD0" w:rsidRDefault="00B03632" w:rsidP="000A70E0">
            <w:pPr>
              <w:jc w:val="both"/>
              <w:rPr>
                <w:rFonts w:ascii="Arial" w:hAnsi="Arial" w:cs="Arial"/>
                <w:b/>
              </w:rPr>
            </w:pPr>
            <w:r w:rsidRPr="00A80AD0">
              <w:rPr>
                <w:rFonts w:ascii="Arial" w:hAnsi="Arial" w:cs="Arial"/>
                <w:b/>
              </w:rPr>
              <w:t>Valor Global para o período de 60 (sessenta) meses</w:t>
            </w:r>
          </w:p>
        </w:tc>
        <w:tc>
          <w:tcPr>
            <w:tcW w:w="4536" w:type="dxa"/>
            <w:gridSpan w:val="4"/>
            <w:vAlign w:val="center"/>
          </w:tcPr>
          <w:p w:rsidR="00B03632" w:rsidRPr="00A80AD0" w:rsidRDefault="00B03632" w:rsidP="000A70E0">
            <w:pPr>
              <w:jc w:val="right"/>
              <w:rPr>
                <w:rFonts w:ascii="Arial" w:hAnsi="Arial" w:cs="Arial"/>
              </w:rPr>
            </w:pPr>
            <w:r w:rsidRPr="00A80AD0">
              <w:rPr>
                <w:rFonts w:ascii="Arial" w:hAnsi="Arial" w:cs="Arial"/>
              </w:rPr>
              <w:t>--</w:t>
            </w:r>
          </w:p>
        </w:tc>
      </w:tr>
    </w:tbl>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7.1.1</w:t>
      </w:r>
      <w:r w:rsidRPr="00A80AD0">
        <w:rPr>
          <w:rFonts w:ascii="Arial" w:hAnsi="Arial" w:cs="Arial"/>
        </w:rPr>
        <w:t xml:space="preserve"> - A Administração Pública Municipal, considerando o interesse público, poderá executar, total ou parcialmente, os serviços descritos no objeto deste Edital, a partir de ordens de serviços específicas.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 xml:space="preserve">7.1.2 </w:t>
      </w:r>
      <w:r w:rsidRPr="00A80AD0">
        <w:rPr>
          <w:rFonts w:ascii="Arial" w:hAnsi="Arial" w:cs="Arial"/>
        </w:rPr>
        <w:t xml:space="preserve">- O valor acordado nesta cláusula é considerado completo, e devem compreender todos os custos e despesas que, direta ou indiretamente, decorram do cumprimento pleno e integral do objeto deste Edital e seus anexos tais como: materiais, equipamentos, ferramentas, instrumentos, despesas com </w:t>
      </w:r>
      <w:r w:rsidRPr="00A80AD0">
        <w:rPr>
          <w:rFonts w:ascii="Arial" w:hAnsi="Arial" w:cs="Arial"/>
        </w:rPr>
        <w:lastRenderedPageBreak/>
        <w:t>deslocamentos,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 contrato.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 xml:space="preserve">7.1.3 </w:t>
      </w:r>
      <w:r w:rsidRPr="00A80AD0">
        <w:rPr>
          <w:rFonts w:ascii="Arial" w:hAnsi="Arial" w:cs="Arial"/>
        </w:rPr>
        <w:t>- Fica expressamente estabelecido que os preços constantes na proposta da CONTRATADA incluam todos os custos diretos e indiretos requeridos para execução do serviço contratado, constituindo-se na única remuneração devida.</w:t>
      </w:r>
    </w:p>
    <w:p w:rsidR="00B03632" w:rsidRPr="00A80AD0" w:rsidRDefault="00B03632" w:rsidP="000A70E0">
      <w:pPr>
        <w:jc w:val="both"/>
        <w:rPr>
          <w:rFonts w:ascii="Arial" w:hAnsi="Arial" w:cs="Arial"/>
        </w:rPr>
      </w:pPr>
    </w:p>
    <w:p w:rsidR="00B03632" w:rsidRPr="00A80AD0" w:rsidRDefault="00B03632" w:rsidP="000A70E0">
      <w:pPr>
        <w:autoSpaceDE w:val="0"/>
        <w:jc w:val="both"/>
        <w:rPr>
          <w:rFonts w:ascii="Arial" w:hAnsi="Arial" w:cs="Arial"/>
          <w:bCs/>
        </w:rPr>
      </w:pPr>
      <w:r w:rsidRPr="00A80AD0">
        <w:rPr>
          <w:rFonts w:ascii="Arial" w:hAnsi="Arial" w:cs="Arial"/>
          <w:b/>
        </w:rPr>
        <w:t xml:space="preserve">7.1.4 </w:t>
      </w:r>
      <w:r w:rsidRPr="00A80AD0">
        <w:rPr>
          <w:rFonts w:ascii="Arial" w:hAnsi="Arial" w:cs="Arial"/>
        </w:rPr>
        <w:t>- Os preços unitários propostos serão reajustados mediante a aplicação do INPC (IBGE) transcorridos o prazo de um ano de contrato, considerando o índice inicial do mês da apresentação da proposta.</w:t>
      </w:r>
    </w:p>
    <w:p w:rsidR="00B03632" w:rsidRPr="00A80AD0" w:rsidRDefault="00B03632" w:rsidP="000A70E0">
      <w:pPr>
        <w:autoSpaceDE w:val="0"/>
        <w:jc w:val="both"/>
        <w:rPr>
          <w:rFonts w:ascii="Arial" w:hAnsi="Arial" w:cs="Arial"/>
          <w:bCs/>
        </w:rPr>
      </w:pPr>
    </w:p>
    <w:p w:rsidR="00B03632" w:rsidRPr="00A80AD0" w:rsidRDefault="00B03632" w:rsidP="000A70E0">
      <w:pPr>
        <w:autoSpaceDE w:val="0"/>
        <w:jc w:val="both"/>
        <w:rPr>
          <w:rFonts w:ascii="Arial" w:hAnsi="Arial" w:cs="Arial"/>
        </w:rPr>
      </w:pPr>
      <w:r w:rsidRPr="00A80AD0">
        <w:rPr>
          <w:rFonts w:ascii="Arial" w:hAnsi="Arial" w:cs="Arial"/>
          <w:b/>
        </w:rPr>
        <w:t xml:space="preserve">7.1.5 </w:t>
      </w:r>
      <w:r w:rsidRPr="00A80AD0">
        <w:rPr>
          <w:rFonts w:ascii="Arial" w:hAnsi="Arial" w:cs="Arial"/>
        </w:rPr>
        <w:t>- Ocorrendo quaisquer tributos ou encargos legais criados, alterados ou extintos, bem como a superveniência de disposições legais, que venham a ter eficácia após a data de apresentação da proposta, de comprovada repercussão nos preços contratados, implicarão na revisão deste para mais ou para menos, comprovada repercussão nos custos.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VIII - DA SUBORDINAÇÃO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8.1</w:t>
      </w:r>
      <w:r w:rsidRPr="00A80AD0">
        <w:rPr>
          <w:rFonts w:ascii="Arial" w:hAnsi="Arial" w:cs="Arial"/>
        </w:rPr>
        <w:t xml:space="preserve"> - O presente Contrato fica subordinado às condições estabelecidas no edital e na proposta da CONTRATADA, às normas estabelecidas na Lei nº. 8.666/93 e a Legislação aplicável à execução dos Contratos, obrigando-se a CONTRATADA, ainda, durante a execução contratual, a manter em compatibilidade com as obrigações assumidas, todas as condições de habilitação e qualificação exigidas no processo de Licitação.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IX - DA FISCALIZAÇÃO</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rPr>
      </w:pPr>
      <w:r w:rsidRPr="00A80AD0">
        <w:rPr>
          <w:rFonts w:ascii="Arial" w:hAnsi="Arial" w:cs="Arial"/>
          <w:b/>
        </w:rPr>
        <w:t>9.1</w:t>
      </w:r>
      <w:r w:rsidRPr="00A80AD0">
        <w:rPr>
          <w:rFonts w:ascii="Arial" w:hAnsi="Arial" w:cs="Arial"/>
        </w:rPr>
        <w:t xml:space="preserve"> - Será de inteira responsabilidade d</w:t>
      </w:r>
      <w:r w:rsidR="001E4EC0">
        <w:rPr>
          <w:rFonts w:ascii="Arial" w:hAnsi="Arial" w:cs="Arial"/>
        </w:rPr>
        <w:t>a</w:t>
      </w:r>
      <w:r w:rsidRPr="00A80AD0">
        <w:rPr>
          <w:rFonts w:ascii="Arial" w:hAnsi="Arial" w:cs="Arial"/>
        </w:rPr>
        <w:t xml:space="preserve"> </w:t>
      </w:r>
      <w:r w:rsidR="001E4EC0">
        <w:rPr>
          <w:rFonts w:ascii="Arial" w:hAnsi="Arial" w:cs="Arial"/>
          <w:b/>
          <w:bCs/>
        </w:rPr>
        <w:t>SECRETARIA</w:t>
      </w:r>
      <w:r w:rsidRPr="00A80AD0">
        <w:rPr>
          <w:rFonts w:ascii="Arial" w:hAnsi="Arial" w:cs="Arial"/>
          <w:b/>
          <w:bCs/>
        </w:rPr>
        <w:t xml:space="preserve"> MUNICIPAL DA AGRICULTURA E MEIO AMBIENTE </w:t>
      </w:r>
      <w:r w:rsidRPr="00A80AD0">
        <w:rPr>
          <w:rFonts w:ascii="Arial" w:hAnsi="Arial" w:cs="Arial"/>
          <w:bCs/>
        </w:rPr>
        <w:t>e do</w:t>
      </w:r>
      <w:r w:rsidRPr="00A80AD0">
        <w:rPr>
          <w:rFonts w:ascii="Arial" w:hAnsi="Arial" w:cs="Arial"/>
          <w:b/>
          <w:bCs/>
        </w:rPr>
        <w:t xml:space="preserve"> FUNDO MUNICIPAL DE SAÚDE DE ANTONIO CARLOS</w:t>
      </w:r>
      <w:r w:rsidRPr="00A80AD0">
        <w:rPr>
          <w:rFonts w:ascii="Arial" w:hAnsi="Arial" w:cs="Arial"/>
          <w:color w:val="FF0000"/>
        </w:rPr>
        <w:t xml:space="preserve"> </w:t>
      </w:r>
      <w:r w:rsidRPr="001E4EC0">
        <w:rPr>
          <w:rFonts w:ascii="Arial" w:hAnsi="Arial" w:cs="Arial"/>
        </w:rPr>
        <w:t xml:space="preserve">em conjunto com a </w:t>
      </w:r>
      <w:r w:rsidRPr="001E4EC0">
        <w:rPr>
          <w:rFonts w:ascii="Arial" w:hAnsi="Arial" w:cs="Arial"/>
          <w:b/>
        </w:rPr>
        <w:t xml:space="preserve">VIGILÂNCIA </w:t>
      </w:r>
      <w:r w:rsidR="001E4EC0" w:rsidRPr="001E4EC0">
        <w:rPr>
          <w:rFonts w:ascii="Arial" w:hAnsi="Arial" w:cs="Arial"/>
          <w:b/>
        </w:rPr>
        <w:t xml:space="preserve">SANITÁRIA </w:t>
      </w:r>
      <w:r w:rsidRPr="001E4EC0">
        <w:rPr>
          <w:rFonts w:ascii="Arial" w:hAnsi="Arial" w:cs="Arial"/>
        </w:rPr>
        <w:t>do</w:t>
      </w:r>
      <w:r w:rsidRPr="00A80AD0">
        <w:rPr>
          <w:rFonts w:ascii="Arial" w:hAnsi="Arial" w:cs="Arial"/>
          <w:b/>
          <w:bCs/>
        </w:rPr>
        <w:t xml:space="preserve"> MUNICIP</w:t>
      </w:r>
      <w:r w:rsidR="001E4EC0">
        <w:rPr>
          <w:rFonts w:ascii="Arial" w:hAnsi="Arial" w:cs="Arial"/>
          <w:b/>
          <w:bCs/>
        </w:rPr>
        <w:t>IO</w:t>
      </w:r>
      <w:r w:rsidRPr="00A80AD0">
        <w:rPr>
          <w:rFonts w:ascii="Arial" w:hAnsi="Arial" w:cs="Arial"/>
          <w:b/>
          <w:bCs/>
        </w:rPr>
        <w:t xml:space="preserve"> DE ANTONIO CARLOS</w:t>
      </w:r>
      <w:r w:rsidRPr="00A80AD0">
        <w:rPr>
          <w:rFonts w:ascii="Arial" w:hAnsi="Arial" w:cs="Arial"/>
          <w:color w:val="FF0000"/>
        </w:rPr>
        <w:t xml:space="preserve"> </w:t>
      </w:r>
      <w:r w:rsidRPr="00A80AD0">
        <w:rPr>
          <w:rFonts w:ascii="Arial" w:hAnsi="Arial" w:cs="Arial"/>
        </w:rPr>
        <w:t>de</w:t>
      </w:r>
      <w:r w:rsidRPr="00A80AD0">
        <w:rPr>
          <w:rFonts w:ascii="Arial" w:hAnsi="Arial" w:cs="Arial"/>
          <w:color w:val="FF0000"/>
        </w:rPr>
        <w:t xml:space="preserve"> </w:t>
      </w:r>
      <w:r w:rsidRPr="00A80AD0">
        <w:rPr>
          <w:rFonts w:ascii="Arial" w:hAnsi="Arial" w:cs="Arial"/>
        </w:rPr>
        <w:t>fiscalizar a execução do presente Contrato de acordo com o estabelecido no Artigo 67 e parágrafos, da Lei 8.666/93, republicada em 06.07.94.</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X - DOS EMPREGADOS DA CONTRATADA</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rPr>
      </w:pPr>
      <w:r w:rsidRPr="00A80AD0">
        <w:rPr>
          <w:rFonts w:ascii="Arial" w:hAnsi="Arial" w:cs="Arial"/>
          <w:b/>
        </w:rPr>
        <w:t>10.1</w:t>
      </w:r>
      <w:r w:rsidRPr="00A80AD0">
        <w:rPr>
          <w:rFonts w:ascii="Arial" w:hAnsi="Arial" w:cs="Arial"/>
        </w:rPr>
        <w:t xml:space="preserve"> - São de única e exclusiva responsabilidade da CONTRATADA todas as obrigações quanto ao pessoal empregado na realização da empreitada, em especial quanto às obrigações de natureza previdenciária, trabalhista e de segurança, conforme Artigo 71 da Lei 8.666/93.</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10.1.1</w:t>
      </w:r>
      <w:r w:rsidRPr="00A80AD0">
        <w:rPr>
          <w:rFonts w:ascii="Arial" w:hAnsi="Arial" w:cs="Arial"/>
        </w:rPr>
        <w:t xml:space="preserve"> - As multas ou outras penalidades impostas, por ventura, à CONTRATADA pela Delegacia Regional do Trabalho deverão ser pagas pela mesma.</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rPr>
        <w:lastRenderedPageBreak/>
        <w:t xml:space="preserve"> </w:t>
      </w:r>
      <w:r w:rsidRPr="00A80AD0">
        <w:rPr>
          <w:rFonts w:ascii="Arial" w:hAnsi="Arial" w:cs="Arial"/>
          <w:b/>
        </w:rPr>
        <w:t>CLÁUSULA XI - DOS MATERIAIS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11.1</w:t>
      </w:r>
      <w:r w:rsidRPr="00A80AD0">
        <w:rPr>
          <w:rFonts w:ascii="Arial" w:hAnsi="Arial" w:cs="Arial"/>
        </w:rPr>
        <w:t xml:space="preserve"> - O material necessário à execução do objeto deste contrato deverá ser fornecido pela CONTRATADA, as suas custas.</w:t>
      </w:r>
    </w:p>
    <w:p w:rsidR="00B03632" w:rsidRDefault="00B03632" w:rsidP="000A70E0">
      <w:pPr>
        <w:jc w:val="both"/>
        <w:rPr>
          <w:rFonts w:ascii="Arial" w:hAnsi="Arial" w:cs="Arial"/>
        </w:rPr>
      </w:pPr>
    </w:p>
    <w:p w:rsidR="007F152D" w:rsidRPr="00A80AD0" w:rsidRDefault="007F152D" w:rsidP="000A70E0">
      <w:pPr>
        <w:jc w:val="both"/>
        <w:rPr>
          <w:rFonts w:ascii="Arial" w:hAnsi="Arial" w:cs="Arial"/>
        </w:rPr>
      </w:pPr>
    </w:p>
    <w:p w:rsidR="00B03632" w:rsidRPr="002861CE" w:rsidRDefault="00B03632" w:rsidP="000A70E0">
      <w:pPr>
        <w:jc w:val="both"/>
        <w:rPr>
          <w:rFonts w:ascii="Arial" w:hAnsi="Arial" w:cs="Arial"/>
        </w:rPr>
      </w:pPr>
      <w:r w:rsidRPr="00A80AD0">
        <w:rPr>
          <w:rFonts w:ascii="Arial" w:hAnsi="Arial" w:cs="Arial"/>
          <w:b/>
        </w:rPr>
        <w:t>CLÁUSULA XII - DA RESPONSABILIDADE E OBRIGAÇÕES ESPECÍFICAS DA CONTRATADA</w:t>
      </w:r>
    </w:p>
    <w:p w:rsidR="00B03632" w:rsidRPr="00A80AD0" w:rsidRDefault="00B03632" w:rsidP="000A70E0">
      <w:pPr>
        <w:jc w:val="both"/>
        <w:rPr>
          <w:rFonts w:ascii="Arial" w:hAnsi="Arial" w:cs="Arial"/>
        </w:rPr>
      </w:pPr>
      <w:r w:rsidRPr="00A80AD0">
        <w:rPr>
          <w:rFonts w:ascii="Arial" w:hAnsi="Arial" w:cs="Arial"/>
          <w:b/>
        </w:rPr>
        <w:t>12.1</w:t>
      </w:r>
      <w:r w:rsidRPr="00A80AD0">
        <w:rPr>
          <w:rFonts w:ascii="Arial" w:hAnsi="Arial" w:cs="Arial"/>
        </w:rPr>
        <w:t xml:space="preserve"> - A CONTRATADA se obriga a:</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a) Responder pela solidez, segurança e perfeição do objeto deste Contrato durante a execução dos serviços;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b) Manter devidamente fardados todos os seus empregados e com a identificação da empresa CONTRATADA.</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c) Permitir e facilitar à fiscalização, a inspeção, em qualquer dia e hora devendo prestar os esclarecimentos solicitados.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d)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e) Reparar, corrigir, renovar, reconstruir ou substituir, as suas expensas no total ou em parte, o objeto deste Contrato ou parte dele, se for verificado vícios ou incorreções da execução dos serviços;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f) Manter durante toda a execução do contrato em compatibilidade com as obrigações assumidas, todas as condições da habilitação e qualificação exigidas no Processo Licitatório.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g) Aceitar, nas mesmas condições deste contrato, acréscimos ou supressões que se fizer em seu objeto até 25% (vinte e cinco por cento) do seu valor inicial atualizado;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h) A CONTRATADA se compromete a mandar a contratante as Certidões Negativas de INSS, FGTS e CNDT atualizadas, à medida que as mesmas forem vencendo, fincando vinculado o pagamento apresentação das mesmas.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 xml:space="preserve">g) A CONTRATADA deverá apresentar anualmente a Anotação de Responsabilidade Técnica </w:t>
      </w:r>
      <w:r w:rsidRPr="00A80AD0">
        <w:rPr>
          <w:rFonts w:ascii="Arial" w:hAnsi="Arial" w:cs="Arial"/>
          <w:lang w:eastAsia="pt-BR"/>
        </w:rPr>
        <w:t>junto ao CREA - Conselho Regional de Engenharia e Agronomia.</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CLÁUSULA XIII - DA RESPONSABILIDADE E OBRIGAÇÕES ESPECÍFICAS DA CONTRATANTE</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rPr>
      </w:pPr>
      <w:r w:rsidRPr="00A80AD0">
        <w:rPr>
          <w:rFonts w:ascii="Arial" w:hAnsi="Arial" w:cs="Arial"/>
          <w:b/>
        </w:rPr>
        <w:t>13.1</w:t>
      </w:r>
      <w:r w:rsidRPr="00A80AD0">
        <w:rPr>
          <w:rFonts w:ascii="Arial" w:hAnsi="Arial" w:cs="Arial"/>
        </w:rPr>
        <w:t xml:space="preserve"> - A CONTRATANTE se obriga a:</w:t>
      </w:r>
    </w:p>
    <w:p w:rsidR="00B03632" w:rsidRPr="00A80AD0" w:rsidRDefault="00B03632" w:rsidP="000A70E0">
      <w:pPr>
        <w:jc w:val="both"/>
        <w:rPr>
          <w:rFonts w:ascii="Arial" w:hAnsi="Arial" w:cs="Arial"/>
        </w:rPr>
      </w:pPr>
    </w:p>
    <w:p w:rsidR="00B03632" w:rsidRPr="007F152D" w:rsidRDefault="00B03632" w:rsidP="007F152D">
      <w:pPr>
        <w:pStyle w:val="ListParagraph"/>
        <w:numPr>
          <w:ilvl w:val="0"/>
          <w:numId w:val="15"/>
        </w:numPr>
        <w:jc w:val="both"/>
        <w:rPr>
          <w:rFonts w:ascii="Arial" w:hAnsi="Arial" w:cs="Arial"/>
        </w:rPr>
      </w:pPr>
      <w:r w:rsidRPr="007F152D">
        <w:rPr>
          <w:rFonts w:ascii="Arial" w:hAnsi="Arial" w:cs="Arial"/>
        </w:rPr>
        <w:lastRenderedPageBreak/>
        <w:t>Cumprir, pontualmente, os compromissos financeiros e edilícios acordados com a CONTRATADA.</w:t>
      </w:r>
    </w:p>
    <w:p w:rsidR="007F152D" w:rsidRDefault="007F152D" w:rsidP="007F152D">
      <w:pPr>
        <w:jc w:val="both"/>
        <w:rPr>
          <w:rFonts w:ascii="Arial" w:hAnsi="Arial" w:cs="Arial"/>
        </w:rPr>
      </w:pPr>
    </w:p>
    <w:p w:rsidR="007F152D" w:rsidRDefault="007F152D" w:rsidP="007F152D">
      <w:pPr>
        <w:jc w:val="both"/>
        <w:rPr>
          <w:rFonts w:ascii="Arial" w:hAnsi="Arial" w:cs="Arial"/>
        </w:rPr>
      </w:pPr>
    </w:p>
    <w:p w:rsidR="007F152D" w:rsidRPr="007F152D" w:rsidRDefault="007F152D" w:rsidP="007F152D">
      <w:pPr>
        <w:jc w:val="both"/>
        <w:rPr>
          <w:rFonts w:ascii="Arial" w:hAnsi="Arial" w:cs="Arial"/>
        </w:rPr>
      </w:pP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XIV - DAS CONDIÇÕES DE SEGURANÇA DO TRABALHO</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rPr>
      </w:pPr>
      <w:r w:rsidRPr="00A80AD0">
        <w:rPr>
          <w:rFonts w:ascii="Arial" w:hAnsi="Arial" w:cs="Arial"/>
          <w:b/>
        </w:rPr>
        <w:t>14.1</w:t>
      </w:r>
      <w:r w:rsidRPr="00A80AD0">
        <w:rPr>
          <w:rFonts w:ascii="Arial" w:hAnsi="Arial" w:cs="Arial"/>
        </w:rPr>
        <w:t xml:space="preserve"> - Deverão ser observadas pela CONTRATADA, todas as condições de segurança e higiene, medicina e meio ambiente do trabalho, necessária a preservação da integridade física e saúde de seus colaboradores, do patrimônio da Prefeitura e ao público afeto e dos materiais envolvidos na obra e/ou serviço, de acordo com as normas regulamentadas pelo Ministério do Trabalho, bem como outros dispositivos legais e normas específicas do CONTRATANTE.</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14.1.1</w:t>
      </w:r>
      <w:r w:rsidRPr="00A80AD0">
        <w:rPr>
          <w:rFonts w:ascii="Arial" w:hAnsi="Arial" w:cs="Arial"/>
        </w:rPr>
        <w:t xml:space="preserve"> - O CONTRATANTE poderá, a seu critério, determinar a paralisação da obra e/ou serviço, suspender pagamentos quando julgar que as condições mínimas de segurança, saúde e higiene do trabalho não estejam sendo observadas pela CONTRATADA, sem prejuízo de outras sanções cabíveis. Este procedimento não servirá para justificar eventuais atrasos da CONTRATADA.</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14.1.2</w:t>
      </w:r>
      <w:r w:rsidRPr="00A80AD0">
        <w:rPr>
          <w:rFonts w:ascii="Arial" w:hAnsi="Arial" w:cs="Arial"/>
        </w:rPr>
        <w:t xml:space="preserve"> - A CONTRATADA se responsabilizará, ainda, por atrasos ou prejuízos decorrentes da suspensão dos trabalhos quando não acatar a legislação básica vigente na época, no que se referir à Engenharia de Segurança e Medicina do Trabalho.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14.1.3</w:t>
      </w:r>
      <w:r w:rsidRPr="00A80AD0">
        <w:rPr>
          <w:rFonts w:ascii="Arial" w:hAnsi="Arial" w:cs="Arial"/>
        </w:rPr>
        <w:t xml:space="preserve"> - O não atendimento aos procedimentos referentes às Condições de Segurança e Medicina do Trabalho pela CONTRATADA, no prazo previsto, dá direito ao CONTRATANTE suspender os pagamentos a que fizer jus a CONTRATADA, podendo, ainda, caso o problema não seja solucionado no prazo determinado pelo CONTRATANTE, rescindir o contrato firmado, sem prejuízo de outras sanções cabíveis.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XV - DAS PENALIDADES</w:t>
      </w:r>
    </w:p>
    <w:p w:rsidR="00B03632" w:rsidRPr="00A80AD0" w:rsidRDefault="00B03632" w:rsidP="000A70E0">
      <w:pPr>
        <w:jc w:val="both"/>
        <w:rPr>
          <w:rFonts w:ascii="Arial" w:hAnsi="Arial" w:cs="Arial"/>
        </w:rPr>
      </w:pPr>
    </w:p>
    <w:p w:rsidR="00B03632" w:rsidRPr="00A80AD0" w:rsidRDefault="00B03632" w:rsidP="000A70E0">
      <w:pPr>
        <w:autoSpaceDE w:val="0"/>
        <w:jc w:val="both"/>
        <w:rPr>
          <w:rFonts w:ascii="Arial" w:hAnsi="Arial" w:cs="Arial"/>
        </w:rPr>
      </w:pPr>
      <w:r w:rsidRPr="00A80AD0">
        <w:rPr>
          <w:rFonts w:ascii="Arial" w:hAnsi="Arial" w:cs="Arial"/>
          <w:b/>
        </w:rPr>
        <w:t>15.1</w:t>
      </w:r>
      <w:r w:rsidRPr="00A80AD0">
        <w:rPr>
          <w:rFonts w:ascii="Arial" w:hAnsi="Arial" w:cs="Arial"/>
        </w:rPr>
        <w:t>- A proponente que deixar de cumprir as condições estabelecidas no Edital, na Proposta apresentada e Projeto Básico ou vier a fazê-lo de modo defeituoso e prejudicial aos interesses da Prefeitura Municipal de Antônio Carlos, sem prejuízo das penalidades previstas no Capitulo IV, Seção II, Artigo 87 da Lei n. 8.666/93, ficara sujeito à advertência e aplicação da MULTA, garantido o contraditório e a ampla defesa, conforme abaixo: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a) Multa de 5% (cinco por cento) sobre o valor adjudicado caso a licitante se recuse a assinar o contrato.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b) Multa de 0,2% (zero vírgula dois por cento) do valor adjudicado por dia que exceder ao prazo para entrega do objeto deste edital, até o limite de 20%.</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lastRenderedPageBreak/>
        <w:t>c) Multa de 0,2% (dois décimos percentuais) ao dia, sobre o valor do contrato, até o limite de 20% (vinte por cento), em descumprimento as condições estabelecidas no edital, Termo de Referência e Memorial Descritivo, até que se regularizem os descumprimentos,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d) Multa de 0,2 % (dois décimos percentuais) ao dia, sobre o valor Total do contrato, caso a obra seja paralisada por culpa da empresa executora,</w:t>
      </w:r>
    </w:p>
    <w:p w:rsidR="00B03632" w:rsidRPr="00A80AD0" w:rsidRDefault="00B03632" w:rsidP="000A70E0">
      <w:pPr>
        <w:jc w:val="both"/>
        <w:rPr>
          <w:rFonts w:ascii="Arial" w:hAnsi="Arial" w:cs="Arial"/>
        </w:rPr>
      </w:pPr>
    </w:p>
    <w:p w:rsidR="0068065C" w:rsidRDefault="00B03632" w:rsidP="000A70E0">
      <w:pPr>
        <w:jc w:val="both"/>
        <w:rPr>
          <w:rFonts w:ascii="Arial" w:hAnsi="Arial" w:cs="Arial"/>
        </w:rPr>
      </w:pPr>
      <w:r w:rsidRPr="00A80AD0">
        <w:rPr>
          <w:rFonts w:ascii="Arial" w:hAnsi="Arial" w:cs="Arial"/>
        </w:rPr>
        <w:t>e) Multa de 5% (cinco por cento) do valor total do Contrato em caso de Rescisão Contratual por inadimplência da CONTRATADA.</w:t>
      </w:r>
    </w:p>
    <w:p w:rsidR="0068065C" w:rsidRPr="00A80AD0" w:rsidRDefault="0068065C"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XVI - DA RESCISÃO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16.1</w:t>
      </w:r>
      <w:r w:rsidRPr="00A80AD0">
        <w:rPr>
          <w:rFonts w:ascii="Arial" w:hAnsi="Arial" w:cs="Arial"/>
        </w:rPr>
        <w:t>- O presente Contrato será rescindido de pleno direito, independentemente de interpelação judicial ou extrajudicial, por qualquer um dos motivos previstos no Inciso I do Artigo 79 e nas demais situações previstas nos incisos XIII a XVI do Artigo 78, ambos da Lei 8.666/93.</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XVII - DAS NORMAS E PRECITOS COMPLEMENTARES</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17.1</w:t>
      </w:r>
      <w:r w:rsidRPr="00A80AD0">
        <w:rPr>
          <w:rFonts w:ascii="Arial" w:hAnsi="Arial" w:cs="Arial"/>
        </w:rPr>
        <w:t xml:space="preserve"> - Aplica-se a execução deste Contrato e aos casos omissos as normas da Lei nº 8.666/93 Lei nº. 8.883/94 e Lei 9648/98 e os preceitos de direito público, os princípios da teoria geral dos Contratos e as disposições de direito privado.</w:t>
      </w:r>
    </w:p>
    <w:p w:rsidR="00B03632" w:rsidRPr="00A80AD0" w:rsidRDefault="00B03632" w:rsidP="000A70E0">
      <w:pPr>
        <w:jc w:val="both"/>
        <w:rPr>
          <w:rFonts w:ascii="Arial" w:hAnsi="Arial" w:cs="Arial"/>
        </w:rPr>
      </w:pPr>
    </w:p>
    <w:p w:rsidR="00B03632" w:rsidRPr="00A80AD0" w:rsidRDefault="00B03632" w:rsidP="000A70E0">
      <w:pPr>
        <w:autoSpaceDE w:val="0"/>
        <w:jc w:val="both"/>
        <w:rPr>
          <w:rFonts w:ascii="Arial" w:hAnsi="Arial" w:cs="Arial"/>
        </w:rPr>
      </w:pPr>
      <w:r w:rsidRPr="00A80AD0">
        <w:rPr>
          <w:rFonts w:ascii="Arial" w:hAnsi="Arial" w:cs="Arial"/>
          <w:b/>
        </w:rPr>
        <w:t>17.2</w:t>
      </w:r>
      <w:r w:rsidRPr="00A80AD0">
        <w:rPr>
          <w:rFonts w:ascii="Arial" w:hAnsi="Arial" w:cs="Arial"/>
        </w:rPr>
        <w:t xml:space="preserve"> - A sub-contratação parcial dos serviços será permitida somente com anuência da Municipalidade na forma prevista no Art. 72 da Lei Federal de Licitações nº 8.666, de 21 de junho de 1993</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b/>
        </w:rPr>
      </w:pPr>
      <w:r w:rsidRPr="00A80AD0">
        <w:rPr>
          <w:rFonts w:ascii="Arial" w:hAnsi="Arial" w:cs="Arial"/>
          <w:b/>
        </w:rPr>
        <w:t>CLÁUSULA XVIII - DO FORO</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b/>
        </w:rPr>
        <w:t>18.1</w:t>
      </w:r>
      <w:r w:rsidRPr="00A80AD0">
        <w:rPr>
          <w:rFonts w:ascii="Arial" w:hAnsi="Arial" w:cs="Arial"/>
        </w:rPr>
        <w:t xml:space="preserve"> - Todas as questões derivadas do presente CONTRATO serão processadas no Foro da cidade de Biguaçu - SC, expressamente eleito pelos contratantes para o mesmo fim.</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rPr>
      </w:pPr>
      <w:r w:rsidRPr="00A80AD0">
        <w:rPr>
          <w:rFonts w:ascii="Arial" w:hAnsi="Arial" w:cs="Arial"/>
        </w:rPr>
        <w:t>E por estarem justas e contratadas, as partes assinam o presente instrumento contratual, por si e seus sucessores, em 3 (três) vias iguais e rubricadas para todos os fins de direito, na presença das testemunhas abaixo.</w:t>
      </w:r>
    </w:p>
    <w:p w:rsidR="00B03632" w:rsidRPr="00A80AD0" w:rsidRDefault="00B03632" w:rsidP="000A70E0">
      <w:pPr>
        <w:jc w:val="both"/>
        <w:rPr>
          <w:rFonts w:ascii="Arial" w:hAnsi="Arial" w:cs="Arial"/>
        </w:rPr>
      </w:pPr>
    </w:p>
    <w:p w:rsidR="00B03632" w:rsidRPr="00A80AD0" w:rsidRDefault="00B03632" w:rsidP="000A70E0">
      <w:pPr>
        <w:jc w:val="center"/>
        <w:rPr>
          <w:rFonts w:ascii="Arial" w:hAnsi="Arial" w:cs="Arial"/>
        </w:rPr>
      </w:pPr>
      <w:r w:rsidRPr="00A80AD0">
        <w:rPr>
          <w:rFonts w:ascii="Arial" w:hAnsi="Arial" w:cs="Arial"/>
        </w:rPr>
        <w:t>Antônio Carlos SC,..... de .......................de 2014.</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p>
    <w:p w:rsidR="00B03632" w:rsidRPr="00A80AD0" w:rsidRDefault="00B03632" w:rsidP="000A70E0">
      <w:pPr>
        <w:rPr>
          <w:rFonts w:ascii="Arial" w:hAnsi="Arial" w:cs="Arial"/>
        </w:rPr>
      </w:pPr>
      <w:r w:rsidRPr="00A80AD0">
        <w:rPr>
          <w:rFonts w:ascii="Arial" w:hAnsi="Arial" w:cs="Arial"/>
        </w:rPr>
        <w:t>Pela Contratante:                                                                     Pela Contratada:</w:t>
      </w:r>
    </w:p>
    <w:p w:rsidR="00B03632" w:rsidRPr="00A80AD0" w:rsidRDefault="00B03632" w:rsidP="000A70E0">
      <w:pPr>
        <w:rPr>
          <w:rFonts w:ascii="Arial" w:hAnsi="Arial" w:cs="Arial"/>
        </w:rPr>
      </w:pPr>
    </w:p>
    <w:p w:rsidR="00B03632" w:rsidRPr="00A80AD0" w:rsidRDefault="00B03632" w:rsidP="002861CE">
      <w:pPr>
        <w:rPr>
          <w:rFonts w:ascii="Arial" w:hAnsi="Arial" w:cs="Arial"/>
        </w:rPr>
      </w:pPr>
      <w:r w:rsidRPr="00A80AD0">
        <w:rPr>
          <w:rFonts w:ascii="Arial" w:hAnsi="Arial" w:cs="Arial"/>
        </w:rPr>
        <w:t>ANTÔNIO PAULO REMOR</w:t>
      </w:r>
    </w:p>
    <w:p w:rsidR="00B03632" w:rsidRPr="00A80AD0" w:rsidRDefault="00B03632" w:rsidP="002F706F">
      <w:pPr>
        <w:rPr>
          <w:rFonts w:ascii="Arial" w:hAnsi="Arial" w:cs="Arial"/>
        </w:rPr>
      </w:pPr>
      <w:r w:rsidRPr="00A80AD0">
        <w:rPr>
          <w:rFonts w:ascii="Arial" w:hAnsi="Arial" w:cs="Arial"/>
        </w:rPr>
        <w:t>Prefeito Municipal</w:t>
      </w:r>
    </w:p>
    <w:p w:rsidR="00B03632" w:rsidRPr="00A80AD0" w:rsidRDefault="00B03632" w:rsidP="000A70E0">
      <w:pPr>
        <w:jc w:val="both"/>
        <w:rPr>
          <w:rFonts w:ascii="Arial" w:hAnsi="Arial" w:cs="Arial"/>
        </w:rPr>
      </w:pPr>
    </w:p>
    <w:p w:rsidR="00B03632" w:rsidRPr="00A80AD0" w:rsidRDefault="00B03632" w:rsidP="000A70E0">
      <w:pPr>
        <w:rPr>
          <w:rFonts w:ascii="Arial" w:hAnsi="Arial" w:cs="Arial"/>
        </w:rPr>
      </w:pPr>
      <w:r w:rsidRPr="00A80AD0">
        <w:rPr>
          <w:rFonts w:ascii="Arial" w:hAnsi="Arial" w:cs="Arial"/>
        </w:rPr>
        <w:t>TESTEMUNHAS:</w:t>
      </w:r>
    </w:p>
    <w:p w:rsidR="00B03632" w:rsidRPr="00A80AD0" w:rsidRDefault="00B03632" w:rsidP="000A70E0">
      <w:pPr>
        <w:jc w:val="center"/>
        <w:rPr>
          <w:rFonts w:ascii="Arial" w:hAnsi="Arial" w:cs="Arial"/>
        </w:rPr>
      </w:pPr>
    </w:p>
    <w:p w:rsidR="00B03632" w:rsidRPr="00A80AD0" w:rsidRDefault="00B03632" w:rsidP="000A70E0">
      <w:pPr>
        <w:jc w:val="center"/>
        <w:rPr>
          <w:rFonts w:ascii="Arial" w:hAnsi="Arial" w:cs="Arial"/>
        </w:rPr>
      </w:pPr>
    </w:p>
    <w:p w:rsidR="00B03632" w:rsidRPr="00A80AD0" w:rsidRDefault="00B03632" w:rsidP="000A70E0">
      <w:pPr>
        <w:jc w:val="center"/>
        <w:rPr>
          <w:rFonts w:ascii="Arial" w:hAnsi="Arial" w:cs="Arial"/>
        </w:rPr>
      </w:pPr>
      <w:r w:rsidRPr="00A80AD0">
        <w:rPr>
          <w:rFonts w:ascii="Arial" w:hAnsi="Arial" w:cs="Arial"/>
        </w:rPr>
        <w:t>1...............................................           2.......................................................</w:t>
      </w:r>
    </w:p>
    <w:p w:rsidR="00B03632" w:rsidRPr="00A80AD0" w:rsidRDefault="00B03632" w:rsidP="000A70E0">
      <w:pPr>
        <w:rPr>
          <w:rFonts w:ascii="Arial" w:hAnsi="Arial" w:cs="Arial"/>
        </w:rPr>
      </w:pPr>
      <w:r w:rsidRPr="00A80AD0">
        <w:rPr>
          <w:rFonts w:ascii="Arial" w:hAnsi="Arial" w:cs="Arial"/>
        </w:rPr>
        <w:lastRenderedPageBreak/>
        <w:t xml:space="preserve">            CPF nº                                                CPF nº</w:t>
      </w:r>
    </w:p>
    <w:p w:rsidR="00B03632" w:rsidRPr="00A80AD0" w:rsidRDefault="00B03632" w:rsidP="000A70E0">
      <w:pPr>
        <w:jc w:val="center"/>
        <w:rPr>
          <w:rFonts w:ascii="Arial" w:hAnsi="Arial" w:cs="Arial"/>
        </w:rPr>
      </w:pPr>
    </w:p>
    <w:p w:rsidR="00B03632" w:rsidRPr="00A80AD0" w:rsidRDefault="00B03632" w:rsidP="000A70E0">
      <w:pPr>
        <w:jc w:val="center"/>
        <w:rPr>
          <w:rFonts w:ascii="Arial" w:hAnsi="Arial" w:cs="Arial"/>
          <w:b/>
        </w:rPr>
      </w:pPr>
      <w:r w:rsidRPr="00A80AD0">
        <w:rPr>
          <w:rFonts w:ascii="Arial" w:hAnsi="Arial" w:cs="Arial"/>
          <w:b/>
          <w:bCs/>
        </w:rPr>
        <w:br w:type="page"/>
      </w:r>
      <w:r w:rsidRPr="00A80AD0">
        <w:rPr>
          <w:rFonts w:ascii="Arial" w:hAnsi="Arial" w:cs="Arial"/>
          <w:b/>
        </w:rPr>
        <w:lastRenderedPageBreak/>
        <w:t xml:space="preserve">ANEXO II </w:t>
      </w:r>
    </w:p>
    <w:p w:rsidR="00B03632" w:rsidRPr="00A80AD0" w:rsidRDefault="00B03632" w:rsidP="000A70E0">
      <w:pPr>
        <w:autoSpaceDE w:val="0"/>
        <w:rPr>
          <w:rFonts w:ascii="Arial" w:hAnsi="Arial" w:cs="Arial"/>
          <w:b/>
          <w:bCs/>
        </w:rPr>
      </w:pPr>
    </w:p>
    <w:p w:rsidR="00B03632" w:rsidRPr="00A80AD0" w:rsidRDefault="00B03632" w:rsidP="000A70E0">
      <w:pPr>
        <w:autoSpaceDE w:val="0"/>
        <w:jc w:val="both"/>
        <w:rPr>
          <w:rFonts w:ascii="Arial" w:hAnsi="Arial" w:cs="Arial"/>
          <w:b/>
          <w:bCs/>
        </w:rPr>
      </w:pPr>
    </w:p>
    <w:tbl>
      <w:tblPr>
        <w:tblW w:w="10104" w:type="dxa"/>
        <w:jc w:val="center"/>
        <w:tblInd w:w="-427" w:type="dxa"/>
        <w:tblLayout w:type="fixed"/>
        <w:tblCellMar>
          <w:left w:w="70" w:type="dxa"/>
          <w:right w:w="70" w:type="dxa"/>
        </w:tblCellMar>
        <w:tblLook w:val="0000" w:firstRow="0" w:lastRow="0" w:firstColumn="0" w:lastColumn="0" w:noHBand="0" w:noVBand="0"/>
      </w:tblPr>
      <w:tblGrid>
        <w:gridCol w:w="10104"/>
      </w:tblGrid>
      <w:tr w:rsidR="00B03632" w:rsidRPr="00A80AD0" w:rsidTr="00D40963">
        <w:trPr>
          <w:trHeight w:val="153"/>
          <w:jc w:val="center"/>
        </w:trPr>
        <w:tc>
          <w:tcPr>
            <w:tcW w:w="10104" w:type="dxa"/>
            <w:tcBorders>
              <w:top w:val="single" w:sz="4" w:space="0" w:color="000000"/>
              <w:left w:val="single" w:sz="4" w:space="0" w:color="000000"/>
              <w:bottom w:val="single" w:sz="4" w:space="0" w:color="000000"/>
              <w:right w:val="single" w:sz="4" w:space="0" w:color="000000"/>
            </w:tcBorders>
            <w:shd w:val="clear" w:color="auto" w:fill="D9D9D9"/>
          </w:tcPr>
          <w:p w:rsidR="00B03632" w:rsidRPr="00A80AD0" w:rsidRDefault="00B03632" w:rsidP="000A70E0">
            <w:pPr>
              <w:pStyle w:val="western"/>
              <w:spacing w:before="0" w:beforeAutospacing="0" w:after="0"/>
              <w:ind w:right="11"/>
              <w:jc w:val="both"/>
              <w:rPr>
                <w:rFonts w:ascii="Arial" w:hAnsi="Arial" w:cs="Arial"/>
                <w:b/>
                <w:bCs/>
                <w:iCs/>
              </w:rPr>
            </w:pPr>
            <w:r w:rsidRPr="00A80AD0">
              <w:rPr>
                <w:rFonts w:ascii="Arial" w:hAnsi="Arial" w:cs="Arial"/>
                <w:b/>
              </w:rPr>
              <w:t>DECLARAÇÃO DE AUTENTICIDADE DOS DOCUMENTOS DE HABILITAÇÃO E DE ACEITAÇÃO DO EDITAL</w:t>
            </w:r>
          </w:p>
        </w:tc>
      </w:tr>
    </w:tbl>
    <w:p w:rsidR="0068065C" w:rsidRDefault="0068065C" w:rsidP="000A70E0">
      <w:pPr>
        <w:jc w:val="center"/>
        <w:rPr>
          <w:rFonts w:ascii="Arial" w:hAnsi="Arial" w:cs="Arial"/>
          <w:i/>
          <w:iCs/>
        </w:rPr>
      </w:pPr>
    </w:p>
    <w:p w:rsidR="00B03632" w:rsidRPr="00A80AD0" w:rsidRDefault="00B03632" w:rsidP="000A70E0">
      <w:pPr>
        <w:jc w:val="center"/>
        <w:rPr>
          <w:rFonts w:ascii="Arial" w:hAnsi="Arial" w:cs="Arial"/>
        </w:rPr>
      </w:pPr>
      <w:r w:rsidRPr="00A80AD0">
        <w:rPr>
          <w:rFonts w:ascii="Arial" w:hAnsi="Arial" w:cs="Arial"/>
          <w:i/>
          <w:iCs/>
        </w:rPr>
        <w:t>(PAPEL TIMBRADO DA EMPRESA)</w:t>
      </w:r>
    </w:p>
    <w:p w:rsidR="00B03632" w:rsidRPr="00A80AD0" w:rsidRDefault="00B03632" w:rsidP="000A70E0">
      <w:pPr>
        <w:autoSpaceDE w:val="0"/>
        <w:jc w:val="center"/>
        <w:rPr>
          <w:rFonts w:ascii="Arial" w:hAnsi="Arial" w:cs="Arial"/>
          <w:b/>
          <w:bCs/>
        </w:rPr>
      </w:pPr>
      <w:r w:rsidRPr="00A80AD0">
        <w:rPr>
          <w:rFonts w:ascii="Arial" w:hAnsi="Arial" w:cs="Arial"/>
          <w:b/>
          <w:bCs/>
        </w:rPr>
        <w:t xml:space="preserve">PROCESSO LICITATÓRIO Nº </w:t>
      </w:r>
      <w:r w:rsidR="0068065C" w:rsidRPr="0068065C">
        <w:rPr>
          <w:rFonts w:ascii="Arial" w:hAnsi="Arial" w:cs="Arial"/>
          <w:b/>
          <w:bCs/>
        </w:rPr>
        <w:t>012</w:t>
      </w:r>
      <w:r w:rsidRPr="0068065C">
        <w:rPr>
          <w:rFonts w:ascii="Arial" w:hAnsi="Arial" w:cs="Arial"/>
          <w:b/>
          <w:bCs/>
        </w:rPr>
        <w:t>/2014</w:t>
      </w:r>
    </w:p>
    <w:p w:rsidR="00B03632" w:rsidRPr="00A80AD0" w:rsidRDefault="00B03632" w:rsidP="000A70E0">
      <w:pPr>
        <w:autoSpaceDE w:val="0"/>
        <w:jc w:val="center"/>
        <w:rPr>
          <w:rFonts w:ascii="Arial" w:hAnsi="Arial" w:cs="Arial"/>
          <w:b/>
          <w:bCs/>
        </w:rPr>
      </w:pPr>
    </w:p>
    <w:p w:rsidR="00B03632" w:rsidRPr="00A80AD0" w:rsidRDefault="00B03632" w:rsidP="000A70E0">
      <w:pPr>
        <w:autoSpaceDE w:val="0"/>
        <w:jc w:val="center"/>
        <w:rPr>
          <w:rFonts w:ascii="Arial" w:hAnsi="Arial" w:cs="Arial"/>
          <w:b/>
          <w:bCs/>
        </w:rPr>
      </w:pPr>
      <w:r w:rsidRPr="00A80AD0">
        <w:rPr>
          <w:rFonts w:ascii="Arial" w:hAnsi="Arial" w:cs="Arial"/>
          <w:b/>
          <w:bCs/>
        </w:rPr>
        <w:t xml:space="preserve">CONCORRÊNCIA PÚBLICA Nº </w:t>
      </w:r>
      <w:r w:rsidR="0068065C" w:rsidRPr="0068065C">
        <w:rPr>
          <w:rFonts w:ascii="Arial" w:hAnsi="Arial" w:cs="Arial"/>
          <w:b/>
          <w:bCs/>
        </w:rPr>
        <w:t>01</w:t>
      </w:r>
      <w:r w:rsidRPr="0068065C">
        <w:rPr>
          <w:rFonts w:ascii="Arial" w:hAnsi="Arial" w:cs="Arial"/>
          <w:b/>
          <w:bCs/>
        </w:rPr>
        <w:t>/</w:t>
      </w:r>
      <w:r w:rsidRPr="00A80AD0">
        <w:rPr>
          <w:rFonts w:ascii="Arial" w:hAnsi="Arial" w:cs="Arial"/>
          <w:b/>
          <w:bCs/>
        </w:rPr>
        <w:t>2014</w:t>
      </w:r>
    </w:p>
    <w:p w:rsidR="00B03632" w:rsidRPr="00A80AD0" w:rsidRDefault="00B03632" w:rsidP="000A70E0">
      <w:pPr>
        <w:ind w:firstLine="567"/>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 xml:space="preserve">A </w:t>
      </w:r>
    </w:p>
    <w:p w:rsidR="00B03632" w:rsidRPr="00A80AD0" w:rsidRDefault="00B03632" w:rsidP="000A70E0">
      <w:pPr>
        <w:jc w:val="both"/>
        <w:rPr>
          <w:rFonts w:ascii="Arial" w:hAnsi="Arial" w:cs="Arial"/>
        </w:rPr>
      </w:pPr>
      <w:r w:rsidRPr="00A80AD0">
        <w:rPr>
          <w:rFonts w:ascii="Arial" w:hAnsi="Arial" w:cs="Arial"/>
        </w:rPr>
        <w:t xml:space="preserve">Comissão de Licitação </w:t>
      </w:r>
    </w:p>
    <w:p w:rsidR="00B03632" w:rsidRPr="00A80AD0" w:rsidRDefault="00B03632" w:rsidP="000A70E0">
      <w:pPr>
        <w:pStyle w:val="Estilo1"/>
        <w:rPr>
          <w:rFonts w:ascii="Arial" w:hAnsi="Arial" w:cs="Arial"/>
        </w:rPr>
      </w:pPr>
      <w:r w:rsidRPr="00A80AD0">
        <w:rPr>
          <w:rFonts w:ascii="Arial" w:hAnsi="Arial" w:cs="Arial"/>
        </w:rPr>
        <w:t>Prefeitura Municipal de Antônio Carlos S/C</w:t>
      </w:r>
    </w:p>
    <w:p w:rsidR="00B03632" w:rsidRPr="00A80AD0" w:rsidRDefault="00B03632" w:rsidP="000A70E0">
      <w:pPr>
        <w:tabs>
          <w:tab w:val="left" w:pos="1965"/>
        </w:tabs>
        <w:jc w:val="both"/>
        <w:rPr>
          <w:rFonts w:ascii="Arial" w:hAnsi="Arial" w:cs="Arial"/>
        </w:rPr>
      </w:pPr>
    </w:p>
    <w:p w:rsidR="00B03632" w:rsidRPr="00A80AD0" w:rsidRDefault="00B03632" w:rsidP="000A70E0">
      <w:pPr>
        <w:pStyle w:val="western"/>
        <w:spacing w:before="0" w:beforeAutospacing="0" w:after="0"/>
        <w:ind w:right="11"/>
        <w:jc w:val="both"/>
        <w:rPr>
          <w:rFonts w:ascii="Arial" w:hAnsi="Arial" w:cs="Arial"/>
        </w:rPr>
      </w:pPr>
    </w:p>
    <w:p w:rsidR="00B03632" w:rsidRPr="00A80AD0" w:rsidRDefault="00B03632" w:rsidP="000A70E0">
      <w:pPr>
        <w:pStyle w:val="western"/>
        <w:spacing w:before="0" w:beforeAutospacing="0" w:after="0"/>
        <w:ind w:right="11"/>
        <w:jc w:val="both"/>
        <w:rPr>
          <w:rFonts w:ascii="Arial" w:hAnsi="Arial" w:cs="Arial"/>
        </w:rPr>
      </w:pPr>
      <w:r w:rsidRPr="00A80AD0">
        <w:rPr>
          <w:rFonts w:ascii="Arial" w:hAnsi="Arial" w:cs="Arial"/>
        </w:rPr>
        <w:t xml:space="preserve">A empresa......................................................................, pessoa jurídica de direito privado, com sede na................................................................................................., ............., .............. (Cidade/Estado), inscrita no CNPJ nº............................................,  por meio de seu representante legal </w:t>
      </w:r>
      <w:r w:rsidRPr="00A80AD0">
        <w:rPr>
          <w:rFonts w:ascii="Arial" w:hAnsi="Arial" w:cs="Arial"/>
          <w:b/>
          <w:u w:val="single"/>
        </w:rPr>
        <w:t>DECLARA</w:t>
      </w:r>
      <w:r w:rsidRPr="00A80AD0">
        <w:rPr>
          <w:rFonts w:ascii="Arial" w:hAnsi="Arial" w:cs="Arial"/>
        </w:rPr>
        <w:t>, o pleno atendimento aos requisitos de habilitação, a aceitação dos termos do edital e a autenticidade dos documentos apresentados no edital. Por ser a expressão da verdade, assinamos o presente.</w:t>
      </w:r>
    </w:p>
    <w:p w:rsidR="00B03632" w:rsidRPr="00A80AD0" w:rsidRDefault="00B03632" w:rsidP="000A70E0">
      <w:pPr>
        <w:pStyle w:val="western"/>
        <w:spacing w:before="0" w:beforeAutospacing="0" w:after="0"/>
        <w:ind w:right="11"/>
        <w:jc w:val="both"/>
        <w:rPr>
          <w:rFonts w:ascii="Arial" w:hAnsi="Arial" w:cs="Arial"/>
        </w:rPr>
      </w:pPr>
    </w:p>
    <w:p w:rsidR="00B03632" w:rsidRPr="00A80AD0" w:rsidRDefault="00B03632" w:rsidP="000A70E0">
      <w:pPr>
        <w:pStyle w:val="western"/>
        <w:spacing w:before="0" w:beforeAutospacing="0" w:after="0"/>
        <w:ind w:right="11"/>
        <w:jc w:val="both"/>
        <w:rPr>
          <w:rFonts w:ascii="Arial" w:hAnsi="Arial" w:cs="Arial"/>
        </w:rPr>
      </w:pPr>
      <w:r w:rsidRPr="00A80AD0">
        <w:rPr>
          <w:rFonts w:ascii="Arial" w:hAnsi="Arial" w:cs="Arial"/>
        </w:rPr>
        <w:t xml:space="preserve">Data </w:t>
      </w:r>
    </w:p>
    <w:p w:rsidR="00B03632" w:rsidRPr="00A80AD0" w:rsidRDefault="00B03632" w:rsidP="000A70E0">
      <w:pPr>
        <w:pStyle w:val="western"/>
        <w:spacing w:before="0" w:beforeAutospacing="0" w:after="0"/>
        <w:ind w:right="11"/>
        <w:jc w:val="both"/>
        <w:rPr>
          <w:rFonts w:ascii="Arial" w:hAnsi="Arial" w:cs="Arial"/>
        </w:rPr>
      </w:pPr>
    </w:p>
    <w:p w:rsidR="00B03632" w:rsidRPr="00A80AD0" w:rsidRDefault="00B03632" w:rsidP="000A70E0">
      <w:pPr>
        <w:pStyle w:val="western"/>
        <w:spacing w:before="0" w:beforeAutospacing="0" w:after="0"/>
        <w:ind w:right="11"/>
        <w:jc w:val="both"/>
        <w:rPr>
          <w:rFonts w:ascii="Arial" w:hAnsi="Arial" w:cs="Arial"/>
        </w:rPr>
      </w:pPr>
    </w:p>
    <w:p w:rsidR="00B03632" w:rsidRPr="00A80AD0" w:rsidRDefault="00B03632" w:rsidP="000A70E0">
      <w:pPr>
        <w:pStyle w:val="western"/>
        <w:spacing w:before="0" w:beforeAutospacing="0" w:after="0"/>
        <w:ind w:right="11"/>
        <w:jc w:val="both"/>
        <w:rPr>
          <w:rFonts w:ascii="Arial" w:hAnsi="Arial" w:cs="Arial"/>
        </w:rPr>
      </w:pPr>
      <w:r w:rsidRPr="00A80AD0">
        <w:rPr>
          <w:rFonts w:ascii="Arial" w:hAnsi="Arial" w:cs="Arial"/>
        </w:rPr>
        <w:t xml:space="preserve">Nome completo, cargo e assinatura do Representante Legal </w:t>
      </w:r>
    </w:p>
    <w:p w:rsidR="00B03632" w:rsidRPr="00A80AD0" w:rsidRDefault="00B03632" w:rsidP="000A70E0">
      <w:pPr>
        <w:ind w:firstLine="567"/>
        <w:jc w:val="both"/>
        <w:rPr>
          <w:rFonts w:ascii="Arial" w:hAnsi="Arial" w:cs="Arial"/>
        </w:rPr>
      </w:pPr>
    </w:p>
    <w:p w:rsidR="00B03632" w:rsidRPr="00A80AD0" w:rsidRDefault="00B03632" w:rsidP="000A70E0">
      <w:pPr>
        <w:ind w:firstLine="567"/>
        <w:jc w:val="center"/>
        <w:rPr>
          <w:rFonts w:ascii="Arial" w:hAnsi="Arial" w:cs="Arial"/>
          <w:b/>
        </w:rPr>
      </w:pPr>
      <w:r w:rsidRPr="00A80AD0">
        <w:rPr>
          <w:rFonts w:ascii="Arial" w:hAnsi="Arial" w:cs="Arial"/>
        </w:rPr>
        <w:br w:type="page"/>
      </w:r>
      <w:r w:rsidRPr="00A80AD0">
        <w:rPr>
          <w:rFonts w:ascii="Arial" w:hAnsi="Arial" w:cs="Arial"/>
          <w:b/>
        </w:rPr>
        <w:lastRenderedPageBreak/>
        <w:t>ANEXO III</w:t>
      </w:r>
    </w:p>
    <w:p w:rsidR="00B03632" w:rsidRPr="00A80AD0" w:rsidRDefault="00B03632" w:rsidP="000A70E0">
      <w:pPr>
        <w:ind w:firstLine="567"/>
        <w:jc w:val="center"/>
        <w:rPr>
          <w:rFonts w:ascii="Arial" w:hAnsi="Arial" w:cs="Arial"/>
          <w:b/>
        </w:rPr>
      </w:pPr>
    </w:p>
    <w:p w:rsidR="00B03632" w:rsidRPr="00A80AD0" w:rsidRDefault="00F709D1" w:rsidP="000A70E0">
      <w:pPr>
        <w:ind w:firstLine="567"/>
        <w:rPr>
          <w:rFonts w:ascii="Arial" w:hAnsi="Arial" w:cs="Arial"/>
          <w:i/>
          <w:iCs/>
        </w:rPr>
      </w:pPr>
      <w:r>
        <w:rPr>
          <w:rFonts w:ascii="Arial" w:hAnsi="Arial" w:cs="Arial"/>
          <w:noProof/>
          <w:lang w:eastAsia="pt-BR"/>
        </w:rPr>
        <mc:AlternateContent>
          <mc:Choice Requires="wps">
            <w:drawing>
              <wp:anchor distT="0" distB="0" distL="0" distR="89535" simplePos="0" relativeHeight="251664384" behindDoc="0" locked="0" layoutInCell="1" allowOverlap="1">
                <wp:simplePos x="0" y="0"/>
                <wp:positionH relativeFrom="margin">
                  <wp:posOffset>-47625</wp:posOffset>
                </wp:positionH>
                <wp:positionV relativeFrom="paragraph">
                  <wp:posOffset>33020</wp:posOffset>
                </wp:positionV>
                <wp:extent cx="5494655" cy="187325"/>
                <wp:effectExtent l="0" t="4445" r="1270" b="8255"/>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18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8654"/>
                            </w:tblGrid>
                            <w:tr w:rsidR="002861CE">
                              <w:tc>
                                <w:tcPr>
                                  <w:tcW w:w="8654" w:type="dxa"/>
                                  <w:tcBorders>
                                    <w:top w:val="single" w:sz="4" w:space="0" w:color="000000"/>
                                    <w:left w:val="single" w:sz="4" w:space="0" w:color="000000"/>
                                    <w:bottom w:val="single" w:sz="4" w:space="0" w:color="000000"/>
                                    <w:right w:val="single" w:sz="4" w:space="0" w:color="000000"/>
                                  </w:tcBorders>
                                  <w:shd w:val="clear" w:color="auto" w:fill="D9D9D9"/>
                                </w:tcPr>
                                <w:p w:rsidR="002861CE" w:rsidRPr="000B0552" w:rsidRDefault="002861CE" w:rsidP="00D40963">
                                  <w:pPr>
                                    <w:snapToGrid w:val="0"/>
                                    <w:jc w:val="center"/>
                                    <w:rPr>
                                      <w:rFonts w:ascii="Arial" w:hAnsi="Arial" w:cs="Arial"/>
                                      <w:b/>
                                      <w:bCs/>
                                      <w:iCs/>
                                    </w:rPr>
                                  </w:pPr>
                                  <w:r w:rsidRPr="000B0552">
                                    <w:rPr>
                                      <w:rFonts w:ascii="Arial" w:hAnsi="Arial" w:cs="Arial"/>
                                      <w:b/>
                                      <w:bCs/>
                                      <w:iCs/>
                                    </w:rPr>
                                    <w:t>Declaração de conhecimento do local</w:t>
                                  </w:r>
                                </w:p>
                              </w:tc>
                            </w:tr>
                          </w:tbl>
                          <w:p w:rsidR="002861CE" w:rsidRDefault="002861CE" w:rsidP="00B0363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75pt;margin-top:2.6pt;width:432.65pt;height:14.75pt;z-index:25166438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8654"/>
                      </w:tblGrid>
                      <w:tr w:rsidR="002861CE">
                        <w:tc>
                          <w:tcPr>
                            <w:tcW w:w="8654" w:type="dxa"/>
                            <w:tcBorders>
                              <w:top w:val="single" w:sz="4" w:space="0" w:color="000000"/>
                              <w:left w:val="single" w:sz="4" w:space="0" w:color="000000"/>
                              <w:bottom w:val="single" w:sz="4" w:space="0" w:color="000000"/>
                              <w:right w:val="single" w:sz="4" w:space="0" w:color="000000"/>
                            </w:tcBorders>
                            <w:shd w:val="clear" w:color="auto" w:fill="D9D9D9"/>
                          </w:tcPr>
                          <w:p w:rsidR="002861CE" w:rsidRPr="000B0552" w:rsidRDefault="002861CE" w:rsidP="00D40963">
                            <w:pPr>
                              <w:snapToGrid w:val="0"/>
                              <w:jc w:val="center"/>
                              <w:rPr>
                                <w:rFonts w:ascii="Arial" w:hAnsi="Arial" w:cs="Arial"/>
                                <w:b/>
                                <w:bCs/>
                                <w:iCs/>
                              </w:rPr>
                            </w:pPr>
                            <w:r w:rsidRPr="000B0552">
                              <w:rPr>
                                <w:rFonts w:ascii="Arial" w:hAnsi="Arial" w:cs="Arial"/>
                                <w:b/>
                                <w:bCs/>
                                <w:iCs/>
                              </w:rPr>
                              <w:t>Declaração de conhecimento do local</w:t>
                            </w:r>
                          </w:p>
                        </w:tc>
                      </w:tr>
                    </w:tbl>
                    <w:p w:rsidR="002861CE" w:rsidRDefault="002861CE" w:rsidP="00B03632">
                      <w:r>
                        <w:t xml:space="preserve"> </w:t>
                      </w:r>
                    </w:p>
                  </w:txbxContent>
                </v:textbox>
                <w10:wrap type="square" side="largest" anchorx="margin"/>
              </v:shape>
            </w:pict>
          </mc:Fallback>
        </mc:AlternateContent>
      </w:r>
    </w:p>
    <w:p w:rsidR="00B03632" w:rsidRDefault="0068065C" w:rsidP="0068065C">
      <w:pPr>
        <w:ind w:firstLine="567"/>
        <w:jc w:val="center"/>
        <w:rPr>
          <w:rFonts w:ascii="Arial" w:hAnsi="Arial" w:cs="Arial"/>
          <w:b/>
          <w:bCs/>
        </w:rPr>
      </w:pPr>
      <w:r w:rsidRPr="00A80AD0">
        <w:rPr>
          <w:rFonts w:ascii="Arial" w:hAnsi="Arial" w:cs="Arial"/>
          <w:b/>
          <w:bCs/>
        </w:rPr>
        <w:t xml:space="preserve">PROCESSO LICITATÓRIO Nº </w:t>
      </w:r>
      <w:r w:rsidRPr="0068065C">
        <w:rPr>
          <w:rFonts w:ascii="Arial" w:hAnsi="Arial" w:cs="Arial"/>
          <w:b/>
          <w:bCs/>
        </w:rPr>
        <w:t>012/2014</w:t>
      </w:r>
    </w:p>
    <w:p w:rsidR="0068065C" w:rsidRPr="00A80AD0" w:rsidRDefault="0068065C" w:rsidP="0068065C">
      <w:pPr>
        <w:ind w:firstLine="567"/>
        <w:jc w:val="center"/>
        <w:rPr>
          <w:rFonts w:ascii="Arial" w:hAnsi="Arial" w:cs="Arial"/>
        </w:rPr>
      </w:pPr>
    </w:p>
    <w:p w:rsidR="00B03632" w:rsidRPr="00A80AD0" w:rsidRDefault="0068065C" w:rsidP="0068065C">
      <w:pPr>
        <w:autoSpaceDE w:val="0"/>
        <w:jc w:val="center"/>
        <w:rPr>
          <w:rFonts w:ascii="Arial" w:hAnsi="Arial" w:cs="Arial"/>
          <w:b/>
          <w:bCs/>
        </w:rPr>
      </w:pPr>
      <w:r>
        <w:rPr>
          <w:rFonts w:ascii="Arial" w:hAnsi="Arial" w:cs="Arial"/>
          <w:b/>
          <w:bCs/>
        </w:rPr>
        <w:t xml:space="preserve">        </w:t>
      </w:r>
      <w:r w:rsidR="00B03632" w:rsidRPr="00A80AD0">
        <w:rPr>
          <w:rFonts w:ascii="Arial" w:hAnsi="Arial" w:cs="Arial"/>
          <w:b/>
          <w:bCs/>
        </w:rPr>
        <w:t xml:space="preserve">CONCORRÊNCIA PÚBLICA Nº </w:t>
      </w:r>
      <w:r w:rsidRPr="0068065C">
        <w:rPr>
          <w:rFonts w:ascii="Arial" w:hAnsi="Arial" w:cs="Arial"/>
          <w:b/>
          <w:bCs/>
        </w:rPr>
        <w:t>01</w:t>
      </w:r>
      <w:r w:rsidR="00B03632" w:rsidRPr="00A80AD0">
        <w:rPr>
          <w:rFonts w:ascii="Arial" w:hAnsi="Arial" w:cs="Arial"/>
          <w:b/>
          <w:bCs/>
        </w:rPr>
        <w:t>/2014</w:t>
      </w:r>
    </w:p>
    <w:p w:rsidR="00B03632" w:rsidRPr="00A80AD0" w:rsidRDefault="00B03632" w:rsidP="000A70E0">
      <w:pPr>
        <w:ind w:firstLine="567"/>
        <w:jc w:val="both"/>
        <w:rPr>
          <w:rFonts w:ascii="Arial" w:hAnsi="Arial" w:cs="Arial"/>
        </w:rPr>
      </w:pP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 xml:space="preserve">A </w:t>
      </w:r>
    </w:p>
    <w:p w:rsidR="00B03632" w:rsidRPr="00A80AD0" w:rsidRDefault="00B03632" w:rsidP="000A70E0">
      <w:pPr>
        <w:jc w:val="both"/>
        <w:rPr>
          <w:rFonts w:ascii="Arial" w:hAnsi="Arial" w:cs="Arial"/>
        </w:rPr>
      </w:pPr>
      <w:r w:rsidRPr="00A80AD0">
        <w:rPr>
          <w:rFonts w:ascii="Arial" w:hAnsi="Arial" w:cs="Arial"/>
        </w:rPr>
        <w:t xml:space="preserve">Comissão de Licitação </w:t>
      </w:r>
    </w:p>
    <w:p w:rsidR="00B03632" w:rsidRPr="00A80AD0" w:rsidRDefault="00B03632" w:rsidP="000A70E0">
      <w:pPr>
        <w:pStyle w:val="Estilo1"/>
        <w:rPr>
          <w:rFonts w:ascii="Arial" w:hAnsi="Arial" w:cs="Arial"/>
        </w:rPr>
      </w:pPr>
      <w:r w:rsidRPr="00A80AD0">
        <w:rPr>
          <w:rFonts w:ascii="Arial" w:hAnsi="Arial" w:cs="Arial"/>
        </w:rPr>
        <w:t>Prefeitura Municipal de Antônio Carlos S/C</w:t>
      </w:r>
    </w:p>
    <w:p w:rsidR="00B03632" w:rsidRPr="00A80AD0" w:rsidRDefault="00B03632" w:rsidP="000A70E0">
      <w:pPr>
        <w:tabs>
          <w:tab w:val="left" w:pos="1965"/>
        </w:tabs>
        <w:jc w:val="both"/>
        <w:rPr>
          <w:rFonts w:ascii="Arial" w:hAnsi="Arial" w:cs="Arial"/>
        </w:rPr>
      </w:pPr>
    </w:p>
    <w:p w:rsidR="00B03632" w:rsidRPr="00A80AD0" w:rsidRDefault="00B03632" w:rsidP="000A70E0">
      <w:pPr>
        <w:pStyle w:val="western"/>
        <w:spacing w:before="0" w:beforeAutospacing="0" w:after="0"/>
        <w:ind w:right="11"/>
        <w:jc w:val="both"/>
        <w:rPr>
          <w:rFonts w:ascii="Arial" w:hAnsi="Arial" w:cs="Arial"/>
        </w:rPr>
      </w:pPr>
    </w:p>
    <w:p w:rsidR="00DA2E28" w:rsidRPr="00A80AD0" w:rsidRDefault="00DA2E28" w:rsidP="000A70E0">
      <w:pPr>
        <w:pStyle w:val="western"/>
        <w:spacing w:before="0" w:beforeAutospacing="0" w:after="0"/>
        <w:ind w:right="11"/>
        <w:jc w:val="both"/>
        <w:rPr>
          <w:rFonts w:ascii="Arial" w:hAnsi="Arial" w:cs="Arial"/>
        </w:rPr>
      </w:pPr>
    </w:p>
    <w:p w:rsidR="00DA2E28" w:rsidRPr="00A80AD0" w:rsidRDefault="00DA2E28" w:rsidP="000A70E0">
      <w:pPr>
        <w:pStyle w:val="Estilo1"/>
        <w:rPr>
          <w:rFonts w:ascii="Arial" w:hAnsi="Arial" w:cs="Arial"/>
        </w:rPr>
      </w:pPr>
      <w:r w:rsidRPr="00A80AD0">
        <w:rPr>
          <w:rFonts w:ascii="Arial" w:hAnsi="Arial" w:cs="Arial"/>
          <w:b/>
          <w:u w:val="single"/>
        </w:rPr>
        <w:t>DECLARO</w:t>
      </w:r>
      <w:r w:rsidRPr="00A80AD0">
        <w:rPr>
          <w:rFonts w:ascii="Arial" w:hAnsi="Arial" w:cs="Arial"/>
        </w:rPr>
        <w:t xml:space="preserve"> para devidos fins, sob as penas da Lei, que a empresa......................................................................, com sede na .................................................., ............., .............. (Cidade/Estado), inscrita no CNPJ nº............................................,  através de seu Responsável Técnico, tomou conhecimento dos locais onde serão realizados os serviços de </w:t>
      </w:r>
      <w:r w:rsidRPr="00A80AD0">
        <w:rPr>
          <w:rFonts w:ascii="Arial" w:hAnsi="Arial" w:cs="Arial"/>
          <w:bCs/>
        </w:rPr>
        <w:t>coleta, transporte e destinação final de resíduos no Município de Antônio Carlos</w:t>
      </w:r>
      <w:r w:rsidRPr="00A80AD0">
        <w:rPr>
          <w:rFonts w:ascii="Arial" w:hAnsi="Arial" w:cs="Arial"/>
          <w:b/>
          <w:bCs/>
        </w:rPr>
        <w:t xml:space="preserve"> </w:t>
      </w:r>
      <w:r w:rsidRPr="00A80AD0">
        <w:rPr>
          <w:rFonts w:ascii="Arial" w:hAnsi="Arial" w:cs="Arial"/>
          <w:bCs/>
        </w:rPr>
        <w:t>de acordo com o projeto básico do edital</w:t>
      </w:r>
      <w:r w:rsidRPr="00A80AD0">
        <w:rPr>
          <w:rFonts w:ascii="Arial" w:hAnsi="Arial" w:cs="Arial"/>
        </w:rPr>
        <w:t>. Por ser a expressão da verdade, assinamos o presente.</w:t>
      </w:r>
    </w:p>
    <w:p w:rsidR="00DA2E28" w:rsidRPr="00A80AD0" w:rsidRDefault="00DA2E28" w:rsidP="000A70E0">
      <w:pPr>
        <w:ind w:firstLine="567"/>
        <w:jc w:val="both"/>
        <w:rPr>
          <w:rFonts w:ascii="Arial" w:hAnsi="Arial" w:cs="Arial"/>
        </w:rPr>
      </w:pPr>
    </w:p>
    <w:p w:rsidR="00DA2E28" w:rsidRPr="00A80AD0" w:rsidRDefault="00DA2E28" w:rsidP="000A70E0">
      <w:pPr>
        <w:pStyle w:val="western"/>
        <w:spacing w:before="0" w:beforeAutospacing="0" w:after="0"/>
        <w:ind w:right="11"/>
        <w:jc w:val="both"/>
        <w:rPr>
          <w:rFonts w:ascii="Arial" w:hAnsi="Arial" w:cs="Arial"/>
        </w:rPr>
      </w:pPr>
      <w:r w:rsidRPr="00A80AD0">
        <w:rPr>
          <w:rFonts w:ascii="Arial" w:hAnsi="Arial" w:cs="Arial"/>
        </w:rPr>
        <w:t xml:space="preserve">Data </w:t>
      </w:r>
    </w:p>
    <w:p w:rsidR="00DA2E28" w:rsidRPr="00A80AD0" w:rsidRDefault="00DA2E28" w:rsidP="000A70E0">
      <w:pPr>
        <w:pStyle w:val="western"/>
        <w:spacing w:before="0" w:beforeAutospacing="0" w:after="0"/>
        <w:ind w:right="11"/>
        <w:jc w:val="both"/>
        <w:rPr>
          <w:rFonts w:ascii="Arial" w:hAnsi="Arial" w:cs="Arial"/>
          <w:color w:val="FF0000"/>
        </w:rPr>
      </w:pPr>
    </w:p>
    <w:p w:rsidR="00DA2E28" w:rsidRPr="00A80AD0" w:rsidRDefault="00DA2E28" w:rsidP="000A70E0">
      <w:pPr>
        <w:pStyle w:val="BodyText"/>
        <w:jc w:val="left"/>
        <w:rPr>
          <w:rFonts w:ascii="Arial" w:hAnsi="Arial" w:cs="Arial"/>
          <w:b/>
        </w:rPr>
      </w:pPr>
    </w:p>
    <w:p w:rsidR="00DA2E28" w:rsidRPr="00A80AD0" w:rsidRDefault="00DA2E28" w:rsidP="000A70E0">
      <w:pPr>
        <w:pStyle w:val="western"/>
        <w:spacing w:before="0" w:beforeAutospacing="0" w:after="0"/>
        <w:ind w:right="11"/>
        <w:jc w:val="both"/>
        <w:rPr>
          <w:rFonts w:ascii="Arial" w:hAnsi="Arial" w:cs="Arial"/>
        </w:rPr>
      </w:pPr>
      <w:r w:rsidRPr="00A80AD0">
        <w:rPr>
          <w:rFonts w:ascii="Arial" w:hAnsi="Arial" w:cs="Arial"/>
        </w:rPr>
        <w:t xml:space="preserve">Nome completo, cargo e assinatura do Responsável Técnico </w:t>
      </w:r>
    </w:p>
    <w:p w:rsidR="00DA2E28" w:rsidRPr="00A80AD0" w:rsidRDefault="00DA2E28" w:rsidP="000A70E0">
      <w:pPr>
        <w:ind w:firstLine="567"/>
        <w:jc w:val="both"/>
        <w:rPr>
          <w:rFonts w:ascii="Arial" w:hAnsi="Arial" w:cs="Arial"/>
        </w:rPr>
      </w:pPr>
    </w:p>
    <w:p w:rsidR="00DA2E28" w:rsidRPr="00A80AD0" w:rsidRDefault="00DA2E28" w:rsidP="000A70E0">
      <w:pPr>
        <w:pStyle w:val="BodyText"/>
        <w:jc w:val="left"/>
        <w:rPr>
          <w:rFonts w:ascii="Arial" w:hAnsi="Arial" w:cs="Arial"/>
          <w:b/>
        </w:rPr>
      </w:pPr>
    </w:p>
    <w:p w:rsidR="00DA2E28" w:rsidRPr="00A80AD0" w:rsidRDefault="00DA2E28" w:rsidP="000A70E0">
      <w:pPr>
        <w:pStyle w:val="BodyText"/>
        <w:jc w:val="left"/>
        <w:rPr>
          <w:rFonts w:ascii="Arial" w:hAnsi="Arial" w:cs="Arial"/>
          <w:b/>
        </w:rPr>
      </w:pPr>
    </w:p>
    <w:p w:rsidR="00DA2E28" w:rsidRPr="00A80AD0" w:rsidRDefault="00DA2E28" w:rsidP="000A70E0">
      <w:pPr>
        <w:pStyle w:val="BodyText"/>
        <w:jc w:val="left"/>
        <w:rPr>
          <w:rFonts w:ascii="Arial" w:hAnsi="Arial" w:cs="Arial"/>
          <w:b/>
        </w:rPr>
      </w:pPr>
    </w:p>
    <w:p w:rsidR="00DA2E28" w:rsidRPr="00A80AD0" w:rsidRDefault="00DA2E28" w:rsidP="000A70E0">
      <w:pPr>
        <w:pStyle w:val="BodyText"/>
        <w:jc w:val="left"/>
        <w:rPr>
          <w:rFonts w:ascii="Arial" w:hAnsi="Arial" w:cs="Arial"/>
          <w:b/>
        </w:rPr>
      </w:pPr>
    </w:p>
    <w:p w:rsidR="00DA2E28" w:rsidRPr="00A80AD0" w:rsidRDefault="00DA2E28" w:rsidP="000A70E0">
      <w:pPr>
        <w:pStyle w:val="BodyText"/>
        <w:jc w:val="left"/>
        <w:rPr>
          <w:rFonts w:ascii="Arial" w:hAnsi="Arial" w:cs="Arial"/>
          <w:b/>
        </w:rPr>
      </w:pPr>
    </w:p>
    <w:p w:rsidR="00DA2E28" w:rsidRPr="00A80AD0" w:rsidRDefault="00DA2E28" w:rsidP="000A70E0">
      <w:pPr>
        <w:pStyle w:val="BodyText"/>
        <w:jc w:val="left"/>
        <w:rPr>
          <w:rFonts w:ascii="Arial" w:hAnsi="Arial" w:cs="Arial"/>
          <w:b/>
        </w:rPr>
      </w:pPr>
    </w:p>
    <w:p w:rsidR="00DA2E28" w:rsidRPr="00A80AD0" w:rsidRDefault="00DA2E28" w:rsidP="000A70E0">
      <w:pPr>
        <w:pStyle w:val="BodyText"/>
        <w:jc w:val="left"/>
        <w:rPr>
          <w:rFonts w:ascii="Arial" w:hAnsi="Arial" w:cs="Arial"/>
          <w:b/>
        </w:rPr>
      </w:pPr>
    </w:p>
    <w:p w:rsidR="00DA2E28" w:rsidRPr="00A80AD0" w:rsidRDefault="00DA2E28" w:rsidP="000A70E0">
      <w:pPr>
        <w:pStyle w:val="BodyText"/>
        <w:jc w:val="left"/>
        <w:rPr>
          <w:rFonts w:ascii="Arial" w:hAnsi="Arial" w:cs="Arial"/>
          <w:b/>
        </w:rPr>
      </w:pPr>
    </w:p>
    <w:p w:rsidR="00EA06DA" w:rsidRPr="00A80AD0" w:rsidRDefault="00EA06DA" w:rsidP="000A70E0">
      <w:pPr>
        <w:pStyle w:val="BodyText"/>
        <w:jc w:val="center"/>
        <w:rPr>
          <w:rFonts w:ascii="Arial" w:hAnsi="Arial" w:cs="Arial"/>
          <w:b/>
        </w:rPr>
      </w:pPr>
    </w:p>
    <w:p w:rsidR="00EA06DA" w:rsidRPr="00A80AD0" w:rsidRDefault="00EA06DA" w:rsidP="000A70E0">
      <w:pPr>
        <w:pStyle w:val="BodyText"/>
        <w:jc w:val="center"/>
        <w:rPr>
          <w:rFonts w:ascii="Arial" w:hAnsi="Arial" w:cs="Arial"/>
          <w:b/>
        </w:rPr>
      </w:pPr>
    </w:p>
    <w:p w:rsidR="00EA06DA" w:rsidRPr="00A80AD0" w:rsidRDefault="00EA06DA" w:rsidP="000A70E0">
      <w:pPr>
        <w:pStyle w:val="BodyText"/>
        <w:jc w:val="center"/>
        <w:rPr>
          <w:rFonts w:ascii="Arial" w:hAnsi="Arial" w:cs="Arial"/>
          <w:b/>
        </w:rPr>
      </w:pPr>
    </w:p>
    <w:p w:rsidR="00EA06DA" w:rsidRPr="00A80AD0" w:rsidRDefault="00EA06DA" w:rsidP="000A70E0">
      <w:pPr>
        <w:pStyle w:val="BodyText"/>
        <w:jc w:val="center"/>
        <w:rPr>
          <w:rFonts w:ascii="Arial" w:hAnsi="Arial" w:cs="Arial"/>
          <w:b/>
        </w:rPr>
      </w:pPr>
    </w:p>
    <w:p w:rsidR="00EA06DA" w:rsidRPr="00A80AD0" w:rsidRDefault="00EA06DA" w:rsidP="000A70E0">
      <w:pPr>
        <w:pStyle w:val="BodyText"/>
        <w:jc w:val="center"/>
        <w:rPr>
          <w:rFonts w:ascii="Arial" w:hAnsi="Arial" w:cs="Arial"/>
          <w:b/>
        </w:rPr>
      </w:pPr>
    </w:p>
    <w:p w:rsidR="00EA06DA" w:rsidRPr="00A80AD0" w:rsidRDefault="00EA06DA" w:rsidP="000A70E0">
      <w:pPr>
        <w:pStyle w:val="BodyText"/>
        <w:jc w:val="center"/>
        <w:rPr>
          <w:rFonts w:ascii="Arial" w:hAnsi="Arial" w:cs="Arial"/>
          <w:b/>
        </w:rPr>
      </w:pPr>
    </w:p>
    <w:p w:rsidR="00EA06DA" w:rsidRPr="00A80AD0" w:rsidRDefault="00EA06DA" w:rsidP="000A70E0">
      <w:pPr>
        <w:pStyle w:val="BodyText"/>
        <w:jc w:val="center"/>
        <w:rPr>
          <w:rFonts w:ascii="Arial" w:hAnsi="Arial" w:cs="Arial"/>
          <w:b/>
        </w:rPr>
      </w:pPr>
    </w:p>
    <w:p w:rsidR="00EA06DA" w:rsidRPr="00A80AD0" w:rsidRDefault="00EA06DA" w:rsidP="000A70E0">
      <w:pPr>
        <w:pStyle w:val="BodyText"/>
        <w:jc w:val="center"/>
        <w:rPr>
          <w:rFonts w:ascii="Arial" w:hAnsi="Arial" w:cs="Arial"/>
          <w:b/>
        </w:rPr>
      </w:pPr>
    </w:p>
    <w:p w:rsidR="00EA06DA" w:rsidRPr="00A80AD0" w:rsidRDefault="00EA06DA" w:rsidP="000A70E0">
      <w:pPr>
        <w:pStyle w:val="BodyText"/>
        <w:jc w:val="center"/>
        <w:rPr>
          <w:rFonts w:ascii="Arial" w:hAnsi="Arial" w:cs="Arial"/>
          <w:b/>
        </w:rPr>
      </w:pPr>
    </w:p>
    <w:p w:rsidR="00EA06DA" w:rsidRDefault="00EA06DA" w:rsidP="000A70E0">
      <w:pPr>
        <w:pStyle w:val="BodyText"/>
        <w:jc w:val="center"/>
        <w:rPr>
          <w:rFonts w:ascii="Arial" w:hAnsi="Arial" w:cs="Arial"/>
          <w:b/>
        </w:rPr>
      </w:pPr>
    </w:p>
    <w:p w:rsidR="0068065C" w:rsidRDefault="0068065C" w:rsidP="000A70E0">
      <w:pPr>
        <w:pStyle w:val="BodyText"/>
        <w:jc w:val="center"/>
        <w:rPr>
          <w:rFonts w:ascii="Arial" w:hAnsi="Arial" w:cs="Arial"/>
          <w:b/>
        </w:rPr>
      </w:pPr>
    </w:p>
    <w:p w:rsidR="0068065C" w:rsidRPr="00A80AD0" w:rsidRDefault="0068065C" w:rsidP="000A70E0">
      <w:pPr>
        <w:pStyle w:val="BodyText"/>
        <w:jc w:val="center"/>
        <w:rPr>
          <w:rFonts w:ascii="Arial" w:hAnsi="Arial" w:cs="Arial"/>
          <w:b/>
        </w:rPr>
      </w:pPr>
    </w:p>
    <w:p w:rsidR="00EA06DA" w:rsidRPr="00A80AD0" w:rsidRDefault="00EA06DA" w:rsidP="000A70E0">
      <w:pPr>
        <w:pStyle w:val="BodyText"/>
        <w:jc w:val="center"/>
        <w:rPr>
          <w:rFonts w:ascii="Arial" w:hAnsi="Arial" w:cs="Arial"/>
          <w:b/>
        </w:rPr>
      </w:pPr>
    </w:p>
    <w:p w:rsidR="00B03632" w:rsidRPr="00A80AD0" w:rsidRDefault="00B03632" w:rsidP="000A70E0">
      <w:pPr>
        <w:pStyle w:val="BodyText"/>
        <w:jc w:val="center"/>
        <w:rPr>
          <w:rFonts w:ascii="Arial" w:hAnsi="Arial" w:cs="Arial"/>
          <w:b/>
        </w:rPr>
      </w:pPr>
      <w:r w:rsidRPr="00A80AD0">
        <w:rPr>
          <w:rFonts w:ascii="Arial" w:hAnsi="Arial" w:cs="Arial"/>
          <w:b/>
        </w:rPr>
        <w:lastRenderedPageBreak/>
        <w:t>ANEXO IV</w:t>
      </w:r>
    </w:p>
    <w:p w:rsidR="00B03632" w:rsidRPr="00A80AD0" w:rsidRDefault="00B03632" w:rsidP="000A70E0">
      <w:pPr>
        <w:pStyle w:val="BodyText"/>
        <w:jc w:val="center"/>
        <w:rPr>
          <w:rFonts w:ascii="Arial" w:hAnsi="Arial" w:cs="Arial"/>
          <w:b/>
        </w:rPr>
      </w:pPr>
    </w:p>
    <w:tbl>
      <w:tblPr>
        <w:tblW w:w="10065" w:type="dxa"/>
        <w:tblInd w:w="-781" w:type="dxa"/>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0065"/>
      </w:tblGrid>
      <w:tr w:rsidR="00B03632" w:rsidRPr="00A80AD0" w:rsidTr="00E03EDC">
        <w:trPr>
          <w:trHeight w:val="145"/>
        </w:trPr>
        <w:tc>
          <w:tcPr>
            <w:tcW w:w="100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03632" w:rsidRPr="00A80AD0" w:rsidRDefault="00B03632" w:rsidP="000A70E0">
            <w:pPr>
              <w:ind w:right="-70"/>
              <w:jc w:val="center"/>
              <w:rPr>
                <w:rFonts w:ascii="Arial" w:hAnsi="Arial" w:cs="Arial"/>
                <w:b/>
                <w:bCs/>
              </w:rPr>
            </w:pPr>
            <w:r w:rsidRPr="00A80AD0">
              <w:rPr>
                <w:rFonts w:ascii="Arial" w:hAnsi="Arial" w:cs="Arial"/>
                <w:b/>
                <w:bCs/>
              </w:rPr>
              <w:t>DECLARAÇÃO DE REGULARIDADE PERANTE O MINISTÉRIO DO TRABALHO</w:t>
            </w:r>
          </w:p>
        </w:tc>
      </w:tr>
    </w:tbl>
    <w:p w:rsidR="0068065C" w:rsidRDefault="0068065C" w:rsidP="000A70E0">
      <w:pPr>
        <w:jc w:val="center"/>
        <w:rPr>
          <w:rFonts w:ascii="Arial" w:hAnsi="Arial" w:cs="Arial"/>
          <w:i/>
          <w:iCs/>
        </w:rPr>
      </w:pPr>
    </w:p>
    <w:p w:rsidR="00B03632" w:rsidRPr="00A80AD0" w:rsidRDefault="00B03632" w:rsidP="000A70E0">
      <w:pPr>
        <w:jc w:val="center"/>
        <w:rPr>
          <w:rFonts w:ascii="Arial" w:hAnsi="Arial" w:cs="Arial"/>
        </w:rPr>
      </w:pPr>
      <w:r w:rsidRPr="00A80AD0">
        <w:rPr>
          <w:rFonts w:ascii="Arial" w:hAnsi="Arial" w:cs="Arial"/>
          <w:i/>
          <w:iCs/>
        </w:rPr>
        <w:t>(PAPEL TIMBRADO DA EMPRESA)</w:t>
      </w:r>
    </w:p>
    <w:p w:rsidR="00B03632" w:rsidRPr="00A80AD0" w:rsidRDefault="00B03632" w:rsidP="000A70E0">
      <w:pPr>
        <w:autoSpaceDE w:val="0"/>
        <w:jc w:val="center"/>
        <w:rPr>
          <w:rFonts w:ascii="Arial" w:hAnsi="Arial" w:cs="Arial"/>
          <w:b/>
          <w:bCs/>
        </w:rPr>
      </w:pPr>
      <w:r w:rsidRPr="00A80AD0">
        <w:rPr>
          <w:rFonts w:ascii="Arial" w:hAnsi="Arial" w:cs="Arial"/>
          <w:b/>
          <w:bCs/>
        </w:rPr>
        <w:t xml:space="preserve">PROCESSO LICITATÓRIO Nº </w:t>
      </w:r>
      <w:r w:rsidR="0068065C" w:rsidRPr="0068065C">
        <w:rPr>
          <w:rFonts w:ascii="Arial" w:hAnsi="Arial" w:cs="Arial"/>
          <w:b/>
          <w:bCs/>
        </w:rPr>
        <w:t>012</w:t>
      </w:r>
      <w:r w:rsidRPr="0068065C">
        <w:rPr>
          <w:rFonts w:ascii="Arial" w:hAnsi="Arial" w:cs="Arial"/>
          <w:b/>
          <w:bCs/>
        </w:rPr>
        <w:t>/2014</w:t>
      </w:r>
    </w:p>
    <w:p w:rsidR="00B03632" w:rsidRPr="00A80AD0" w:rsidRDefault="00B03632" w:rsidP="000A70E0">
      <w:pPr>
        <w:autoSpaceDE w:val="0"/>
        <w:jc w:val="center"/>
        <w:rPr>
          <w:rFonts w:ascii="Arial" w:hAnsi="Arial" w:cs="Arial"/>
          <w:b/>
          <w:bCs/>
        </w:rPr>
      </w:pPr>
    </w:p>
    <w:p w:rsidR="00B03632" w:rsidRPr="00A80AD0" w:rsidRDefault="00B03632" w:rsidP="000A70E0">
      <w:pPr>
        <w:autoSpaceDE w:val="0"/>
        <w:jc w:val="center"/>
        <w:rPr>
          <w:rFonts w:ascii="Arial" w:hAnsi="Arial" w:cs="Arial"/>
          <w:b/>
          <w:bCs/>
        </w:rPr>
      </w:pPr>
      <w:r w:rsidRPr="00A80AD0">
        <w:rPr>
          <w:rFonts w:ascii="Arial" w:hAnsi="Arial" w:cs="Arial"/>
          <w:b/>
          <w:bCs/>
        </w:rPr>
        <w:t xml:space="preserve">CONCORRÊNCIA PÚBLICA Nº </w:t>
      </w:r>
      <w:r w:rsidR="0068065C" w:rsidRPr="0068065C">
        <w:rPr>
          <w:rFonts w:ascii="Arial" w:hAnsi="Arial" w:cs="Arial"/>
          <w:b/>
          <w:bCs/>
        </w:rPr>
        <w:t>01</w:t>
      </w:r>
      <w:r w:rsidRPr="00A80AD0">
        <w:rPr>
          <w:rFonts w:ascii="Arial" w:hAnsi="Arial" w:cs="Arial"/>
          <w:b/>
          <w:bCs/>
        </w:rPr>
        <w:t>/2014</w:t>
      </w:r>
    </w:p>
    <w:p w:rsidR="00B03632" w:rsidRPr="00A80AD0" w:rsidRDefault="00B03632" w:rsidP="000A70E0">
      <w:pPr>
        <w:ind w:firstLine="567"/>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 xml:space="preserve">A </w:t>
      </w:r>
    </w:p>
    <w:p w:rsidR="00B03632" w:rsidRPr="00A80AD0" w:rsidRDefault="00B03632" w:rsidP="000A70E0">
      <w:pPr>
        <w:jc w:val="both"/>
        <w:rPr>
          <w:rFonts w:ascii="Arial" w:hAnsi="Arial" w:cs="Arial"/>
        </w:rPr>
      </w:pPr>
      <w:r w:rsidRPr="00A80AD0">
        <w:rPr>
          <w:rFonts w:ascii="Arial" w:hAnsi="Arial" w:cs="Arial"/>
        </w:rPr>
        <w:t xml:space="preserve">Comissão de Licitação </w:t>
      </w:r>
    </w:p>
    <w:p w:rsidR="00B03632" w:rsidRPr="00A80AD0" w:rsidRDefault="00B03632" w:rsidP="000A70E0">
      <w:pPr>
        <w:pStyle w:val="Estilo1"/>
        <w:rPr>
          <w:rFonts w:ascii="Arial" w:hAnsi="Arial" w:cs="Arial"/>
        </w:rPr>
      </w:pPr>
      <w:r w:rsidRPr="00A80AD0">
        <w:rPr>
          <w:rFonts w:ascii="Arial" w:hAnsi="Arial" w:cs="Arial"/>
        </w:rPr>
        <w:t>Prefeitura Municipal de Antônio Carlos S/C</w:t>
      </w:r>
    </w:p>
    <w:p w:rsidR="00B03632" w:rsidRPr="00A80AD0" w:rsidRDefault="00B03632" w:rsidP="000A70E0">
      <w:pPr>
        <w:tabs>
          <w:tab w:val="left" w:pos="1965"/>
        </w:tabs>
        <w:jc w:val="both"/>
        <w:rPr>
          <w:rFonts w:ascii="Arial" w:hAnsi="Arial" w:cs="Arial"/>
        </w:rPr>
      </w:pPr>
    </w:p>
    <w:p w:rsidR="00B03632" w:rsidRPr="00A80AD0" w:rsidRDefault="00B03632" w:rsidP="000A70E0">
      <w:pPr>
        <w:pStyle w:val="western"/>
        <w:spacing w:before="0" w:beforeAutospacing="0" w:after="0"/>
        <w:ind w:right="11"/>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 xml:space="preserve">A empresa......................................................................, pessoa jurídica de direito privado, com sede na................................................................................................., ............., .............. (Cidade/Estado), inscrita no CNPJ nº............................................,  por meio de seu representante legal </w:t>
      </w:r>
      <w:r w:rsidRPr="00A80AD0">
        <w:rPr>
          <w:rFonts w:ascii="Arial" w:hAnsi="Arial" w:cs="Arial"/>
          <w:b/>
          <w:u w:val="single"/>
        </w:rPr>
        <w:t>DECLARA</w:t>
      </w:r>
      <w:r w:rsidRPr="00A80AD0">
        <w:rPr>
          <w:rFonts w:ascii="Arial" w:hAnsi="Arial" w:cs="Arial"/>
        </w:rPr>
        <w:t xml:space="preserve">, sob as penas da Lei, que nos termos da Lei nº 9.854, de 27 de outubro de 1999 que alterou dispositivos da Lei nº 8.666, de 16 de junho de 1993 e suas alterações posteriores, que a nossa empresa, encontra-se em situação regular perante o Ministério do Trabalho no que se refere à observância do disposto no inciso XXXIII do artigo 7º da Constituição da República Federativa do Brasil. </w:t>
      </w:r>
    </w:p>
    <w:p w:rsidR="00B03632" w:rsidRPr="00A80AD0" w:rsidRDefault="00B03632" w:rsidP="000A70E0">
      <w:pPr>
        <w:ind w:firstLine="567"/>
        <w:jc w:val="both"/>
        <w:rPr>
          <w:rFonts w:ascii="Arial" w:hAnsi="Arial" w:cs="Arial"/>
        </w:rPr>
      </w:pPr>
      <w:r w:rsidRPr="00A80AD0">
        <w:rPr>
          <w:rFonts w:ascii="Arial" w:hAnsi="Arial" w:cs="Arial"/>
        </w:rPr>
        <w:t xml:space="preserve">Portanto, não concede trabalho noturno, perigoso ou insalubre aos menores de dezoito e qualquer trabalho aos menores de dezesseis anos, salvo na condição de aprendiz, a partir de quatorze anos. </w:t>
      </w:r>
    </w:p>
    <w:p w:rsidR="00B03632" w:rsidRPr="00A80AD0" w:rsidRDefault="00B03632" w:rsidP="000A70E0">
      <w:pPr>
        <w:ind w:firstLine="567"/>
        <w:jc w:val="both"/>
        <w:rPr>
          <w:rFonts w:ascii="Arial" w:hAnsi="Arial" w:cs="Arial"/>
        </w:rPr>
      </w:pPr>
      <w:r w:rsidRPr="00A80AD0">
        <w:rPr>
          <w:rFonts w:ascii="Arial" w:hAnsi="Arial" w:cs="Arial"/>
        </w:rPr>
        <w:t>Por ser a expressão da verdade, assinamos o presente.</w:t>
      </w:r>
    </w:p>
    <w:p w:rsidR="00B03632" w:rsidRPr="00A80AD0" w:rsidRDefault="00B03632" w:rsidP="000A70E0">
      <w:pPr>
        <w:jc w:val="both"/>
        <w:rPr>
          <w:rFonts w:ascii="Arial" w:hAnsi="Arial" w:cs="Arial"/>
        </w:rPr>
      </w:pPr>
    </w:p>
    <w:p w:rsidR="00B03632" w:rsidRPr="00A80AD0" w:rsidRDefault="00B03632" w:rsidP="000A70E0">
      <w:pPr>
        <w:pStyle w:val="western"/>
        <w:spacing w:before="0" w:beforeAutospacing="0" w:after="0"/>
        <w:ind w:right="11"/>
        <w:jc w:val="both"/>
        <w:rPr>
          <w:rFonts w:ascii="Arial" w:hAnsi="Arial" w:cs="Arial"/>
        </w:rPr>
      </w:pPr>
      <w:r w:rsidRPr="00A80AD0">
        <w:rPr>
          <w:rFonts w:ascii="Arial" w:hAnsi="Arial" w:cs="Arial"/>
        </w:rPr>
        <w:t xml:space="preserve">Data </w:t>
      </w:r>
    </w:p>
    <w:p w:rsidR="00B03632" w:rsidRPr="00A80AD0" w:rsidRDefault="00B03632" w:rsidP="000A70E0">
      <w:pPr>
        <w:ind w:firstLine="567"/>
        <w:jc w:val="both"/>
        <w:rPr>
          <w:rFonts w:ascii="Arial" w:hAnsi="Arial" w:cs="Arial"/>
        </w:rPr>
      </w:pPr>
    </w:p>
    <w:p w:rsidR="00B03632" w:rsidRPr="00A80AD0" w:rsidRDefault="00B03632" w:rsidP="000A70E0">
      <w:pPr>
        <w:jc w:val="both"/>
        <w:rPr>
          <w:rFonts w:ascii="Arial" w:hAnsi="Arial" w:cs="Arial"/>
          <w:iCs/>
        </w:rPr>
      </w:pPr>
      <w:r w:rsidRPr="00A80AD0">
        <w:rPr>
          <w:rFonts w:ascii="Arial" w:hAnsi="Arial" w:cs="Arial"/>
          <w:iCs/>
        </w:rPr>
        <w:t>(Identificação e assinatura do representante legal da empresa)</w:t>
      </w:r>
      <w:r w:rsidRPr="00A80AD0">
        <w:rPr>
          <w:rFonts w:ascii="Arial" w:hAnsi="Arial" w:cs="Arial"/>
          <w:i/>
          <w:iCs/>
        </w:rPr>
        <w:t>.</w:t>
      </w:r>
    </w:p>
    <w:p w:rsidR="00B03632" w:rsidRPr="00A80AD0" w:rsidRDefault="00B03632" w:rsidP="000A70E0">
      <w:pPr>
        <w:jc w:val="both"/>
        <w:rPr>
          <w:rFonts w:ascii="Arial" w:hAnsi="Arial" w:cs="Arial"/>
        </w:rPr>
      </w:pPr>
    </w:p>
    <w:p w:rsidR="00B03632" w:rsidRPr="00A80AD0" w:rsidRDefault="00B03632" w:rsidP="000A70E0">
      <w:pPr>
        <w:jc w:val="center"/>
        <w:rPr>
          <w:rFonts w:ascii="Arial" w:hAnsi="Arial" w:cs="Arial"/>
          <w:b/>
        </w:rPr>
      </w:pPr>
      <w:r w:rsidRPr="00A80AD0">
        <w:rPr>
          <w:rFonts w:ascii="Arial" w:hAnsi="Arial" w:cs="Arial"/>
        </w:rPr>
        <w:br w:type="page"/>
      </w:r>
      <w:r w:rsidRPr="00A80AD0">
        <w:rPr>
          <w:rFonts w:ascii="Arial" w:hAnsi="Arial" w:cs="Arial"/>
          <w:b/>
        </w:rPr>
        <w:lastRenderedPageBreak/>
        <w:t>ANEXO V</w:t>
      </w:r>
    </w:p>
    <w:p w:rsidR="00B03632" w:rsidRPr="00A80AD0" w:rsidRDefault="00B03632" w:rsidP="000A70E0">
      <w:pPr>
        <w:jc w:val="center"/>
        <w:rPr>
          <w:rFonts w:ascii="Arial" w:hAnsi="Arial" w:cs="Arial"/>
          <w:b/>
        </w:rPr>
      </w:pPr>
    </w:p>
    <w:tbl>
      <w:tblPr>
        <w:tblW w:w="8584" w:type="dxa"/>
        <w:tblInd w:w="70" w:type="dxa"/>
        <w:shd w:val="clear" w:color="auto" w:fill="BFBFBF" w:themeFill="background1" w:themeFillShade="BF"/>
        <w:tblLayout w:type="fixed"/>
        <w:tblCellMar>
          <w:left w:w="70" w:type="dxa"/>
          <w:right w:w="70" w:type="dxa"/>
        </w:tblCellMar>
        <w:tblLook w:val="0000" w:firstRow="0" w:lastRow="0" w:firstColumn="0" w:lastColumn="0" w:noHBand="0" w:noVBand="0"/>
      </w:tblPr>
      <w:tblGrid>
        <w:gridCol w:w="8584"/>
      </w:tblGrid>
      <w:tr w:rsidR="00B03632" w:rsidRPr="00A80AD0" w:rsidTr="00E03EDC">
        <w:tc>
          <w:tcPr>
            <w:tcW w:w="85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03632" w:rsidRPr="00A80AD0" w:rsidRDefault="00B03632" w:rsidP="002F706F">
            <w:pPr>
              <w:snapToGrid w:val="0"/>
              <w:jc w:val="center"/>
              <w:rPr>
                <w:rFonts w:ascii="Arial" w:hAnsi="Arial" w:cs="Arial"/>
                <w:b/>
                <w:bCs/>
              </w:rPr>
            </w:pPr>
            <w:r w:rsidRPr="00A80AD0">
              <w:rPr>
                <w:rFonts w:ascii="Arial" w:hAnsi="Arial" w:cs="Arial"/>
                <w:b/>
                <w:bCs/>
              </w:rPr>
              <w:t xml:space="preserve">DECLARAÇÃO DE </w:t>
            </w:r>
            <w:r w:rsidR="002F706F">
              <w:rPr>
                <w:rFonts w:ascii="Arial" w:hAnsi="Arial" w:cs="Arial"/>
                <w:b/>
                <w:bCs/>
              </w:rPr>
              <w:t>INEXISTÊNCIA DE FATO</w:t>
            </w:r>
            <w:r w:rsidRPr="00A80AD0">
              <w:rPr>
                <w:rFonts w:ascii="Arial" w:hAnsi="Arial" w:cs="Arial"/>
                <w:b/>
                <w:bCs/>
              </w:rPr>
              <w:t xml:space="preserve"> IMPEDI</w:t>
            </w:r>
            <w:r w:rsidR="002F706F">
              <w:rPr>
                <w:rFonts w:ascii="Arial" w:hAnsi="Arial" w:cs="Arial"/>
                <w:b/>
                <w:bCs/>
              </w:rPr>
              <w:t>TIVO</w:t>
            </w:r>
          </w:p>
        </w:tc>
      </w:tr>
    </w:tbl>
    <w:p w:rsidR="0068065C" w:rsidRDefault="0068065C" w:rsidP="000A70E0">
      <w:pPr>
        <w:jc w:val="center"/>
        <w:rPr>
          <w:rFonts w:ascii="Arial" w:hAnsi="Arial" w:cs="Arial"/>
          <w:i/>
          <w:iCs/>
        </w:rPr>
      </w:pPr>
    </w:p>
    <w:p w:rsidR="00B03632" w:rsidRPr="00A80AD0" w:rsidRDefault="00B03632" w:rsidP="000A70E0">
      <w:pPr>
        <w:jc w:val="center"/>
        <w:rPr>
          <w:rFonts w:ascii="Arial" w:hAnsi="Arial" w:cs="Arial"/>
        </w:rPr>
      </w:pPr>
      <w:r w:rsidRPr="00A80AD0">
        <w:rPr>
          <w:rFonts w:ascii="Arial" w:hAnsi="Arial" w:cs="Arial"/>
          <w:i/>
          <w:iCs/>
        </w:rPr>
        <w:t>(PAPEL TIMBRADO DA EMPRESA)</w:t>
      </w:r>
    </w:p>
    <w:p w:rsidR="00B03632" w:rsidRPr="00A80AD0" w:rsidRDefault="0068065C" w:rsidP="000A70E0">
      <w:pPr>
        <w:autoSpaceDE w:val="0"/>
        <w:jc w:val="center"/>
        <w:rPr>
          <w:rFonts w:ascii="Arial" w:hAnsi="Arial" w:cs="Arial"/>
          <w:b/>
          <w:bCs/>
        </w:rPr>
      </w:pPr>
      <w:r w:rsidRPr="00A80AD0">
        <w:rPr>
          <w:rFonts w:ascii="Arial" w:hAnsi="Arial" w:cs="Arial"/>
          <w:b/>
          <w:bCs/>
        </w:rPr>
        <w:t xml:space="preserve">PROCESSO LICITATÓRIO Nº </w:t>
      </w:r>
      <w:r w:rsidRPr="0068065C">
        <w:rPr>
          <w:rFonts w:ascii="Arial" w:hAnsi="Arial" w:cs="Arial"/>
          <w:b/>
          <w:bCs/>
        </w:rPr>
        <w:t>012/2014</w:t>
      </w:r>
    </w:p>
    <w:p w:rsidR="00B03632" w:rsidRPr="00A80AD0" w:rsidRDefault="00B03632" w:rsidP="000A70E0">
      <w:pPr>
        <w:autoSpaceDE w:val="0"/>
        <w:jc w:val="center"/>
        <w:rPr>
          <w:rFonts w:ascii="Arial" w:hAnsi="Arial" w:cs="Arial"/>
          <w:b/>
          <w:bCs/>
        </w:rPr>
      </w:pPr>
    </w:p>
    <w:p w:rsidR="00B03632" w:rsidRPr="00A80AD0" w:rsidRDefault="0068065C" w:rsidP="000A70E0">
      <w:pPr>
        <w:autoSpaceDE w:val="0"/>
        <w:jc w:val="center"/>
        <w:rPr>
          <w:rFonts w:ascii="Arial" w:hAnsi="Arial" w:cs="Arial"/>
          <w:b/>
          <w:bCs/>
        </w:rPr>
      </w:pPr>
      <w:r w:rsidRPr="00A80AD0">
        <w:rPr>
          <w:rFonts w:ascii="Arial" w:hAnsi="Arial" w:cs="Arial"/>
          <w:b/>
          <w:bCs/>
        </w:rPr>
        <w:t xml:space="preserve">CONCORRÊNCIA PÚBLICA Nº </w:t>
      </w:r>
      <w:r w:rsidRPr="0068065C">
        <w:rPr>
          <w:rFonts w:ascii="Arial" w:hAnsi="Arial" w:cs="Arial"/>
          <w:b/>
          <w:bCs/>
        </w:rPr>
        <w:t>01</w:t>
      </w:r>
      <w:r w:rsidRPr="00A80AD0">
        <w:rPr>
          <w:rFonts w:ascii="Arial" w:hAnsi="Arial" w:cs="Arial"/>
          <w:b/>
          <w:bCs/>
        </w:rPr>
        <w:t>/201</w:t>
      </w:r>
      <w:r w:rsidR="002F706F">
        <w:rPr>
          <w:rFonts w:ascii="Arial" w:hAnsi="Arial" w:cs="Arial"/>
          <w:b/>
          <w:bCs/>
        </w:rPr>
        <w:t>4</w:t>
      </w:r>
    </w:p>
    <w:p w:rsidR="00B03632" w:rsidRPr="00A80AD0" w:rsidRDefault="00B03632" w:rsidP="000A70E0">
      <w:pPr>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 xml:space="preserve">A </w:t>
      </w:r>
    </w:p>
    <w:p w:rsidR="00B03632" w:rsidRPr="00A80AD0" w:rsidRDefault="00B03632" w:rsidP="000A70E0">
      <w:pPr>
        <w:jc w:val="both"/>
        <w:rPr>
          <w:rFonts w:ascii="Arial" w:hAnsi="Arial" w:cs="Arial"/>
        </w:rPr>
      </w:pPr>
      <w:r w:rsidRPr="00A80AD0">
        <w:rPr>
          <w:rFonts w:ascii="Arial" w:hAnsi="Arial" w:cs="Arial"/>
        </w:rPr>
        <w:t xml:space="preserve">Comissão de Licitação </w:t>
      </w:r>
    </w:p>
    <w:p w:rsidR="00B03632" w:rsidRPr="00A80AD0" w:rsidRDefault="00B03632" w:rsidP="000A70E0">
      <w:pPr>
        <w:pStyle w:val="Estilo1"/>
        <w:rPr>
          <w:rFonts w:ascii="Arial" w:hAnsi="Arial" w:cs="Arial"/>
        </w:rPr>
      </w:pPr>
      <w:r w:rsidRPr="00A80AD0">
        <w:rPr>
          <w:rFonts w:ascii="Arial" w:hAnsi="Arial" w:cs="Arial"/>
        </w:rPr>
        <w:t>Prefeitura Municipal de Antônio Carlos S/C</w:t>
      </w:r>
    </w:p>
    <w:p w:rsidR="00B03632" w:rsidRPr="00A80AD0" w:rsidRDefault="00B03632" w:rsidP="000A70E0">
      <w:pPr>
        <w:pStyle w:val="western"/>
        <w:spacing w:before="0" w:beforeAutospacing="0" w:after="0"/>
        <w:ind w:right="11"/>
        <w:jc w:val="both"/>
        <w:rPr>
          <w:rFonts w:ascii="Arial" w:hAnsi="Arial" w:cs="Arial"/>
        </w:rPr>
      </w:pPr>
    </w:p>
    <w:p w:rsidR="00B03632" w:rsidRPr="00A80AD0" w:rsidRDefault="00B03632" w:rsidP="000A70E0">
      <w:pPr>
        <w:jc w:val="both"/>
        <w:rPr>
          <w:rFonts w:ascii="Arial" w:hAnsi="Arial" w:cs="Arial"/>
        </w:rPr>
      </w:pPr>
      <w:r w:rsidRPr="00A80AD0">
        <w:rPr>
          <w:rFonts w:ascii="Arial" w:hAnsi="Arial" w:cs="Arial"/>
        </w:rPr>
        <w:t xml:space="preserve">A empresa......................................................................, pessoa jurídica de direito privado, com sede na................................................................................................., ............., .............. (Cidade/Estado), inscrita no CNPJ nº............................................,  por meio de seu representante legal </w:t>
      </w:r>
      <w:r w:rsidRPr="00A80AD0">
        <w:rPr>
          <w:rFonts w:ascii="Arial" w:hAnsi="Arial" w:cs="Arial"/>
          <w:b/>
          <w:u w:val="single"/>
        </w:rPr>
        <w:t>DECLARA</w:t>
      </w:r>
      <w:r w:rsidRPr="00A80AD0">
        <w:rPr>
          <w:rFonts w:ascii="Arial" w:hAnsi="Arial" w:cs="Arial"/>
        </w:rPr>
        <w:t>, sob as penas da Lei, que esta proponente não incorre em quaisquer das seguintes situações:</w:t>
      </w:r>
    </w:p>
    <w:p w:rsidR="00B03632" w:rsidRPr="00A80AD0" w:rsidRDefault="00B03632" w:rsidP="000A70E0">
      <w:pPr>
        <w:jc w:val="both"/>
        <w:rPr>
          <w:rFonts w:ascii="Arial" w:hAnsi="Arial" w:cs="Arial"/>
        </w:rPr>
      </w:pPr>
    </w:p>
    <w:p w:rsidR="00B03632" w:rsidRPr="00A80AD0" w:rsidRDefault="00B03632" w:rsidP="000A70E0">
      <w:pPr>
        <w:numPr>
          <w:ilvl w:val="0"/>
          <w:numId w:val="3"/>
        </w:numPr>
        <w:jc w:val="both"/>
        <w:rPr>
          <w:rFonts w:ascii="Arial" w:hAnsi="Arial" w:cs="Arial"/>
        </w:rPr>
      </w:pPr>
      <w:r w:rsidRPr="00A80AD0">
        <w:rPr>
          <w:rFonts w:ascii="Arial" w:hAnsi="Arial" w:cs="Arial"/>
        </w:rPr>
        <w:t>Ter sido declarada inidônea por ato do Poder Público;</w:t>
      </w:r>
    </w:p>
    <w:p w:rsidR="00B03632" w:rsidRPr="00A80AD0" w:rsidRDefault="00B03632" w:rsidP="000A70E0">
      <w:pPr>
        <w:numPr>
          <w:ilvl w:val="0"/>
          <w:numId w:val="3"/>
        </w:numPr>
        <w:jc w:val="both"/>
        <w:rPr>
          <w:rFonts w:ascii="Arial" w:hAnsi="Arial" w:cs="Arial"/>
        </w:rPr>
      </w:pPr>
      <w:r w:rsidRPr="00A80AD0">
        <w:rPr>
          <w:rFonts w:ascii="Arial" w:hAnsi="Arial" w:cs="Arial"/>
        </w:rPr>
        <w:t>Ter sido apenada com suspensão temporária de participação em licitação e impedimento de contratar com a Administração, nos últimos dois anos;</w:t>
      </w:r>
    </w:p>
    <w:p w:rsidR="00B03632" w:rsidRPr="00A80AD0" w:rsidRDefault="00B03632" w:rsidP="000A70E0">
      <w:pPr>
        <w:numPr>
          <w:ilvl w:val="0"/>
          <w:numId w:val="3"/>
        </w:numPr>
        <w:jc w:val="both"/>
        <w:rPr>
          <w:rFonts w:ascii="Arial" w:hAnsi="Arial" w:cs="Arial"/>
        </w:rPr>
      </w:pPr>
      <w:r w:rsidRPr="00A80AD0">
        <w:rPr>
          <w:rFonts w:ascii="Arial" w:hAnsi="Arial" w:cs="Arial"/>
        </w:rPr>
        <w:t>Impedida de licitar, de acordo com o previsto no artigo 9º da Lei Federal 8.666/93, e suas alterações.</w:t>
      </w:r>
    </w:p>
    <w:p w:rsidR="00B03632" w:rsidRPr="00A80AD0" w:rsidRDefault="00B03632" w:rsidP="000A70E0">
      <w:pPr>
        <w:numPr>
          <w:ilvl w:val="0"/>
          <w:numId w:val="3"/>
        </w:numPr>
        <w:jc w:val="both"/>
        <w:rPr>
          <w:rFonts w:ascii="Arial" w:hAnsi="Arial" w:cs="Arial"/>
        </w:rPr>
      </w:pPr>
      <w:r w:rsidRPr="00A80AD0">
        <w:rPr>
          <w:rFonts w:ascii="Arial" w:hAnsi="Arial" w:cs="Arial"/>
        </w:rPr>
        <w:t>Estar em processo de Falência ou Concordata;</w:t>
      </w:r>
    </w:p>
    <w:p w:rsidR="00B03632" w:rsidRPr="00A80AD0" w:rsidRDefault="00B03632" w:rsidP="000A70E0">
      <w:pPr>
        <w:ind w:firstLine="567"/>
        <w:jc w:val="both"/>
        <w:rPr>
          <w:rFonts w:ascii="Arial" w:hAnsi="Arial" w:cs="Arial"/>
        </w:rPr>
      </w:pPr>
      <w:r w:rsidRPr="00A80AD0">
        <w:rPr>
          <w:rFonts w:ascii="Arial" w:hAnsi="Arial" w:cs="Arial"/>
        </w:rPr>
        <w:t xml:space="preserve"> </w:t>
      </w:r>
      <w:r w:rsidRPr="00A80AD0">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B03632" w:rsidRPr="00A80AD0" w:rsidRDefault="00B03632" w:rsidP="000A70E0">
      <w:pPr>
        <w:jc w:val="both"/>
        <w:rPr>
          <w:rFonts w:ascii="Arial" w:hAnsi="Arial" w:cs="Arial"/>
        </w:rPr>
      </w:pPr>
    </w:p>
    <w:p w:rsidR="00B03632" w:rsidRPr="00A80AD0" w:rsidRDefault="00B03632" w:rsidP="000A70E0">
      <w:pPr>
        <w:pStyle w:val="western"/>
        <w:spacing w:before="0" w:beforeAutospacing="0" w:after="0"/>
        <w:ind w:right="11"/>
        <w:jc w:val="both"/>
        <w:rPr>
          <w:rFonts w:ascii="Arial" w:hAnsi="Arial" w:cs="Arial"/>
        </w:rPr>
      </w:pPr>
      <w:r w:rsidRPr="00A80AD0">
        <w:rPr>
          <w:rFonts w:ascii="Arial" w:hAnsi="Arial" w:cs="Arial"/>
        </w:rPr>
        <w:t xml:space="preserve">Data </w:t>
      </w:r>
    </w:p>
    <w:p w:rsidR="00B03632" w:rsidRPr="00A80AD0" w:rsidRDefault="00B03632" w:rsidP="000A70E0">
      <w:pPr>
        <w:ind w:firstLine="567"/>
        <w:jc w:val="both"/>
        <w:rPr>
          <w:rFonts w:ascii="Arial" w:hAnsi="Arial" w:cs="Arial"/>
        </w:rPr>
      </w:pPr>
    </w:p>
    <w:p w:rsidR="00B03632" w:rsidRPr="00A80AD0" w:rsidRDefault="00B03632" w:rsidP="000A70E0">
      <w:pPr>
        <w:jc w:val="both"/>
        <w:rPr>
          <w:rFonts w:ascii="Arial" w:hAnsi="Arial" w:cs="Arial"/>
          <w:iCs/>
        </w:rPr>
      </w:pPr>
      <w:r w:rsidRPr="00A80AD0">
        <w:rPr>
          <w:rFonts w:ascii="Arial" w:hAnsi="Arial" w:cs="Arial"/>
          <w:iCs/>
        </w:rPr>
        <w:t>(Identificação e assinatura do representante legal da empresa)</w:t>
      </w:r>
      <w:r w:rsidRPr="00A80AD0">
        <w:rPr>
          <w:rFonts w:ascii="Arial" w:hAnsi="Arial" w:cs="Arial"/>
          <w:i/>
          <w:iCs/>
        </w:rPr>
        <w:t>.</w:t>
      </w:r>
    </w:p>
    <w:p w:rsidR="00B03632" w:rsidRPr="00A80AD0" w:rsidRDefault="00B03632" w:rsidP="000A70E0">
      <w:pPr>
        <w:jc w:val="both"/>
        <w:rPr>
          <w:rFonts w:ascii="Arial" w:hAnsi="Arial" w:cs="Arial"/>
        </w:rPr>
      </w:pPr>
    </w:p>
    <w:p w:rsidR="00B03632" w:rsidRDefault="00B03632" w:rsidP="000A70E0">
      <w:pPr>
        <w:jc w:val="center"/>
        <w:rPr>
          <w:rFonts w:ascii="Arial" w:hAnsi="Arial" w:cs="Arial"/>
          <w:b/>
          <w:bCs/>
        </w:rPr>
      </w:pPr>
      <w:r w:rsidRPr="00A80AD0">
        <w:rPr>
          <w:rFonts w:ascii="Arial" w:hAnsi="Arial" w:cs="Arial"/>
        </w:rPr>
        <w:br w:type="page"/>
      </w:r>
      <w:r w:rsidRPr="00A80AD0">
        <w:rPr>
          <w:rFonts w:ascii="Arial" w:hAnsi="Arial" w:cs="Arial"/>
          <w:b/>
          <w:bCs/>
        </w:rPr>
        <w:lastRenderedPageBreak/>
        <w:t>ANEXO VI</w:t>
      </w:r>
    </w:p>
    <w:p w:rsidR="002F706F" w:rsidRPr="00A80AD0" w:rsidRDefault="002F706F" w:rsidP="000A70E0">
      <w:pPr>
        <w:jc w:val="center"/>
        <w:rPr>
          <w:rFonts w:ascii="Arial" w:hAnsi="Arial" w:cs="Arial"/>
          <w:b/>
          <w:bCs/>
        </w:rPr>
      </w:pPr>
    </w:p>
    <w:p w:rsidR="00B03632" w:rsidRPr="00A80AD0" w:rsidRDefault="002F706F" w:rsidP="000A70E0">
      <w:pPr>
        <w:autoSpaceDE w:val="0"/>
        <w:jc w:val="center"/>
        <w:rPr>
          <w:rFonts w:ascii="Arial" w:hAnsi="Arial" w:cs="Arial"/>
          <w:b/>
          <w:bCs/>
        </w:rPr>
      </w:pPr>
      <w:r w:rsidRPr="00A80AD0">
        <w:rPr>
          <w:rFonts w:ascii="Arial" w:hAnsi="Arial" w:cs="Arial"/>
          <w:b/>
          <w:bCs/>
        </w:rPr>
        <w:t xml:space="preserve">PROCESSO LICITATÓRIO Nº </w:t>
      </w:r>
      <w:r w:rsidRPr="0068065C">
        <w:rPr>
          <w:rFonts w:ascii="Arial" w:hAnsi="Arial" w:cs="Arial"/>
          <w:b/>
          <w:bCs/>
        </w:rPr>
        <w:t>012/2014</w:t>
      </w:r>
    </w:p>
    <w:p w:rsidR="00B03632" w:rsidRPr="00A80AD0" w:rsidRDefault="00B03632" w:rsidP="000A70E0">
      <w:pPr>
        <w:autoSpaceDE w:val="0"/>
        <w:jc w:val="center"/>
        <w:rPr>
          <w:rFonts w:ascii="Arial" w:hAnsi="Arial" w:cs="Arial"/>
          <w:b/>
          <w:bCs/>
        </w:rPr>
      </w:pPr>
    </w:p>
    <w:p w:rsidR="00B03632" w:rsidRPr="00A80AD0" w:rsidRDefault="002F706F" w:rsidP="000A70E0">
      <w:pPr>
        <w:autoSpaceDE w:val="0"/>
        <w:jc w:val="center"/>
        <w:rPr>
          <w:rFonts w:ascii="Arial" w:hAnsi="Arial" w:cs="Arial"/>
          <w:b/>
          <w:bCs/>
        </w:rPr>
      </w:pPr>
      <w:r w:rsidRPr="00A80AD0">
        <w:rPr>
          <w:rFonts w:ascii="Arial" w:hAnsi="Arial" w:cs="Arial"/>
          <w:b/>
          <w:bCs/>
        </w:rPr>
        <w:t xml:space="preserve">CONCORRÊNCIA PÚBLICA Nº </w:t>
      </w:r>
      <w:r w:rsidRPr="0068065C">
        <w:rPr>
          <w:rFonts w:ascii="Arial" w:hAnsi="Arial" w:cs="Arial"/>
          <w:b/>
          <w:bCs/>
        </w:rPr>
        <w:t>01</w:t>
      </w:r>
      <w:r w:rsidRPr="00A80AD0">
        <w:rPr>
          <w:rFonts w:ascii="Arial" w:hAnsi="Arial" w:cs="Arial"/>
          <w:b/>
          <w:bCs/>
        </w:rPr>
        <w:t>/201</w:t>
      </w:r>
      <w:r>
        <w:rPr>
          <w:rFonts w:ascii="Arial" w:hAnsi="Arial" w:cs="Arial"/>
          <w:b/>
          <w:bCs/>
        </w:rPr>
        <w:t>4</w:t>
      </w:r>
    </w:p>
    <w:p w:rsidR="00B03632" w:rsidRPr="00A80AD0" w:rsidRDefault="00B03632" w:rsidP="000A70E0">
      <w:pPr>
        <w:jc w:val="center"/>
        <w:rPr>
          <w:rFonts w:ascii="Arial" w:hAnsi="Arial" w:cs="Arial"/>
          <w:b/>
          <w:bCs/>
        </w:rPr>
      </w:pPr>
    </w:p>
    <w:tbl>
      <w:tblPr>
        <w:tblStyle w:val="TableGrid"/>
        <w:tblW w:w="0" w:type="auto"/>
        <w:shd w:val="clear" w:color="auto" w:fill="D9D9D9" w:themeFill="background1" w:themeFillShade="D9"/>
        <w:tblLook w:val="04A0" w:firstRow="1" w:lastRow="0" w:firstColumn="1" w:lastColumn="0" w:noHBand="0" w:noVBand="1"/>
      </w:tblPr>
      <w:tblGrid>
        <w:gridCol w:w="8644"/>
      </w:tblGrid>
      <w:tr w:rsidR="002F706F" w:rsidRPr="002F706F" w:rsidTr="00E03EDC">
        <w:tc>
          <w:tcPr>
            <w:tcW w:w="8644" w:type="dxa"/>
            <w:shd w:val="clear" w:color="auto" w:fill="D9D9D9" w:themeFill="background1" w:themeFillShade="D9"/>
          </w:tcPr>
          <w:p w:rsidR="002F706F" w:rsidRPr="002F706F" w:rsidRDefault="002F706F" w:rsidP="00CB624B">
            <w:pPr>
              <w:jc w:val="center"/>
              <w:rPr>
                <w:rFonts w:ascii="Arial" w:hAnsi="Arial" w:cs="Arial"/>
                <w:b/>
                <w:bCs/>
              </w:rPr>
            </w:pPr>
            <w:r w:rsidRPr="002F706F">
              <w:rPr>
                <w:rFonts w:ascii="Arial" w:hAnsi="Arial" w:cs="Arial"/>
                <w:b/>
                <w:bCs/>
              </w:rPr>
              <w:t>PROPOSTA COMERCIAL</w:t>
            </w:r>
          </w:p>
        </w:tc>
      </w:tr>
    </w:tbl>
    <w:p w:rsidR="00B03632" w:rsidRPr="00A80AD0" w:rsidRDefault="00B03632" w:rsidP="000A70E0">
      <w:pPr>
        <w:rPr>
          <w:rFonts w:ascii="Arial" w:hAnsi="Arial" w:cs="Arial"/>
        </w:rPr>
      </w:pPr>
    </w:p>
    <w:p w:rsidR="00B03632" w:rsidRPr="00A80AD0" w:rsidRDefault="00B03632" w:rsidP="000A70E0">
      <w:pPr>
        <w:jc w:val="both"/>
        <w:rPr>
          <w:rFonts w:ascii="Arial" w:hAnsi="Arial" w:cs="Arial"/>
        </w:rPr>
      </w:pPr>
      <w:r w:rsidRPr="00A80AD0">
        <w:rPr>
          <w:rFonts w:ascii="Arial" w:hAnsi="Arial" w:cs="Arial"/>
        </w:rPr>
        <w:t>A empresa......................................................................, pessoa jurídica de direito privado, com sede na................................................................................................., ............., .............. (Cidade/Estado), inscrita no CNPJ nº............................................,  por meio de seu representante legal, propõe os seguintes preços para a realização dos serviços abaixo descritos:</w:t>
      </w:r>
    </w:p>
    <w:p w:rsidR="00B03632" w:rsidRPr="00A80AD0" w:rsidRDefault="00B03632" w:rsidP="000A70E0">
      <w:pPr>
        <w:jc w:val="both"/>
        <w:rPr>
          <w:rFonts w:ascii="Arial" w:hAnsi="Arial" w:cs="Aria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35"/>
        <w:gridCol w:w="992"/>
        <w:gridCol w:w="1276"/>
        <w:gridCol w:w="1134"/>
        <w:gridCol w:w="1701"/>
      </w:tblGrid>
      <w:tr w:rsidR="00B03632" w:rsidRPr="00A80AD0" w:rsidTr="000B7057">
        <w:tc>
          <w:tcPr>
            <w:tcW w:w="817" w:type="dxa"/>
            <w:vAlign w:val="center"/>
          </w:tcPr>
          <w:p w:rsidR="00B03632" w:rsidRPr="00A80AD0" w:rsidRDefault="000B7057" w:rsidP="000B7057">
            <w:pPr>
              <w:jc w:val="center"/>
              <w:rPr>
                <w:rFonts w:ascii="Arial" w:hAnsi="Arial" w:cs="Arial"/>
              </w:rPr>
            </w:pPr>
            <w:r>
              <w:rPr>
                <w:rFonts w:ascii="Arial" w:hAnsi="Arial" w:cs="Arial"/>
              </w:rPr>
              <w:t>Item</w:t>
            </w:r>
          </w:p>
        </w:tc>
        <w:tc>
          <w:tcPr>
            <w:tcW w:w="2835" w:type="dxa"/>
            <w:vAlign w:val="center"/>
          </w:tcPr>
          <w:p w:rsidR="00B03632" w:rsidRPr="00A80AD0" w:rsidRDefault="00B03632" w:rsidP="000A70E0">
            <w:pPr>
              <w:jc w:val="center"/>
              <w:rPr>
                <w:rFonts w:ascii="Arial" w:hAnsi="Arial" w:cs="Arial"/>
              </w:rPr>
            </w:pPr>
            <w:r w:rsidRPr="00A80AD0">
              <w:rPr>
                <w:rFonts w:ascii="Arial" w:hAnsi="Arial" w:cs="Arial"/>
              </w:rPr>
              <w:t>Serviços</w:t>
            </w:r>
          </w:p>
        </w:tc>
        <w:tc>
          <w:tcPr>
            <w:tcW w:w="992" w:type="dxa"/>
            <w:vAlign w:val="center"/>
          </w:tcPr>
          <w:p w:rsidR="00B03632" w:rsidRPr="00A80AD0" w:rsidRDefault="00B03632" w:rsidP="000A70E0">
            <w:pPr>
              <w:jc w:val="center"/>
              <w:rPr>
                <w:rFonts w:ascii="Arial" w:hAnsi="Arial" w:cs="Arial"/>
              </w:rPr>
            </w:pPr>
            <w:r w:rsidRPr="00A80AD0">
              <w:rPr>
                <w:rFonts w:ascii="Arial" w:hAnsi="Arial" w:cs="Arial"/>
              </w:rPr>
              <w:t>Unid.</w:t>
            </w:r>
          </w:p>
        </w:tc>
        <w:tc>
          <w:tcPr>
            <w:tcW w:w="1276" w:type="dxa"/>
            <w:vAlign w:val="center"/>
          </w:tcPr>
          <w:p w:rsidR="00B03632" w:rsidRPr="00A80AD0" w:rsidRDefault="00B03632" w:rsidP="000A70E0">
            <w:pPr>
              <w:jc w:val="center"/>
              <w:rPr>
                <w:rFonts w:ascii="Arial" w:hAnsi="Arial" w:cs="Arial"/>
              </w:rPr>
            </w:pPr>
            <w:r w:rsidRPr="00A80AD0">
              <w:rPr>
                <w:rFonts w:ascii="Arial" w:hAnsi="Arial" w:cs="Arial"/>
              </w:rPr>
              <w:t>Quant</w:t>
            </w:r>
          </w:p>
        </w:tc>
        <w:tc>
          <w:tcPr>
            <w:tcW w:w="1134" w:type="dxa"/>
            <w:vAlign w:val="center"/>
          </w:tcPr>
          <w:p w:rsidR="00B03632" w:rsidRPr="00A80AD0" w:rsidRDefault="00B03632" w:rsidP="000A70E0">
            <w:pPr>
              <w:jc w:val="center"/>
              <w:rPr>
                <w:rFonts w:ascii="Arial" w:hAnsi="Arial" w:cs="Arial"/>
              </w:rPr>
            </w:pPr>
            <w:r w:rsidRPr="00A80AD0">
              <w:rPr>
                <w:rFonts w:ascii="Arial" w:hAnsi="Arial" w:cs="Arial"/>
              </w:rPr>
              <w:t>Unitário</w:t>
            </w:r>
          </w:p>
        </w:tc>
        <w:tc>
          <w:tcPr>
            <w:tcW w:w="1701" w:type="dxa"/>
            <w:vAlign w:val="center"/>
          </w:tcPr>
          <w:p w:rsidR="00B03632" w:rsidRPr="00A80AD0" w:rsidRDefault="00B03632" w:rsidP="000A70E0">
            <w:pPr>
              <w:jc w:val="center"/>
              <w:rPr>
                <w:rFonts w:ascii="Arial" w:hAnsi="Arial" w:cs="Arial"/>
              </w:rPr>
            </w:pPr>
            <w:r w:rsidRPr="00A80AD0">
              <w:rPr>
                <w:rFonts w:ascii="Arial" w:hAnsi="Arial" w:cs="Arial"/>
              </w:rPr>
              <w:t xml:space="preserve">Totais </w:t>
            </w:r>
          </w:p>
        </w:tc>
      </w:tr>
      <w:tr w:rsidR="00B03632" w:rsidRPr="00A80AD0" w:rsidTr="000B7057">
        <w:tc>
          <w:tcPr>
            <w:tcW w:w="817" w:type="dxa"/>
            <w:vAlign w:val="center"/>
          </w:tcPr>
          <w:p w:rsidR="00B03632" w:rsidRPr="00A80AD0" w:rsidRDefault="000B7057" w:rsidP="000A70E0">
            <w:pPr>
              <w:jc w:val="center"/>
              <w:rPr>
                <w:rFonts w:ascii="Arial" w:hAnsi="Arial" w:cs="Arial"/>
              </w:rPr>
            </w:pPr>
            <w:r>
              <w:rPr>
                <w:rFonts w:ascii="Arial" w:hAnsi="Arial" w:cs="Arial"/>
              </w:rPr>
              <w:t>0</w:t>
            </w:r>
            <w:r w:rsidR="00B03632" w:rsidRPr="00A80AD0">
              <w:rPr>
                <w:rFonts w:ascii="Arial" w:hAnsi="Arial" w:cs="Arial"/>
              </w:rPr>
              <w:t>1</w:t>
            </w:r>
          </w:p>
        </w:tc>
        <w:tc>
          <w:tcPr>
            <w:tcW w:w="2835" w:type="dxa"/>
            <w:vAlign w:val="center"/>
          </w:tcPr>
          <w:p w:rsidR="00B03632" w:rsidRPr="00A80AD0" w:rsidRDefault="00B03632" w:rsidP="000A70E0">
            <w:pPr>
              <w:jc w:val="both"/>
              <w:rPr>
                <w:rFonts w:ascii="Arial" w:hAnsi="Arial" w:cs="Arial"/>
              </w:rPr>
            </w:pPr>
            <w:r w:rsidRPr="00A80AD0">
              <w:rPr>
                <w:rFonts w:ascii="Arial" w:hAnsi="Arial" w:cs="Arial"/>
              </w:rPr>
              <w:t xml:space="preserve">Coleta </w:t>
            </w:r>
            <w:r w:rsidRPr="00A80AD0">
              <w:rPr>
                <w:rFonts w:ascii="Arial" w:hAnsi="Arial" w:cs="Arial"/>
                <w:lang w:bidi="he-IL"/>
              </w:rPr>
              <w:t xml:space="preserve">manual e conteneirizada </w:t>
            </w:r>
            <w:r w:rsidRPr="00A80AD0">
              <w:rPr>
                <w:rFonts w:ascii="Arial" w:hAnsi="Arial" w:cs="Arial"/>
              </w:rPr>
              <w:t>e transporte de resíduos sólidos urbanos</w:t>
            </w:r>
          </w:p>
        </w:tc>
        <w:tc>
          <w:tcPr>
            <w:tcW w:w="992" w:type="dxa"/>
          </w:tcPr>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r w:rsidRPr="00A80AD0">
              <w:rPr>
                <w:rFonts w:ascii="Arial" w:hAnsi="Arial" w:cs="Arial"/>
              </w:rPr>
              <w:t>Mês</w:t>
            </w:r>
          </w:p>
        </w:tc>
        <w:tc>
          <w:tcPr>
            <w:tcW w:w="1276" w:type="dxa"/>
          </w:tcPr>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r w:rsidRPr="00A80AD0">
              <w:rPr>
                <w:rFonts w:ascii="Arial" w:hAnsi="Arial" w:cs="Arial"/>
              </w:rPr>
              <w:t>60</w:t>
            </w:r>
          </w:p>
        </w:tc>
        <w:tc>
          <w:tcPr>
            <w:tcW w:w="1134" w:type="dxa"/>
            <w:vAlign w:val="center"/>
          </w:tcPr>
          <w:p w:rsidR="00B03632" w:rsidRPr="00A80AD0" w:rsidRDefault="00B03632" w:rsidP="000A70E0">
            <w:pPr>
              <w:jc w:val="center"/>
              <w:rPr>
                <w:rFonts w:ascii="Arial" w:hAnsi="Arial" w:cs="Arial"/>
              </w:rPr>
            </w:pPr>
            <w:r w:rsidRPr="00A80AD0">
              <w:rPr>
                <w:rFonts w:ascii="Arial" w:hAnsi="Arial" w:cs="Arial"/>
              </w:rPr>
              <w:t>--</w:t>
            </w:r>
          </w:p>
        </w:tc>
        <w:tc>
          <w:tcPr>
            <w:tcW w:w="1701" w:type="dxa"/>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0B7057">
        <w:tc>
          <w:tcPr>
            <w:tcW w:w="817" w:type="dxa"/>
            <w:vAlign w:val="center"/>
          </w:tcPr>
          <w:p w:rsidR="00B03632" w:rsidRPr="00A80AD0" w:rsidRDefault="000B7057" w:rsidP="000A70E0">
            <w:pPr>
              <w:jc w:val="center"/>
              <w:rPr>
                <w:rFonts w:ascii="Arial" w:hAnsi="Arial" w:cs="Arial"/>
              </w:rPr>
            </w:pPr>
            <w:r>
              <w:rPr>
                <w:rFonts w:ascii="Arial" w:hAnsi="Arial" w:cs="Arial"/>
              </w:rPr>
              <w:t>0</w:t>
            </w:r>
            <w:r w:rsidR="00B03632" w:rsidRPr="00A80AD0">
              <w:rPr>
                <w:rFonts w:ascii="Arial" w:hAnsi="Arial" w:cs="Arial"/>
              </w:rPr>
              <w:t>2</w:t>
            </w:r>
          </w:p>
        </w:tc>
        <w:tc>
          <w:tcPr>
            <w:tcW w:w="2835" w:type="dxa"/>
            <w:vAlign w:val="center"/>
          </w:tcPr>
          <w:p w:rsidR="00B03632" w:rsidRPr="00A80AD0" w:rsidRDefault="00B03632" w:rsidP="000A70E0">
            <w:pPr>
              <w:jc w:val="both"/>
              <w:rPr>
                <w:rFonts w:ascii="Arial" w:hAnsi="Arial" w:cs="Arial"/>
              </w:rPr>
            </w:pPr>
            <w:r w:rsidRPr="00A80AD0">
              <w:rPr>
                <w:rFonts w:ascii="Arial" w:hAnsi="Arial" w:cs="Arial"/>
              </w:rPr>
              <w:t>Destinação final de resíduos sólidos urbanos</w:t>
            </w:r>
          </w:p>
        </w:tc>
        <w:tc>
          <w:tcPr>
            <w:tcW w:w="992" w:type="dxa"/>
          </w:tcPr>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r w:rsidRPr="00A80AD0">
              <w:rPr>
                <w:rFonts w:ascii="Arial" w:hAnsi="Arial" w:cs="Arial"/>
              </w:rPr>
              <w:t>Ton.</w:t>
            </w:r>
          </w:p>
        </w:tc>
        <w:tc>
          <w:tcPr>
            <w:tcW w:w="1276" w:type="dxa"/>
          </w:tcPr>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r w:rsidRPr="00A80AD0">
              <w:rPr>
                <w:rFonts w:ascii="Arial" w:hAnsi="Arial" w:cs="Arial"/>
              </w:rPr>
              <w:t>7.470</w:t>
            </w:r>
          </w:p>
        </w:tc>
        <w:tc>
          <w:tcPr>
            <w:tcW w:w="1134" w:type="dxa"/>
            <w:vAlign w:val="center"/>
          </w:tcPr>
          <w:p w:rsidR="00B03632" w:rsidRPr="00A80AD0" w:rsidRDefault="00B03632" w:rsidP="000A70E0">
            <w:pPr>
              <w:jc w:val="center"/>
              <w:rPr>
                <w:rFonts w:ascii="Arial" w:hAnsi="Arial" w:cs="Arial"/>
              </w:rPr>
            </w:pPr>
            <w:r w:rsidRPr="00A80AD0">
              <w:rPr>
                <w:rFonts w:ascii="Arial" w:hAnsi="Arial" w:cs="Arial"/>
              </w:rPr>
              <w:t>--</w:t>
            </w:r>
          </w:p>
        </w:tc>
        <w:tc>
          <w:tcPr>
            <w:tcW w:w="1701" w:type="dxa"/>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0B7057">
        <w:tc>
          <w:tcPr>
            <w:tcW w:w="817" w:type="dxa"/>
            <w:vAlign w:val="center"/>
          </w:tcPr>
          <w:p w:rsidR="00B03632" w:rsidRPr="00A80AD0" w:rsidRDefault="000B7057" w:rsidP="000B7057">
            <w:pPr>
              <w:jc w:val="center"/>
              <w:rPr>
                <w:rFonts w:ascii="Arial" w:hAnsi="Arial" w:cs="Arial"/>
              </w:rPr>
            </w:pPr>
            <w:r>
              <w:rPr>
                <w:rFonts w:ascii="Arial" w:hAnsi="Arial" w:cs="Arial"/>
              </w:rPr>
              <w:t>0</w:t>
            </w:r>
            <w:r w:rsidR="00B03632" w:rsidRPr="00A80AD0">
              <w:rPr>
                <w:rFonts w:ascii="Arial" w:hAnsi="Arial" w:cs="Arial"/>
              </w:rPr>
              <w:t>3</w:t>
            </w:r>
          </w:p>
        </w:tc>
        <w:tc>
          <w:tcPr>
            <w:tcW w:w="2835" w:type="dxa"/>
            <w:vAlign w:val="center"/>
          </w:tcPr>
          <w:p w:rsidR="00B03632" w:rsidRPr="00A80AD0" w:rsidRDefault="00B03632" w:rsidP="000A70E0">
            <w:pPr>
              <w:jc w:val="both"/>
              <w:rPr>
                <w:rFonts w:ascii="Arial" w:hAnsi="Arial" w:cs="Arial"/>
              </w:rPr>
            </w:pPr>
            <w:r w:rsidRPr="00A80AD0">
              <w:rPr>
                <w:rFonts w:ascii="Arial" w:hAnsi="Arial" w:cs="Arial"/>
              </w:rPr>
              <w:t>Coleta e transporte de resíduos de serviços de saúde e Classe I</w:t>
            </w:r>
          </w:p>
        </w:tc>
        <w:tc>
          <w:tcPr>
            <w:tcW w:w="992" w:type="dxa"/>
          </w:tcPr>
          <w:p w:rsidR="00B03632" w:rsidRPr="00A80AD0" w:rsidRDefault="00B03632" w:rsidP="002F706F">
            <w:pPr>
              <w:jc w:val="center"/>
              <w:rPr>
                <w:rFonts w:ascii="Arial" w:hAnsi="Arial" w:cs="Arial"/>
              </w:rPr>
            </w:pPr>
            <w:r w:rsidRPr="00A80AD0">
              <w:rPr>
                <w:rFonts w:ascii="Arial" w:hAnsi="Arial" w:cs="Arial"/>
              </w:rPr>
              <w:t>Por ponto</w:t>
            </w:r>
          </w:p>
        </w:tc>
        <w:tc>
          <w:tcPr>
            <w:tcW w:w="1276" w:type="dxa"/>
          </w:tcPr>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r w:rsidRPr="00A80AD0">
              <w:rPr>
                <w:rFonts w:ascii="Arial" w:hAnsi="Arial" w:cs="Arial"/>
              </w:rPr>
              <w:t>260</w:t>
            </w:r>
          </w:p>
        </w:tc>
        <w:tc>
          <w:tcPr>
            <w:tcW w:w="1134" w:type="dxa"/>
            <w:vAlign w:val="center"/>
          </w:tcPr>
          <w:p w:rsidR="00B03632" w:rsidRPr="00A80AD0" w:rsidRDefault="00B03632" w:rsidP="000A70E0">
            <w:pPr>
              <w:jc w:val="center"/>
              <w:rPr>
                <w:rFonts w:ascii="Arial" w:hAnsi="Arial" w:cs="Arial"/>
              </w:rPr>
            </w:pPr>
            <w:r w:rsidRPr="00A80AD0">
              <w:rPr>
                <w:rFonts w:ascii="Arial" w:hAnsi="Arial" w:cs="Arial"/>
              </w:rPr>
              <w:t>--</w:t>
            </w:r>
          </w:p>
        </w:tc>
        <w:tc>
          <w:tcPr>
            <w:tcW w:w="1701" w:type="dxa"/>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0B7057">
        <w:tc>
          <w:tcPr>
            <w:tcW w:w="817" w:type="dxa"/>
            <w:vAlign w:val="center"/>
          </w:tcPr>
          <w:p w:rsidR="00B03632" w:rsidRPr="00A80AD0" w:rsidRDefault="000B7057" w:rsidP="000B7057">
            <w:pPr>
              <w:jc w:val="center"/>
              <w:rPr>
                <w:rFonts w:ascii="Arial" w:hAnsi="Arial" w:cs="Arial"/>
              </w:rPr>
            </w:pPr>
            <w:r>
              <w:rPr>
                <w:rFonts w:ascii="Arial" w:hAnsi="Arial" w:cs="Arial"/>
              </w:rPr>
              <w:t>0</w:t>
            </w:r>
            <w:r w:rsidR="00B03632" w:rsidRPr="00A80AD0">
              <w:rPr>
                <w:rFonts w:ascii="Arial" w:hAnsi="Arial" w:cs="Arial"/>
              </w:rPr>
              <w:t>4</w:t>
            </w:r>
          </w:p>
        </w:tc>
        <w:tc>
          <w:tcPr>
            <w:tcW w:w="2835" w:type="dxa"/>
            <w:vAlign w:val="center"/>
          </w:tcPr>
          <w:p w:rsidR="00B03632" w:rsidRPr="00A80AD0" w:rsidRDefault="00B03632" w:rsidP="000A70E0">
            <w:pPr>
              <w:jc w:val="both"/>
              <w:rPr>
                <w:rFonts w:ascii="Arial" w:hAnsi="Arial" w:cs="Arial"/>
              </w:rPr>
            </w:pPr>
            <w:r w:rsidRPr="00A80AD0">
              <w:rPr>
                <w:rFonts w:ascii="Arial" w:hAnsi="Arial" w:cs="Arial"/>
              </w:rPr>
              <w:t>Destinação final de resíduos de serviços de saúde</w:t>
            </w:r>
          </w:p>
        </w:tc>
        <w:tc>
          <w:tcPr>
            <w:tcW w:w="992" w:type="dxa"/>
          </w:tcPr>
          <w:p w:rsidR="00B03632" w:rsidRPr="00A80AD0" w:rsidRDefault="00B03632" w:rsidP="002F706F">
            <w:pPr>
              <w:jc w:val="center"/>
              <w:rPr>
                <w:rFonts w:ascii="Arial" w:hAnsi="Arial" w:cs="Arial"/>
              </w:rPr>
            </w:pPr>
            <w:r w:rsidRPr="00A80AD0">
              <w:rPr>
                <w:rFonts w:ascii="Arial" w:hAnsi="Arial" w:cs="Arial"/>
              </w:rPr>
              <w:t>Saco de 30 litros</w:t>
            </w:r>
          </w:p>
        </w:tc>
        <w:tc>
          <w:tcPr>
            <w:tcW w:w="1276" w:type="dxa"/>
          </w:tcPr>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color w:val="000000"/>
              </w:rPr>
            </w:pPr>
            <w:r w:rsidRPr="00A80AD0">
              <w:rPr>
                <w:rFonts w:ascii="Arial" w:hAnsi="Arial" w:cs="Arial"/>
                <w:color w:val="000000"/>
              </w:rPr>
              <w:t>4.884</w:t>
            </w:r>
          </w:p>
        </w:tc>
        <w:tc>
          <w:tcPr>
            <w:tcW w:w="1134" w:type="dxa"/>
            <w:vAlign w:val="center"/>
          </w:tcPr>
          <w:p w:rsidR="00B03632" w:rsidRPr="00A80AD0" w:rsidRDefault="00B03632" w:rsidP="000A70E0">
            <w:pPr>
              <w:jc w:val="center"/>
              <w:rPr>
                <w:rFonts w:ascii="Arial" w:hAnsi="Arial" w:cs="Arial"/>
              </w:rPr>
            </w:pPr>
            <w:r w:rsidRPr="00A80AD0">
              <w:rPr>
                <w:rFonts w:ascii="Arial" w:hAnsi="Arial" w:cs="Arial"/>
              </w:rPr>
              <w:t>--</w:t>
            </w:r>
          </w:p>
        </w:tc>
        <w:tc>
          <w:tcPr>
            <w:tcW w:w="1701" w:type="dxa"/>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0B7057">
        <w:trPr>
          <w:trHeight w:val="70"/>
        </w:trPr>
        <w:tc>
          <w:tcPr>
            <w:tcW w:w="817" w:type="dxa"/>
            <w:vAlign w:val="center"/>
          </w:tcPr>
          <w:p w:rsidR="00B03632" w:rsidRPr="00A80AD0" w:rsidRDefault="000B7057" w:rsidP="000B7057">
            <w:pPr>
              <w:jc w:val="center"/>
              <w:rPr>
                <w:rFonts w:ascii="Arial" w:hAnsi="Arial" w:cs="Arial"/>
              </w:rPr>
            </w:pPr>
            <w:r>
              <w:rPr>
                <w:rFonts w:ascii="Arial" w:hAnsi="Arial" w:cs="Arial"/>
              </w:rPr>
              <w:t>0</w:t>
            </w:r>
            <w:r w:rsidR="00B03632" w:rsidRPr="00A80AD0">
              <w:rPr>
                <w:rFonts w:ascii="Arial" w:hAnsi="Arial" w:cs="Arial"/>
              </w:rPr>
              <w:t>5</w:t>
            </w:r>
          </w:p>
        </w:tc>
        <w:tc>
          <w:tcPr>
            <w:tcW w:w="2835" w:type="dxa"/>
            <w:vAlign w:val="center"/>
          </w:tcPr>
          <w:p w:rsidR="00B03632" w:rsidRPr="00A80AD0" w:rsidRDefault="00B03632" w:rsidP="000A70E0">
            <w:pPr>
              <w:jc w:val="both"/>
              <w:rPr>
                <w:rFonts w:ascii="Arial" w:hAnsi="Arial" w:cs="Arial"/>
              </w:rPr>
            </w:pPr>
            <w:r w:rsidRPr="00A80AD0">
              <w:rPr>
                <w:rFonts w:ascii="Arial" w:hAnsi="Arial" w:cs="Arial"/>
              </w:rPr>
              <w:t>Destinação final de resíduos Classe I</w:t>
            </w:r>
          </w:p>
        </w:tc>
        <w:tc>
          <w:tcPr>
            <w:tcW w:w="992" w:type="dxa"/>
          </w:tcPr>
          <w:p w:rsidR="00B03632" w:rsidRPr="00A80AD0" w:rsidRDefault="00B03632" w:rsidP="002F706F">
            <w:pPr>
              <w:jc w:val="center"/>
              <w:rPr>
                <w:rFonts w:ascii="Arial" w:hAnsi="Arial" w:cs="Arial"/>
              </w:rPr>
            </w:pPr>
            <w:r w:rsidRPr="00A80AD0">
              <w:rPr>
                <w:rFonts w:ascii="Arial" w:hAnsi="Arial" w:cs="Arial"/>
              </w:rPr>
              <w:t>Kg</w:t>
            </w:r>
          </w:p>
        </w:tc>
        <w:tc>
          <w:tcPr>
            <w:tcW w:w="1276" w:type="dxa"/>
          </w:tcPr>
          <w:p w:rsidR="00B03632" w:rsidRPr="00A80AD0" w:rsidRDefault="00B03632" w:rsidP="002F706F">
            <w:pPr>
              <w:jc w:val="center"/>
              <w:rPr>
                <w:rFonts w:ascii="Arial" w:hAnsi="Arial" w:cs="Arial"/>
              </w:rPr>
            </w:pPr>
          </w:p>
          <w:p w:rsidR="00B03632" w:rsidRPr="00A80AD0" w:rsidRDefault="00B03632" w:rsidP="002F706F">
            <w:pPr>
              <w:jc w:val="center"/>
              <w:rPr>
                <w:rFonts w:ascii="Arial" w:hAnsi="Arial" w:cs="Arial"/>
              </w:rPr>
            </w:pPr>
            <w:r w:rsidRPr="00A80AD0">
              <w:rPr>
                <w:rFonts w:ascii="Arial" w:hAnsi="Arial" w:cs="Arial"/>
              </w:rPr>
              <w:t>4.000</w:t>
            </w:r>
          </w:p>
        </w:tc>
        <w:tc>
          <w:tcPr>
            <w:tcW w:w="1134" w:type="dxa"/>
            <w:vAlign w:val="center"/>
          </w:tcPr>
          <w:p w:rsidR="00B03632" w:rsidRPr="00A80AD0" w:rsidRDefault="00B03632" w:rsidP="000A70E0">
            <w:pPr>
              <w:jc w:val="center"/>
              <w:rPr>
                <w:rFonts w:ascii="Arial" w:hAnsi="Arial" w:cs="Arial"/>
              </w:rPr>
            </w:pPr>
            <w:r w:rsidRPr="00A80AD0">
              <w:rPr>
                <w:rFonts w:ascii="Arial" w:hAnsi="Arial" w:cs="Arial"/>
              </w:rPr>
              <w:t>--</w:t>
            </w:r>
          </w:p>
        </w:tc>
        <w:tc>
          <w:tcPr>
            <w:tcW w:w="1701" w:type="dxa"/>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0B7057">
        <w:tc>
          <w:tcPr>
            <w:tcW w:w="817" w:type="dxa"/>
            <w:vAlign w:val="center"/>
          </w:tcPr>
          <w:p w:rsidR="00B03632" w:rsidRPr="00A80AD0" w:rsidRDefault="000B7057" w:rsidP="000B7057">
            <w:pPr>
              <w:jc w:val="center"/>
              <w:rPr>
                <w:rFonts w:ascii="Arial" w:hAnsi="Arial" w:cs="Arial"/>
              </w:rPr>
            </w:pPr>
            <w:r>
              <w:rPr>
                <w:rFonts w:ascii="Arial" w:hAnsi="Arial" w:cs="Arial"/>
              </w:rPr>
              <w:t>0</w:t>
            </w:r>
            <w:r w:rsidR="00B03632" w:rsidRPr="00A80AD0">
              <w:rPr>
                <w:rFonts w:ascii="Arial" w:hAnsi="Arial" w:cs="Arial"/>
              </w:rPr>
              <w:t>6</w:t>
            </w:r>
          </w:p>
        </w:tc>
        <w:tc>
          <w:tcPr>
            <w:tcW w:w="2835" w:type="dxa"/>
            <w:vAlign w:val="center"/>
          </w:tcPr>
          <w:p w:rsidR="00B03632" w:rsidRPr="00A80AD0" w:rsidRDefault="00B03632" w:rsidP="000B7057">
            <w:pPr>
              <w:pStyle w:val="ListBullet"/>
              <w:numPr>
                <w:ilvl w:val="0"/>
                <w:numId w:val="0"/>
              </w:numPr>
              <w:ind w:left="360" w:hanging="360"/>
              <w:jc w:val="center"/>
              <w:rPr>
                <w:rFonts w:ascii="Arial" w:hAnsi="Arial" w:cs="Arial"/>
              </w:rPr>
            </w:pPr>
            <w:r w:rsidRPr="00A80AD0">
              <w:rPr>
                <w:rFonts w:ascii="Arial" w:hAnsi="Arial" w:cs="Arial"/>
              </w:rPr>
              <w:t>Locação contêineres</w:t>
            </w:r>
          </w:p>
        </w:tc>
        <w:tc>
          <w:tcPr>
            <w:tcW w:w="992" w:type="dxa"/>
          </w:tcPr>
          <w:p w:rsidR="00B03632" w:rsidRPr="00A80AD0" w:rsidRDefault="00B03632" w:rsidP="002F706F">
            <w:pPr>
              <w:jc w:val="center"/>
              <w:rPr>
                <w:rFonts w:ascii="Arial" w:hAnsi="Arial" w:cs="Arial"/>
              </w:rPr>
            </w:pPr>
            <w:r w:rsidRPr="00A80AD0">
              <w:rPr>
                <w:rFonts w:ascii="Arial" w:hAnsi="Arial" w:cs="Arial"/>
              </w:rPr>
              <w:t>M³</w:t>
            </w:r>
          </w:p>
        </w:tc>
        <w:tc>
          <w:tcPr>
            <w:tcW w:w="1276" w:type="dxa"/>
          </w:tcPr>
          <w:p w:rsidR="00B03632" w:rsidRPr="00A80AD0" w:rsidRDefault="00B03632" w:rsidP="002F706F">
            <w:pPr>
              <w:jc w:val="center"/>
              <w:rPr>
                <w:rFonts w:ascii="Arial" w:hAnsi="Arial" w:cs="Arial"/>
              </w:rPr>
            </w:pPr>
            <w:r w:rsidRPr="00A80AD0">
              <w:rPr>
                <w:rFonts w:ascii="Arial" w:hAnsi="Arial" w:cs="Arial"/>
              </w:rPr>
              <w:t>300</w:t>
            </w:r>
          </w:p>
        </w:tc>
        <w:tc>
          <w:tcPr>
            <w:tcW w:w="1134" w:type="dxa"/>
            <w:vAlign w:val="center"/>
          </w:tcPr>
          <w:p w:rsidR="00B03632" w:rsidRPr="00A80AD0" w:rsidRDefault="00B03632" w:rsidP="000A70E0">
            <w:pPr>
              <w:jc w:val="center"/>
              <w:rPr>
                <w:rFonts w:ascii="Arial" w:hAnsi="Arial" w:cs="Arial"/>
              </w:rPr>
            </w:pPr>
            <w:r w:rsidRPr="00A80AD0">
              <w:rPr>
                <w:rFonts w:ascii="Arial" w:hAnsi="Arial" w:cs="Arial"/>
              </w:rPr>
              <w:t>--</w:t>
            </w:r>
          </w:p>
        </w:tc>
        <w:tc>
          <w:tcPr>
            <w:tcW w:w="1701" w:type="dxa"/>
            <w:vAlign w:val="center"/>
          </w:tcPr>
          <w:p w:rsidR="00B03632" w:rsidRPr="00A80AD0" w:rsidRDefault="00B03632" w:rsidP="000A70E0">
            <w:pPr>
              <w:jc w:val="center"/>
              <w:rPr>
                <w:rFonts w:ascii="Arial" w:hAnsi="Arial" w:cs="Arial"/>
              </w:rPr>
            </w:pPr>
            <w:r w:rsidRPr="00A80AD0">
              <w:rPr>
                <w:rFonts w:ascii="Arial" w:hAnsi="Arial" w:cs="Arial"/>
              </w:rPr>
              <w:t>--</w:t>
            </w:r>
          </w:p>
        </w:tc>
      </w:tr>
      <w:tr w:rsidR="00B03632" w:rsidRPr="00A80AD0" w:rsidTr="00D40963">
        <w:trPr>
          <w:trHeight w:val="70"/>
        </w:trPr>
        <w:tc>
          <w:tcPr>
            <w:tcW w:w="3652" w:type="dxa"/>
            <w:gridSpan w:val="2"/>
            <w:vAlign w:val="center"/>
          </w:tcPr>
          <w:p w:rsidR="00B03632" w:rsidRPr="00A80AD0" w:rsidRDefault="00B03632" w:rsidP="000A70E0">
            <w:pPr>
              <w:jc w:val="both"/>
              <w:rPr>
                <w:rFonts w:ascii="Arial" w:hAnsi="Arial" w:cs="Arial"/>
                <w:b/>
              </w:rPr>
            </w:pPr>
            <w:r w:rsidRPr="00A80AD0">
              <w:rPr>
                <w:rFonts w:ascii="Arial" w:hAnsi="Arial" w:cs="Arial"/>
                <w:b/>
              </w:rPr>
              <w:t>Valor Global para o período de 60 (sessenta) meses</w:t>
            </w:r>
          </w:p>
        </w:tc>
        <w:tc>
          <w:tcPr>
            <w:tcW w:w="5103" w:type="dxa"/>
            <w:gridSpan w:val="4"/>
            <w:vAlign w:val="center"/>
          </w:tcPr>
          <w:p w:rsidR="00B03632" w:rsidRPr="00A80AD0" w:rsidRDefault="00B03632" w:rsidP="000A70E0">
            <w:pPr>
              <w:jc w:val="right"/>
              <w:rPr>
                <w:rFonts w:ascii="Arial" w:hAnsi="Arial" w:cs="Arial"/>
              </w:rPr>
            </w:pPr>
            <w:r w:rsidRPr="00A80AD0">
              <w:rPr>
                <w:rFonts w:ascii="Arial" w:hAnsi="Arial" w:cs="Arial"/>
              </w:rPr>
              <w:t>--</w:t>
            </w:r>
          </w:p>
        </w:tc>
      </w:tr>
      <w:tr w:rsidR="00B03632" w:rsidRPr="00A80AD0" w:rsidTr="00D40963">
        <w:trPr>
          <w:trHeight w:val="146"/>
        </w:trPr>
        <w:tc>
          <w:tcPr>
            <w:tcW w:w="3652" w:type="dxa"/>
            <w:gridSpan w:val="2"/>
            <w:vAlign w:val="center"/>
          </w:tcPr>
          <w:p w:rsidR="00B03632" w:rsidRPr="00A80AD0" w:rsidRDefault="00B03632" w:rsidP="000A70E0">
            <w:pPr>
              <w:jc w:val="both"/>
              <w:rPr>
                <w:rFonts w:ascii="Arial" w:hAnsi="Arial" w:cs="Arial"/>
              </w:rPr>
            </w:pPr>
            <w:r w:rsidRPr="00A80AD0">
              <w:rPr>
                <w:rFonts w:ascii="Arial" w:hAnsi="Arial" w:cs="Arial"/>
              </w:rPr>
              <w:t>Valor médio Mensal</w:t>
            </w:r>
          </w:p>
        </w:tc>
        <w:tc>
          <w:tcPr>
            <w:tcW w:w="5103" w:type="dxa"/>
            <w:gridSpan w:val="4"/>
            <w:vAlign w:val="center"/>
          </w:tcPr>
          <w:p w:rsidR="00B03632" w:rsidRPr="00A80AD0" w:rsidRDefault="00B03632" w:rsidP="000A70E0">
            <w:pPr>
              <w:jc w:val="right"/>
              <w:rPr>
                <w:rFonts w:ascii="Arial" w:hAnsi="Arial" w:cs="Arial"/>
              </w:rPr>
            </w:pPr>
            <w:r w:rsidRPr="00A80AD0">
              <w:rPr>
                <w:rFonts w:ascii="Arial" w:hAnsi="Arial" w:cs="Arial"/>
              </w:rPr>
              <w:t>--</w:t>
            </w:r>
          </w:p>
        </w:tc>
      </w:tr>
      <w:tr w:rsidR="00B03632" w:rsidRPr="00A80AD0" w:rsidTr="00D40963">
        <w:trPr>
          <w:trHeight w:val="150"/>
        </w:trPr>
        <w:tc>
          <w:tcPr>
            <w:tcW w:w="3652" w:type="dxa"/>
            <w:gridSpan w:val="2"/>
            <w:vAlign w:val="center"/>
          </w:tcPr>
          <w:p w:rsidR="00B03632" w:rsidRPr="00A80AD0" w:rsidRDefault="00B03632" w:rsidP="000A70E0">
            <w:pPr>
              <w:jc w:val="both"/>
              <w:rPr>
                <w:rFonts w:ascii="Arial" w:hAnsi="Arial" w:cs="Arial"/>
              </w:rPr>
            </w:pPr>
            <w:r w:rsidRPr="00A80AD0">
              <w:rPr>
                <w:rFonts w:ascii="Arial" w:hAnsi="Arial" w:cs="Arial"/>
              </w:rPr>
              <w:t>Valor médio Anual</w:t>
            </w:r>
          </w:p>
        </w:tc>
        <w:tc>
          <w:tcPr>
            <w:tcW w:w="5103" w:type="dxa"/>
            <w:gridSpan w:val="4"/>
            <w:vAlign w:val="center"/>
          </w:tcPr>
          <w:p w:rsidR="00B03632" w:rsidRPr="00A80AD0" w:rsidRDefault="00B03632" w:rsidP="000A70E0">
            <w:pPr>
              <w:jc w:val="right"/>
              <w:rPr>
                <w:rFonts w:ascii="Arial" w:hAnsi="Arial" w:cs="Arial"/>
              </w:rPr>
            </w:pPr>
            <w:r w:rsidRPr="00A80AD0">
              <w:rPr>
                <w:rFonts w:ascii="Arial" w:hAnsi="Arial" w:cs="Arial"/>
              </w:rPr>
              <w:t>--</w:t>
            </w:r>
          </w:p>
        </w:tc>
      </w:tr>
    </w:tbl>
    <w:p w:rsidR="00B03632" w:rsidRPr="00A80AD0" w:rsidRDefault="00B03632" w:rsidP="000A70E0">
      <w:pPr>
        <w:jc w:val="both"/>
        <w:rPr>
          <w:rFonts w:ascii="Arial" w:hAnsi="Arial" w:cs="Arial"/>
        </w:rPr>
      </w:pPr>
    </w:p>
    <w:p w:rsidR="00B03632" w:rsidRDefault="00B03632" w:rsidP="002F706F">
      <w:pPr>
        <w:pStyle w:val="ListParagraph"/>
        <w:numPr>
          <w:ilvl w:val="0"/>
          <w:numId w:val="14"/>
        </w:numPr>
        <w:jc w:val="both"/>
        <w:rPr>
          <w:rFonts w:ascii="Arial" w:hAnsi="Arial" w:cs="Arial"/>
        </w:rPr>
      </w:pPr>
      <w:r w:rsidRPr="002F706F">
        <w:rPr>
          <w:rFonts w:ascii="Arial" w:hAnsi="Arial" w:cs="Arial"/>
        </w:rPr>
        <w:t>O valor global da proposta para 60 meses é de R$___________ (______________________________________________).</w:t>
      </w:r>
    </w:p>
    <w:p w:rsidR="00B03632" w:rsidRDefault="00B03632" w:rsidP="000A70E0">
      <w:pPr>
        <w:pStyle w:val="ListParagraph"/>
        <w:numPr>
          <w:ilvl w:val="0"/>
          <w:numId w:val="14"/>
        </w:numPr>
        <w:jc w:val="both"/>
        <w:rPr>
          <w:rFonts w:ascii="Arial" w:hAnsi="Arial" w:cs="Arial"/>
        </w:rPr>
      </w:pPr>
      <w:r w:rsidRPr="002F706F">
        <w:rPr>
          <w:rFonts w:ascii="Arial" w:hAnsi="Arial" w:cs="Arial"/>
        </w:rPr>
        <w:t>O Prazo de validade da Proposta é de _____ (___________) dias, a contar da apresentação da proposta comercial.</w:t>
      </w:r>
    </w:p>
    <w:p w:rsidR="00B03632" w:rsidRDefault="00B03632" w:rsidP="002F706F">
      <w:pPr>
        <w:pStyle w:val="ListParagraph"/>
        <w:numPr>
          <w:ilvl w:val="0"/>
          <w:numId w:val="14"/>
        </w:numPr>
        <w:jc w:val="both"/>
        <w:rPr>
          <w:rFonts w:ascii="Arial" w:hAnsi="Arial" w:cs="Arial"/>
        </w:rPr>
      </w:pPr>
      <w:r w:rsidRPr="002F706F">
        <w:rPr>
          <w:rFonts w:ascii="Arial" w:hAnsi="Arial" w:cs="Arial"/>
        </w:rPr>
        <w:t>Apresentar Cálculo BDI com (despesas administrativas, lucro, pis, Confins, ISS, outros, se houver)</w:t>
      </w:r>
      <w:r w:rsidR="002F706F">
        <w:rPr>
          <w:rFonts w:ascii="Arial" w:hAnsi="Arial" w:cs="Arial"/>
        </w:rPr>
        <w:t>.</w:t>
      </w:r>
    </w:p>
    <w:p w:rsidR="00B03632" w:rsidRDefault="00B03632" w:rsidP="002F706F">
      <w:pPr>
        <w:pStyle w:val="ListParagraph"/>
        <w:numPr>
          <w:ilvl w:val="0"/>
          <w:numId w:val="14"/>
        </w:numPr>
        <w:jc w:val="both"/>
        <w:rPr>
          <w:rFonts w:ascii="Arial" w:hAnsi="Arial" w:cs="Arial"/>
        </w:rPr>
      </w:pPr>
      <w:r w:rsidRPr="002F706F">
        <w:rPr>
          <w:rFonts w:ascii="Arial" w:hAnsi="Arial" w:cs="Arial"/>
        </w:rPr>
        <w:t>Deverão estar incluídos todos os impostos, taxas e demais encargos, além dos insumos que os compõem, todas as despesas diretas e indiretas relacionadas com a execução do objeto. Deverão estar incluídos também na proposta, todos os custos, despesas e encargos que incidam sobre a execução dos serviços.</w:t>
      </w:r>
    </w:p>
    <w:p w:rsidR="00B03632" w:rsidRPr="002F706F" w:rsidRDefault="00B03632" w:rsidP="00A66F97">
      <w:pPr>
        <w:pStyle w:val="ListParagraph"/>
        <w:jc w:val="both"/>
        <w:rPr>
          <w:rFonts w:ascii="Arial" w:hAnsi="Arial" w:cs="Arial"/>
        </w:rPr>
      </w:pPr>
      <w:r w:rsidRPr="002F706F">
        <w:rPr>
          <w:rFonts w:ascii="Arial" w:hAnsi="Arial" w:cs="Arial"/>
        </w:rPr>
        <w:t>Data, rubrica, assinatura e identificação do representante legal da proponente e pelo engenheiro responsável.</w:t>
      </w:r>
    </w:p>
    <w:p w:rsidR="00B03632" w:rsidRDefault="00B03632" w:rsidP="000A70E0">
      <w:pPr>
        <w:pStyle w:val="Heading9"/>
        <w:jc w:val="center"/>
        <w:rPr>
          <w:rFonts w:ascii="Arial" w:hAnsi="Arial" w:cs="Arial"/>
          <w:b/>
          <w:sz w:val="24"/>
          <w:szCs w:val="24"/>
        </w:rPr>
      </w:pPr>
      <w:r w:rsidRPr="00A80AD0">
        <w:rPr>
          <w:rFonts w:ascii="Arial" w:hAnsi="Arial" w:cs="Arial"/>
          <w:sz w:val="24"/>
          <w:szCs w:val="24"/>
        </w:rPr>
        <w:br w:type="page"/>
      </w:r>
      <w:r w:rsidRPr="00A80AD0">
        <w:rPr>
          <w:rFonts w:ascii="Arial" w:hAnsi="Arial" w:cs="Arial"/>
          <w:b/>
          <w:sz w:val="24"/>
          <w:szCs w:val="24"/>
        </w:rPr>
        <w:lastRenderedPageBreak/>
        <w:t>ANEXO VII</w:t>
      </w:r>
    </w:p>
    <w:p w:rsidR="002F706F" w:rsidRPr="002F706F" w:rsidRDefault="002F706F" w:rsidP="002F706F"/>
    <w:p w:rsidR="00B03632" w:rsidRPr="00A80AD0" w:rsidRDefault="002F706F" w:rsidP="000A70E0">
      <w:pPr>
        <w:autoSpaceDE w:val="0"/>
        <w:jc w:val="center"/>
        <w:rPr>
          <w:rFonts w:ascii="Arial" w:hAnsi="Arial" w:cs="Arial"/>
          <w:b/>
          <w:bCs/>
          <w:color w:val="FF0000"/>
        </w:rPr>
      </w:pPr>
      <w:r w:rsidRPr="00A80AD0">
        <w:rPr>
          <w:rFonts w:ascii="Arial" w:hAnsi="Arial" w:cs="Arial"/>
          <w:b/>
          <w:bCs/>
        </w:rPr>
        <w:t xml:space="preserve">PROCESSO LICITATÓRIO Nº </w:t>
      </w:r>
      <w:r w:rsidRPr="0068065C">
        <w:rPr>
          <w:rFonts w:ascii="Arial" w:hAnsi="Arial" w:cs="Arial"/>
          <w:b/>
          <w:bCs/>
        </w:rPr>
        <w:t>012/2014</w:t>
      </w:r>
    </w:p>
    <w:p w:rsidR="00B03632" w:rsidRPr="00A80AD0" w:rsidRDefault="00B03632" w:rsidP="000A70E0">
      <w:pPr>
        <w:autoSpaceDE w:val="0"/>
        <w:jc w:val="center"/>
        <w:rPr>
          <w:rFonts w:ascii="Arial" w:hAnsi="Arial" w:cs="Arial"/>
          <w:b/>
          <w:bCs/>
        </w:rPr>
      </w:pPr>
    </w:p>
    <w:p w:rsidR="00B03632" w:rsidRPr="00A80AD0" w:rsidRDefault="002F706F" w:rsidP="000A70E0">
      <w:pPr>
        <w:autoSpaceDE w:val="0"/>
        <w:jc w:val="center"/>
        <w:rPr>
          <w:rFonts w:ascii="Arial" w:hAnsi="Arial" w:cs="Arial"/>
          <w:b/>
          <w:bCs/>
        </w:rPr>
      </w:pPr>
      <w:r w:rsidRPr="00A80AD0">
        <w:rPr>
          <w:rFonts w:ascii="Arial" w:hAnsi="Arial" w:cs="Arial"/>
          <w:b/>
          <w:bCs/>
        </w:rPr>
        <w:t xml:space="preserve">CONCORRÊNCIA PÚBLICA Nº </w:t>
      </w:r>
      <w:r w:rsidRPr="0068065C">
        <w:rPr>
          <w:rFonts w:ascii="Arial" w:hAnsi="Arial" w:cs="Arial"/>
          <w:b/>
          <w:bCs/>
        </w:rPr>
        <w:t>01</w:t>
      </w:r>
      <w:r w:rsidRPr="00A80AD0">
        <w:rPr>
          <w:rFonts w:ascii="Arial" w:hAnsi="Arial" w:cs="Arial"/>
          <w:b/>
          <w:bCs/>
        </w:rPr>
        <w:t>/201</w:t>
      </w:r>
      <w:r>
        <w:rPr>
          <w:rFonts w:ascii="Arial" w:hAnsi="Arial" w:cs="Arial"/>
          <w:b/>
          <w:bCs/>
        </w:rPr>
        <w:t>4</w:t>
      </w:r>
    </w:p>
    <w:p w:rsidR="00B03632" w:rsidRPr="00A80AD0" w:rsidRDefault="00B03632" w:rsidP="000A70E0">
      <w:pPr>
        <w:rPr>
          <w:rFonts w:ascii="Arial" w:hAnsi="Arial" w:cs="Arial"/>
        </w:rPr>
      </w:pPr>
    </w:p>
    <w:p w:rsidR="00B03632" w:rsidRPr="00A80AD0" w:rsidRDefault="00B03632" w:rsidP="000A70E0">
      <w:pPr>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8644"/>
      </w:tblGrid>
      <w:tr w:rsidR="002F706F" w:rsidRPr="002F706F" w:rsidTr="00E03EDC">
        <w:tc>
          <w:tcPr>
            <w:tcW w:w="8644" w:type="dxa"/>
            <w:shd w:val="clear" w:color="auto" w:fill="D9D9D9" w:themeFill="background1" w:themeFillShade="D9"/>
          </w:tcPr>
          <w:p w:rsidR="002F706F" w:rsidRPr="002F706F" w:rsidRDefault="002F706F" w:rsidP="002B253D">
            <w:pPr>
              <w:jc w:val="center"/>
              <w:rPr>
                <w:rFonts w:ascii="Arial" w:hAnsi="Arial" w:cs="Arial"/>
              </w:rPr>
            </w:pPr>
            <w:r w:rsidRPr="002F706F">
              <w:rPr>
                <w:rFonts w:ascii="Arial" w:hAnsi="Arial" w:cs="Arial"/>
                <w:b/>
                <w:u w:val="single"/>
              </w:rPr>
              <w:t>PROJETO BÁSICO</w:t>
            </w:r>
          </w:p>
        </w:tc>
      </w:tr>
    </w:tbl>
    <w:p w:rsidR="00B03632" w:rsidRPr="00A80AD0" w:rsidRDefault="00B03632" w:rsidP="000A70E0">
      <w:pPr>
        <w:widowControl w:val="0"/>
        <w:ind w:right="-81"/>
        <w:jc w:val="both"/>
        <w:rPr>
          <w:rFonts w:ascii="Arial" w:hAnsi="Arial" w:cs="Arial"/>
          <w:b/>
        </w:rPr>
      </w:pPr>
    </w:p>
    <w:p w:rsidR="00B03632" w:rsidRPr="00A80AD0" w:rsidRDefault="00B03632" w:rsidP="000A70E0">
      <w:pPr>
        <w:pStyle w:val="BodyText"/>
        <w:widowControl w:val="0"/>
        <w:ind w:right="-81"/>
        <w:rPr>
          <w:rFonts w:ascii="Arial" w:hAnsi="Arial" w:cs="Arial"/>
        </w:rPr>
      </w:pPr>
      <w:r w:rsidRPr="00A80AD0">
        <w:rPr>
          <w:rFonts w:ascii="Arial" w:hAnsi="Arial" w:cs="Arial"/>
        </w:rPr>
        <w:t>As especificações contidas no projeto básico visa</w:t>
      </w:r>
      <w:r w:rsidR="00A66F97">
        <w:rPr>
          <w:rFonts w:ascii="Arial" w:hAnsi="Arial" w:cs="Arial"/>
        </w:rPr>
        <w:t>m</w:t>
      </w:r>
      <w:r w:rsidRPr="00A80AD0">
        <w:rPr>
          <w:rFonts w:ascii="Arial" w:hAnsi="Arial" w:cs="Arial"/>
        </w:rPr>
        <w:t xml:space="preserve"> apresentar elementos necessários e suficientes aos licitantes para elaborarem a proposta comercial.</w:t>
      </w:r>
    </w:p>
    <w:p w:rsidR="00B03632" w:rsidRPr="00A80AD0" w:rsidRDefault="00B03632" w:rsidP="000A70E0">
      <w:pPr>
        <w:jc w:val="both"/>
        <w:rPr>
          <w:rFonts w:ascii="Arial" w:hAnsi="Arial" w:cs="Arial"/>
          <w:b/>
        </w:rPr>
      </w:pPr>
    </w:p>
    <w:p w:rsidR="00B03632" w:rsidRPr="00A80AD0" w:rsidRDefault="00B03632" w:rsidP="000A70E0">
      <w:pPr>
        <w:jc w:val="both"/>
        <w:rPr>
          <w:rFonts w:ascii="Arial" w:hAnsi="Arial" w:cs="Arial"/>
          <w:b/>
          <w:bCs/>
        </w:rPr>
      </w:pPr>
      <w:r w:rsidRPr="00A80AD0">
        <w:rPr>
          <w:rFonts w:ascii="Arial" w:hAnsi="Arial" w:cs="Arial"/>
        </w:rPr>
        <w:t xml:space="preserve">A presente licitação tem por objeto a </w:t>
      </w:r>
      <w:r w:rsidRPr="00A80AD0">
        <w:rPr>
          <w:rFonts w:ascii="Arial" w:hAnsi="Arial" w:cs="Arial"/>
          <w:bCs/>
        </w:rPr>
        <w:t>contratação de empresa</w:t>
      </w:r>
      <w:r w:rsidR="00A66F97">
        <w:rPr>
          <w:rFonts w:ascii="Arial" w:hAnsi="Arial" w:cs="Arial"/>
          <w:bCs/>
        </w:rPr>
        <w:t xml:space="preserve"> de</w:t>
      </w:r>
      <w:r w:rsidRPr="00A80AD0">
        <w:rPr>
          <w:rFonts w:ascii="Arial" w:hAnsi="Arial" w:cs="Arial"/>
          <w:bCs/>
        </w:rPr>
        <w:t xml:space="preserve"> engenharia sanitária para a execução dos serviços de coleta, transporte e destinação final de resíduos no Município de Antônio Carlos </w:t>
      </w:r>
      <w:r w:rsidRPr="00A80AD0">
        <w:rPr>
          <w:rFonts w:ascii="Arial" w:hAnsi="Arial" w:cs="Arial"/>
          <w:lang w:eastAsia="pt-BR"/>
        </w:rPr>
        <w:t>de acordo com a L</w:t>
      </w:r>
      <w:r w:rsidRPr="00A80AD0">
        <w:rPr>
          <w:rFonts w:ascii="Arial" w:hAnsi="Arial" w:cs="Arial"/>
          <w:bCs/>
        </w:rPr>
        <w:t>ei nº 12.305</w:t>
      </w:r>
      <w:r w:rsidRPr="00A80AD0">
        <w:rPr>
          <w:rFonts w:ascii="Arial" w:hAnsi="Arial" w:cs="Arial"/>
        </w:rPr>
        <w:t>/</w:t>
      </w:r>
      <w:r w:rsidRPr="00A80AD0">
        <w:rPr>
          <w:rFonts w:ascii="Arial" w:hAnsi="Arial" w:cs="Arial"/>
          <w:bCs/>
        </w:rPr>
        <w:t xml:space="preserve">2010 - </w:t>
      </w:r>
      <w:r w:rsidRPr="00A80AD0">
        <w:rPr>
          <w:rFonts w:ascii="Arial" w:hAnsi="Arial" w:cs="Arial"/>
        </w:rPr>
        <w:t>Política Nacional de Resíduos Sólidos.</w:t>
      </w:r>
    </w:p>
    <w:p w:rsidR="003504BC" w:rsidRPr="00A80AD0" w:rsidRDefault="003504BC" w:rsidP="000A70E0">
      <w:pPr>
        <w:jc w:val="both"/>
        <w:rPr>
          <w:rFonts w:ascii="Arial" w:hAnsi="Arial" w:cs="Arial"/>
        </w:rPr>
      </w:pPr>
    </w:p>
    <w:p w:rsidR="003504BC" w:rsidRPr="00A80AD0" w:rsidRDefault="003504BC" w:rsidP="000A70E0">
      <w:pPr>
        <w:jc w:val="both"/>
        <w:rPr>
          <w:rFonts w:ascii="Arial" w:hAnsi="Arial" w:cs="Arial"/>
        </w:rPr>
      </w:pPr>
      <w:r w:rsidRPr="00A80AD0">
        <w:rPr>
          <w:rFonts w:ascii="Arial" w:hAnsi="Arial" w:cs="Arial"/>
        </w:rPr>
        <w:t>A Administração Pública Municipal, considerando o interesse público, poderá executar, total ou parcialmente, os serviços descritos no objeto deste Edital, a partir de ordens de serviços específicas.</w:t>
      </w:r>
    </w:p>
    <w:p w:rsidR="00B03632" w:rsidRPr="00A80AD0" w:rsidRDefault="00B03632" w:rsidP="000A70E0">
      <w:pPr>
        <w:suppressAutoHyphens w:val="0"/>
        <w:spacing w:before="100" w:beforeAutospacing="1"/>
        <w:ind w:right="-11"/>
        <w:jc w:val="both"/>
        <w:rPr>
          <w:rFonts w:ascii="Arial" w:hAnsi="Arial" w:cs="Arial"/>
        </w:rPr>
      </w:pPr>
      <w:r w:rsidRPr="00A80AD0">
        <w:rPr>
          <w:rFonts w:ascii="Arial" w:hAnsi="Arial" w:cs="Arial"/>
        </w:rPr>
        <w:t xml:space="preserve">Os serviços de coleta </w:t>
      </w:r>
      <w:r w:rsidRPr="00A80AD0">
        <w:rPr>
          <w:rFonts w:ascii="Arial" w:hAnsi="Arial" w:cs="Arial"/>
          <w:lang w:eastAsia="pt-BR"/>
        </w:rPr>
        <w:t>manual e conteinerizada</w:t>
      </w:r>
      <w:r w:rsidRPr="00A80AD0">
        <w:rPr>
          <w:rFonts w:ascii="Arial" w:hAnsi="Arial" w:cs="Arial"/>
        </w:rPr>
        <w:t xml:space="preserve"> e transporte de resíduos sólidos urbanos até o Aterro ou outra tecnologia licenciada deverão ser executados por 01 (um) veículo compactador ano/mínimo 2008: com 01 (um) giroflex, 01 (um) equipamento eletrônico de monitoramento/caminhão/roteiro - GPS, 01 (um) motorista, 03 (três) garis - por caminhão, </w:t>
      </w:r>
      <w:r w:rsidRPr="00A80AD0">
        <w:rPr>
          <w:rFonts w:ascii="Arial" w:hAnsi="Arial" w:cs="Arial"/>
          <w:lang w:eastAsia="pt-BR"/>
        </w:rPr>
        <w:t>devidamente uniformizados e portando os EPI´S</w:t>
      </w:r>
      <w:r w:rsidRPr="00A80AD0">
        <w:rPr>
          <w:rFonts w:ascii="Arial" w:hAnsi="Arial" w:cs="Arial"/>
        </w:rPr>
        <w:t xml:space="preserve">. A Licitante deverá prever 20% (vinte por cento) de índice de reserva de mão de obra </w:t>
      </w:r>
      <w:r w:rsidR="003504BC" w:rsidRPr="00A80AD0">
        <w:rPr>
          <w:rFonts w:ascii="Arial" w:hAnsi="Arial" w:cs="Arial"/>
        </w:rPr>
        <w:t xml:space="preserve">e veículos </w:t>
      </w:r>
      <w:r w:rsidRPr="00A80AD0">
        <w:rPr>
          <w:rFonts w:ascii="Arial" w:hAnsi="Arial" w:cs="Arial"/>
        </w:rPr>
        <w:t>para suprir absenteísmo, férias, acidentes, outros. Os serviços de coleta ter</w:t>
      </w:r>
      <w:r w:rsidR="00A66F97">
        <w:rPr>
          <w:rFonts w:ascii="Arial" w:hAnsi="Arial" w:cs="Arial"/>
        </w:rPr>
        <w:t>ão</w:t>
      </w:r>
      <w:r w:rsidRPr="00A80AD0">
        <w:rPr>
          <w:rFonts w:ascii="Arial" w:hAnsi="Arial" w:cs="Arial"/>
        </w:rPr>
        <w:t xml:space="preserve"> uma frequência de três vezes por semana</w:t>
      </w:r>
      <w:r w:rsidR="00206CF6" w:rsidRPr="00A80AD0">
        <w:rPr>
          <w:rFonts w:ascii="Arial" w:hAnsi="Arial" w:cs="Arial"/>
        </w:rPr>
        <w:t>,</w:t>
      </w:r>
      <w:r w:rsidRPr="00A80AD0">
        <w:rPr>
          <w:rFonts w:ascii="Arial" w:hAnsi="Arial" w:cs="Arial"/>
        </w:rPr>
        <w:t xml:space="preserve"> um único turno, 8h/dia</w:t>
      </w:r>
      <w:r w:rsidR="00206CF6" w:rsidRPr="00A80AD0">
        <w:rPr>
          <w:rFonts w:ascii="Arial" w:hAnsi="Arial" w:cs="Arial"/>
        </w:rPr>
        <w:t xml:space="preserve"> produtivo</w:t>
      </w:r>
      <w:r w:rsidRPr="00A80AD0">
        <w:rPr>
          <w:rFonts w:ascii="Arial" w:hAnsi="Arial" w:cs="Arial"/>
        </w:rPr>
        <w:t xml:space="preserve"> e com um percurso de até </w:t>
      </w:r>
      <w:r w:rsidR="003504BC" w:rsidRPr="00A80AD0">
        <w:rPr>
          <w:rFonts w:ascii="Arial" w:hAnsi="Arial" w:cs="Arial"/>
          <w:bCs/>
        </w:rPr>
        <w:t>2.5</w:t>
      </w:r>
      <w:r w:rsidRPr="00A80AD0">
        <w:rPr>
          <w:rFonts w:ascii="Arial" w:hAnsi="Arial" w:cs="Arial"/>
          <w:bCs/>
        </w:rPr>
        <w:t>00 km</w:t>
      </w:r>
      <w:r w:rsidRPr="00A80AD0">
        <w:rPr>
          <w:rFonts w:ascii="Arial" w:hAnsi="Arial" w:cs="Arial"/>
          <w:b/>
          <w:bCs/>
        </w:rPr>
        <w:t xml:space="preserve"> </w:t>
      </w:r>
      <w:r w:rsidRPr="00A80AD0">
        <w:rPr>
          <w:rFonts w:ascii="Arial" w:hAnsi="Arial" w:cs="Arial"/>
        </w:rPr>
        <w:t>mês no perímetro urbano e rural de Antônio Carlos.</w:t>
      </w:r>
    </w:p>
    <w:p w:rsidR="00B03632" w:rsidRPr="00A80AD0" w:rsidRDefault="00B03632" w:rsidP="000A70E0">
      <w:pPr>
        <w:suppressAutoHyphens w:val="0"/>
        <w:jc w:val="both"/>
        <w:rPr>
          <w:rFonts w:ascii="Arial" w:hAnsi="Arial" w:cs="Arial"/>
        </w:rPr>
      </w:pPr>
    </w:p>
    <w:p w:rsidR="00B03632" w:rsidRPr="00A80AD0" w:rsidRDefault="00B03632" w:rsidP="000A70E0">
      <w:pPr>
        <w:suppressAutoHyphens w:val="0"/>
        <w:jc w:val="both"/>
        <w:rPr>
          <w:rFonts w:ascii="Arial" w:hAnsi="Arial" w:cs="Arial"/>
          <w:color w:val="000000"/>
          <w:lang w:eastAsia="pt-BR"/>
        </w:rPr>
      </w:pPr>
      <w:r w:rsidRPr="00A80AD0">
        <w:rPr>
          <w:rFonts w:ascii="Arial" w:hAnsi="Arial" w:cs="Arial"/>
        </w:rPr>
        <w:t xml:space="preserve">O roteiro do perímetro urbano e rural de Antônio Carlos será dividido nas seguintes localidades/pontos: </w:t>
      </w:r>
      <w:r w:rsidRPr="00A80AD0">
        <w:rPr>
          <w:rFonts w:ascii="Arial" w:hAnsi="Arial" w:cs="Arial"/>
          <w:color w:val="000000"/>
          <w:lang w:eastAsia="pt-BR"/>
        </w:rPr>
        <w:t>Louro</w:t>
      </w:r>
      <w:r w:rsidRPr="00A80AD0">
        <w:rPr>
          <w:rFonts w:ascii="Arial" w:hAnsi="Arial" w:cs="Arial"/>
          <w:color w:val="000000"/>
        </w:rPr>
        <w:t xml:space="preserve">, </w:t>
      </w:r>
      <w:r w:rsidRPr="00A80AD0">
        <w:rPr>
          <w:rFonts w:ascii="Arial" w:hAnsi="Arial" w:cs="Arial"/>
          <w:color w:val="000000"/>
          <w:lang w:eastAsia="pt-BR"/>
        </w:rPr>
        <w:t>Canto dos Petry</w:t>
      </w:r>
      <w:r w:rsidRPr="00A80AD0">
        <w:rPr>
          <w:rFonts w:ascii="Arial" w:hAnsi="Arial" w:cs="Arial"/>
          <w:color w:val="000000"/>
        </w:rPr>
        <w:t xml:space="preserve">, </w:t>
      </w:r>
      <w:r w:rsidRPr="00A80AD0">
        <w:rPr>
          <w:rFonts w:ascii="Arial" w:hAnsi="Arial" w:cs="Arial"/>
          <w:color w:val="000000"/>
          <w:lang w:eastAsia="pt-BR"/>
        </w:rPr>
        <w:t>Guiomar</w:t>
      </w:r>
      <w:r w:rsidRPr="00A80AD0">
        <w:rPr>
          <w:rFonts w:ascii="Arial" w:hAnsi="Arial" w:cs="Arial"/>
          <w:color w:val="000000"/>
        </w:rPr>
        <w:t xml:space="preserve">, </w:t>
      </w:r>
      <w:r w:rsidRPr="00A80AD0">
        <w:rPr>
          <w:rFonts w:ascii="Arial" w:hAnsi="Arial" w:cs="Arial"/>
          <w:color w:val="000000"/>
          <w:lang w:eastAsia="pt-BR"/>
        </w:rPr>
        <w:t>Beira-Rio</w:t>
      </w:r>
      <w:r w:rsidRPr="00A80AD0">
        <w:rPr>
          <w:rFonts w:ascii="Arial" w:hAnsi="Arial" w:cs="Arial"/>
          <w:color w:val="000000"/>
        </w:rPr>
        <w:t xml:space="preserve">, </w:t>
      </w:r>
      <w:r w:rsidRPr="00A80AD0">
        <w:rPr>
          <w:rFonts w:ascii="Arial" w:hAnsi="Arial" w:cs="Arial"/>
          <w:color w:val="000000"/>
          <w:lang w:eastAsia="pt-BR"/>
        </w:rPr>
        <w:t>Canudos, Centro</w:t>
      </w:r>
      <w:r w:rsidRPr="00A80AD0">
        <w:rPr>
          <w:rFonts w:ascii="Arial" w:hAnsi="Arial" w:cs="Arial"/>
          <w:color w:val="000000"/>
        </w:rPr>
        <w:t xml:space="preserve">, </w:t>
      </w:r>
      <w:r w:rsidRPr="00A80AD0">
        <w:rPr>
          <w:rFonts w:ascii="Arial" w:hAnsi="Arial" w:cs="Arial"/>
          <w:color w:val="000000"/>
          <w:lang w:eastAsia="pt-BR"/>
        </w:rPr>
        <w:t>Vila 12</w:t>
      </w:r>
      <w:r w:rsidRPr="00A80AD0">
        <w:rPr>
          <w:rFonts w:ascii="Arial" w:hAnsi="Arial" w:cs="Arial"/>
          <w:color w:val="000000"/>
        </w:rPr>
        <w:t xml:space="preserve">, </w:t>
      </w:r>
      <w:r w:rsidRPr="00A80AD0">
        <w:rPr>
          <w:rFonts w:ascii="Arial" w:hAnsi="Arial" w:cs="Arial"/>
          <w:color w:val="000000"/>
          <w:lang w:eastAsia="pt-BR"/>
        </w:rPr>
        <w:t>Rio Farias</w:t>
      </w:r>
      <w:r w:rsidRPr="00A80AD0">
        <w:rPr>
          <w:rFonts w:ascii="Arial" w:hAnsi="Arial" w:cs="Arial"/>
          <w:color w:val="000000"/>
        </w:rPr>
        <w:t xml:space="preserve">, </w:t>
      </w:r>
      <w:r w:rsidRPr="00A80AD0">
        <w:rPr>
          <w:rFonts w:ascii="Arial" w:hAnsi="Arial" w:cs="Arial"/>
          <w:color w:val="000000"/>
          <w:lang w:eastAsia="pt-BR"/>
        </w:rPr>
        <w:t>Usina</w:t>
      </w:r>
      <w:r w:rsidRPr="00A80AD0">
        <w:rPr>
          <w:rFonts w:ascii="Arial" w:hAnsi="Arial" w:cs="Arial"/>
          <w:color w:val="000000"/>
        </w:rPr>
        <w:t xml:space="preserve">, </w:t>
      </w:r>
      <w:r w:rsidRPr="00A80AD0">
        <w:rPr>
          <w:rFonts w:ascii="Arial" w:hAnsi="Arial" w:cs="Arial"/>
          <w:color w:val="000000"/>
          <w:lang w:eastAsia="pt-BR"/>
        </w:rPr>
        <w:t>Rachadel</w:t>
      </w:r>
      <w:r w:rsidRPr="00A80AD0">
        <w:rPr>
          <w:rFonts w:ascii="Arial" w:hAnsi="Arial" w:cs="Arial"/>
          <w:color w:val="000000"/>
        </w:rPr>
        <w:t xml:space="preserve">, </w:t>
      </w:r>
      <w:r w:rsidRPr="00A80AD0">
        <w:rPr>
          <w:rFonts w:ascii="Arial" w:hAnsi="Arial" w:cs="Arial"/>
          <w:color w:val="000000"/>
          <w:lang w:eastAsia="pt-BR"/>
        </w:rPr>
        <w:t>Egito</w:t>
      </w:r>
      <w:r w:rsidRPr="00A80AD0">
        <w:rPr>
          <w:rFonts w:ascii="Arial" w:hAnsi="Arial" w:cs="Arial"/>
          <w:color w:val="000000"/>
        </w:rPr>
        <w:t xml:space="preserve">, </w:t>
      </w:r>
      <w:r w:rsidRPr="00A80AD0">
        <w:rPr>
          <w:rFonts w:ascii="Arial" w:hAnsi="Arial" w:cs="Arial"/>
          <w:color w:val="000000"/>
          <w:lang w:eastAsia="pt-BR"/>
        </w:rPr>
        <w:t>Rancho Miguel</w:t>
      </w:r>
      <w:r w:rsidRPr="00A80AD0">
        <w:rPr>
          <w:rFonts w:ascii="Arial" w:hAnsi="Arial" w:cs="Arial"/>
          <w:color w:val="000000"/>
        </w:rPr>
        <w:t xml:space="preserve">, </w:t>
      </w:r>
      <w:r w:rsidRPr="00A80AD0">
        <w:rPr>
          <w:rFonts w:ascii="Arial" w:hAnsi="Arial" w:cs="Arial"/>
          <w:color w:val="000000"/>
          <w:lang w:eastAsia="pt-BR"/>
        </w:rPr>
        <w:t>Braço do Norte</w:t>
      </w:r>
      <w:r w:rsidRPr="00A80AD0">
        <w:rPr>
          <w:rFonts w:ascii="Arial" w:hAnsi="Arial" w:cs="Arial"/>
          <w:color w:val="000000"/>
        </w:rPr>
        <w:t xml:space="preserve"> e </w:t>
      </w:r>
      <w:r w:rsidRPr="00A80AD0">
        <w:rPr>
          <w:rFonts w:ascii="Arial" w:hAnsi="Arial" w:cs="Arial"/>
          <w:color w:val="000000"/>
          <w:lang w:eastAsia="pt-BR"/>
        </w:rPr>
        <w:t xml:space="preserve">Santa Maria </w:t>
      </w:r>
      <w:r w:rsidR="00A66F97">
        <w:rPr>
          <w:rFonts w:ascii="Arial" w:hAnsi="Arial" w:cs="Arial"/>
          <w:color w:val="000000"/>
          <w:lang w:eastAsia="pt-BR"/>
        </w:rPr>
        <w:t>e</w:t>
      </w:r>
      <w:r w:rsidRPr="00A80AD0">
        <w:rPr>
          <w:rFonts w:ascii="Arial" w:hAnsi="Arial" w:cs="Arial"/>
          <w:color w:val="000000"/>
          <w:lang w:eastAsia="pt-BR"/>
        </w:rPr>
        <w:t xml:space="preserve"> </w:t>
      </w:r>
      <w:r w:rsidRPr="00A80AD0">
        <w:rPr>
          <w:rFonts w:ascii="Arial" w:hAnsi="Arial" w:cs="Arial"/>
          <w:lang w:eastAsia="pt-BR"/>
        </w:rPr>
        <w:t>demais localidades/pontos que venham a ser abertas durante a vigência contratual.</w:t>
      </w:r>
    </w:p>
    <w:p w:rsidR="00B03632" w:rsidRPr="00A80AD0" w:rsidRDefault="00B03632" w:rsidP="000A70E0">
      <w:pPr>
        <w:pStyle w:val="TEXTOSUBITEM"/>
        <w:widowControl w:val="0"/>
        <w:ind w:left="0" w:right="-81"/>
        <w:rPr>
          <w:rFonts w:cs="Arial"/>
          <w:szCs w:val="24"/>
        </w:rPr>
      </w:pPr>
    </w:p>
    <w:p w:rsidR="00B03632" w:rsidRPr="00A80AD0" w:rsidRDefault="00B03632" w:rsidP="000A70E0">
      <w:pPr>
        <w:jc w:val="both"/>
        <w:rPr>
          <w:rFonts w:ascii="Arial" w:hAnsi="Arial" w:cs="Arial"/>
          <w:bCs/>
        </w:rPr>
      </w:pPr>
      <w:r w:rsidRPr="00A80AD0">
        <w:rPr>
          <w:rFonts w:ascii="Arial" w:hAnsi="Arial" w:cs="Arial"/>
          <w:bCs/>
        </w:rPr>
        <w:t>A Empresa deverá disponibilizar 05 contêineres de plástico e/ou aço ou outro material equivalente com capacidade de 1 m</w:t>
      </w:r>
      <w:r w:rsidRPr="00A80AD0">
        <w:rPr>
          <w:rFonts w:ascii="Arial" w:hAnsi="Arial" w:cs="Arial"/>
          <w:bCs/>
          <w:vertAlign w:val="superscript"/>
        </w:rPr>
        <w:t xml:space="preserve">3 </w:t>
      </w:r>
      <w:r w:rsidRPr="00A80AD0">
        <w:rPr>
          <w:rFonts w:ascii="Arial" w:hAnsi="Arial" w:cs="Arial"/>
          <w:bCs/>
        </w:rPr>
        <w:t>ao mês no decorrer do contrato.</w:t>
      </w:r>
    </w:p>
    <w:p w:rsidR="00B03632" w:rsidRPr="00A80AD0" w:rsidRDefault="00B03632" w:rsidP="000A70E0">
      <w:pPr>
        <w:rPr>
          <w:rFonts w:ascii="Arial" w:hAnsi="Arial" w:cs="Arial"/>
        </w:rPr>
      </w:pPr>
    </w:p>
    <w:p w:rsidR="00B03632" w:rsidRDefault="00B03632" w:rsidP="000A70E0">
      <w:pPr>
        <w:suppressAutoHyphens w:val="0"/>
        <w:autoSpaceDE w:val="0"/>
        <w:autoSpaceDN w:val="0"/>
        <w:adjustRightInd w:val="0"/>
        <w:jc w:val="both"/>
        <w:rPr>
          <w:rFonts w:ascii="Arial" w:hAnsi="Arial" w:cs="Arial"/>
        </w:rPr>
      </w:pPr>
      <w:r w:rsidRPr="00A80AD0">
        <w:rPr>
          <w:rFonts w:ascii="Arial" w:hAnsi="Arial" w:cs="Arial"/>
        </w:rPr>
        <w:t xml:space="preserve">Já a operação de destinação final </w:t>
      </w:r>
      <w:r w:rsidRPr="00A80AD0">
        <w:rPr>
          <w:rFonts w:ascii="Arial" w:hAnsi="Arial" w:cs="Arial"/>
          <w:lang w:eastAsia="pt-BR"/>
        </w:rPr>
        <w:t xml:space="preserve">versa na </w:t>
      </w:r>
      <w:r w:rsidRPr="00A80AD0">
        <w:rPr>
          <w:rFonts w:ascii="Arial" w:hAnsi="Arial" w:cs="Arial"/>
          <w:color w:val="000000"/>
          <w:lang w:eastAsia="pt-BR"/>
        </w:rPr>
        <w:t xml:space="preserve">distribuição ordenada de rejeitos em aterros (licenciados), observando normas operacionais específicas de modo a evitar danos ou riscos à saúde pública e à segurança e a minimizar os impactos ambientais adversos </w:t>
      </w:r>
      <w:r w:rsidRPr="00A80AD0">
        <w:rPr>
          <w:rFonts w:ascii="Arial" w:hAnsi="Arial" w:cs="Arial"/>
          <w:lang w:eastAsia="pt-BR"/>
        </w:rPr>
        <w:t>de acordo com a L</w:t>
      </w:r>
      <w:r w:rsidRPr="00A80AD0">
        <w:rPr>
          <w:rFonts w:ascii="Arial" w:hAnsi="Arial" w:cs="Arial"/>
          <w:bCs/>
        </w:rPr>
        <w:t>ei nº 12.305</w:t>
      </w:r>
      <w:r w:rsidRPr="00A80AD0">
        <w:rPr>
          <w:rFonts w:ascii="Arial" w:hAnsi="Arial" w:cs="Arial"/>
        </w:rPr>
        <w:t>/</w:t>
      </w:r>
      <w:r w:rsidRPr="00A80AD0">
        <w:rPr>
          <w:rFonts w:ascii="Arial" w:hAnsi="Arial" w:cs="Arial"/>
          <w:bCs/>
        </w:rPr>
        <w:t xml:space="preserve">2010 - </w:t>
      </w:r>
      <w:r w:rsidRPr="00A80AD0">
        <w:rPr>
          <w:rFonts w:ascii="Arial" w:hAnsi="Arial" w:cs="Arial"/>
        </w:rPr>
        <w:t>Política Nacional de Resíduos Sólidos.</w:t>
      </w:r>
    </w:p>
    <w:p w:rsidR="002F706F" w:rsidRDefault="002F706F" w:rsidP="000A70E0">
      <w:pPr>
        <w:suppressAutoHyphens w:val="0"/>
        <w:autoSpaceDE w:val="0"/>
        <w:autoSpaceDN w:val="0"/>
        <w:adjustRightInd w:val="0"/>
        <w:jc w:val="both"/>
        <w:rPr>
          <w:rFonts w:ascii="Arial" w:hAnsi="Arial" w:cs="Arial"/>
        </w:rPr>
      </w:pPr>
    </w:p>
    <w:p w:rsidR="002F706F" w:rsidRDefault="002F706F" w:rsidP="000A70E0">
      <w:pPr>
        <w:suppressAutoHyphens w:val="0"/>
        <w:autoSpaceDE w:val="0"/>
        <w:autoSpaceDN w:val="0"/>
        <w:adjustRightInd w:val="0"/>
        <w:jc w:val="both"/>
        <w:rPr>
          <w:rFonts w:ascii="Arial" w:hAnsi="Arial" w:cs="Arial"/>
        </w:rPr>
      </w:pPr>
    </w:p>
    <w:p w:rsidR="002F706F" w:rsidRPr="00A80AD0" w:rsidRDefault="002F706F" w:rsidP="000A70E0">
      <w:pPr>
        <w:suppressAutoHyphens w:val="0"/>
        <w:autoSpaceDE w:val="0"/>
        <w:autoSpaceDN w:val="0"/>
        <w:adjustRightInd w:val="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2"/>
        <w:gridCol w:w="2552"/>
      </w:tblGrid>
      <w:tr w:rsidR="00B03632" w:rsidRPr="00A80AD0" w:rsidTr="00D40963">
        <w:tc>
          <w:tcPr>
            <w:tcW w:w="8506" w:type="dxa"/>
            <w:gridSpan w:val="3"/>
            <w:shd w:val="clear" w:color="auto" w:fill="auto"/>
          </w:tcPr>
          <w:p w:rsidR="00B03632" w:rsidRPr="00A80AD0" w:rsidRDefault="00B03632" w:rsidP="000A70E0">
            <w:pPr>
              <w:pStyle w:val="TEXTOSUBITEM"/>
              <w:widowControl w:val="0"/>
              <w:ind w:left="0" w:right="-81"/>
              <w:jc w:val="center"/>
              <w:rPr>
                <w:rFonts w:cs="Arial"/>
                <w:b/>
                <w:szCs w:val="24"/>
                <w:u w:val="single"/>
              </w:rPr>
            </w:pPr>
            <w:r w:rsidRPr="00A80AD0">
              <w:rPr>
                <w:rFonts w:cs="Arial"/>
                <w:b/>
                <w:szCs w:val="24"/>
                <w:u w:val="single"/>
              </w:rPr>
              <w:lastRenderedPageBreak/>
              <w:t>EXECUTADO</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jc w:val="center"/>
              <w:rPr>
                <w:rFonts w:cs="Arial"/>
                <w:b/>
                <w:szCs w:val="24"/>
              </w:rPr>
            </w:pPr>
            <w:r w:rsidRPr="00A80AD0">
              <w:rPr>
                <w:rFonts w:cs="Arial"/>
                <w:b/>
                <w:szCs w:val="24"/>
              </w:rPr>
              <w:t>ANO</w:t>
            </w:r>
          </w:p>
        </w:tc>
        <w:tc>
          <w:tcPr>
            <w:tcW w:w="2552" w:type="dxa"/>
            <w:shd w:val="clear" w:color="auto" w:fill="auto"/>
          </w:tcPr>
          <w:p w:rsidR="00B03632" w:rsidRPr="00A80AD0" w:rsidRDefault="00B03632" w:rsidP="000A70E0">
            <w:pPr>
              <w:pStyle w:val="TEXTOSUBITEM"/>
              <w:widowControl w:val="0"/>
              <w:ind w:left="0" w:right="-81"/>
              <w:jc w:val="center"/>
              <w:rPr>
                <w:rFonts w:cs="Arial"/>
                <w:b/>
                <w:szCs w:val="24"/>
              </w:rPr>
            </w:pPr>
            <w:r w:rsidRPr="00A80AD0">
              <w:rPr>
                <w:rFonts w:cs="Arial"/>
                <w:b/>
                <w:szCs w:val="24"/>
              </w:rPr>
              <w:t>QUANTIDADE</w:t>
            </w:r>
          </w:p>
        </w:tc>
        <w:tc>
          <w:tcPr>
            <w:tcW w:w="2552" w:type="dxa"/>
            <w:vAlign w:val="bottom"/>
          </w:tcPr>
          <w:p w:rsidR="00B03632" w:rsidRPr="00A80AD0" w:rsidRDefault="00B03632" w:rsidP="000A70E0">
            <w:pPr>
              <w:jc w:val="center"/>
              <w:rPr>
                <w:rFonts w:ascii="Arial" w:hAnsi="Arial" w:cs="Arial"/>
                <w:b/>
                <w:color w:val="000000"/>
              </w:rPr>
            </w:pPr>
            <w:r w:rsidRPr="00A80AD0">
              <w:rPr>
                <w:rFonts w:ascii="Arial" w:hAnsi="Arial" w:cs="Arial"/>
                <w:b/>
                <w:color w:val="000000"/>
              </w:rPr>
              <w:t>PERCENTUAL ESTIMADO</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jc w:val="left"/>
              <w:rPr>
                <w:rFonts w:cs="Arial"/>
                <w:szCs w:val="24"/>
              </w:rPr>
            </w:pPr>
            <w:r w:rsidRPr="00A80AD0">
              <w:rPr>
                <w:rFonts w:cs="Arial"/>
                <w:szCs w:val="24"/>
              </w:rPr>
              <w:t>2013 (com projeção de dez.)</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1286,00</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rPr>
                <w:rFonts w:cs="Arial"/>
                <w:szCs w:val="24"/>
              </w:rPr>
            </w:pPr>
            <w:r w:rsidRPr="00A80AD0">
              <w:rPr>
                <w:rFonts w:cs="Arial"/>
                <w:szCs w:val="24"/>
              </w:rPr>
              <w:t>2012</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1158,99</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11%</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rPr>
                <w:rFonts w:cs="Arial"/>
                <w:szCs w:val="24"/>
              </w:rPr>
            </w:pPr>
            <w:r w:rsidRPr="00A80AD0">
              <w:rPr>
                <w:rFonts w:cs="Arial"/>
                <w:szCs w:val="24"/>
              </w:rPr>
              <w:t>2011</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1117,23</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4%</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rPr>
                <w:rFonts w:cs="Arial"/>
                <w:szCs w:val="24"/>
              </w:rPr>
            </w:pPr>
            <w:r w:rsidRPr="00A80AD0">
              <w:rPr>
                <w:rFonts w:cs="Arial"/>
                <w:szCs w:val="24"/>
              </w:rPr>
              <w:t>2010</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1074,32</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4%</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rPr>
                <w:rFonts w:cs="Arial"/>
                <w:szCs w:val="24"/>
              </w:rPr>
            </w:pPr>
            <w:r w:rsidRPr="00A80AD0">
              <w:rPr>
                <w:rFonts w:cs="Arial"/>
                <w:szCs w:val="24"/>
              </w:rPr>
              <w:t>2009</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972,16</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10,50%</w:t>
            </w:r>
          </w:p>
        </w:tc>
      </w:tr>
      <w:tr w:rsidR="00B03632" w:rsidRPr="00A80AD0" w:rsidTr="00D40963">
        <w:trPr>
          <w:trHeight w:val="876"/>
        </w:trPr>
        <w:tc>
          <w:tcPr>
            <w:tcW w:w="3402" w:type="dxa"/>
            <w:shd w:val="clear" w:color="auto" w:fill="auto"/>
          </w:tcPr>
          <w:p w:rsidR="00B03632" w:rsidRPr="00A80AD0" w:rsidRDefault="00B03632" w:rsidP="000A70E0">
            <w:pPr>
              <w:pStyle w:val="TEXTOSUBITEM"/>
              <w:widowControl w:val="0"/>
              <w:ind w:left="0" w:right="-81"/>
              <w:rPr>
                <w:rFonts w:cs="Arial"/>
                <w:b/>
                <w:szCs w:val="24"/>
              </w:rPr>
            </w:pPr>
            <w:r w:rsidRPr="00A80AD0">
              <w:rPr>
                <w:rFonts w:cs="Arial"/>
                <w:b/>
                <w:szCs w:val="24"/>
              </w:rPr>
              <w:t>MÉDIA EXECUTADA NOS ÚLTIMOS 60 (SESSENTA) MESES</w:t>
            </w:r>
          </w:p>
        </w:tc>
        <w:tc>
          <w:tcPr>
            <w:tcW w:w="2552" w:type="dxa"/>
            <w:shd w:val="clear" w:color="auto" w:fill="auto"/>
            <w:vAlign w:val="bottom"/>
          </w:tcPr>
          <w:p w:rsidR="00B03632" w:rsidRPr="00A80AD0" w:rsidRDefault="00B03632" w:rsidP="000A70E0">
            <w:pPr>
              <w:jc w:val="center"/>
              <w:rPr>
                <w:rFonts w:ascii="Arial" w:hAnsi="Arial" w:cs="Arial"/>
                <w:b/>
                <w:color w:val="000000"/>
              </w:rPr>
            </w:pPr>
            <w:r w:rsidRPr="00A80AD0">
              <w:rPr>
                <w:rFonts w:ascii="Arial" w:hAnsi="Arial" w:cs="Arial"/>
                <w:b/>
                <w:color w:val="000000"/>
              </w:rPr>
              <w:t>1286,00</w:t>
            </w:r>
          </w:p>
        </w:tc>
        <w:tc>
          <w:tcPr>
            <w:tcW w:w="2552" w:type="dxa"/>
            <w:vAlign w:val="bottom"/>
          </w:tcPr>
          <w:p w:rsidR="00B03632" w:rsidRPr="00A80AD0" w:rsidRDefault="00B03632" w:rsidP="000A70E0">
            <w:pPr>
              <w:jc w:val="center"/>
              <w:rPr>
                <w:rFonts w:ascii="Arial" w:hAnsi="Arial" w:cs="Arial"/>
                <w:b/>
                <w:color w:val="000000"/>
              </w:rPr>
            </w:pPr>
            <w:r w:rsidRPr="00A80AD0">
              <w:rPr>
                <w:rFonts w:ascii="Arial" w:hAnsi="Arial" w:cs="Arial"/>
                <w:b/>
                <w:color w:val="000000"/>
              </w:rPr>
              <w:t>7,50%</w:t>
            </w:r>
          </w:p>
        </w:tc>
      </w:tr>
    </w:tbl>
    <w:p w:rsidR="00B03632" w:rsidRPr="00A80AD0" w:rsidRDefault="00B03632" w:rsidP="000A70E0">
      <w:pPr>
        <w:pStyle w:val="TEXTOSUBITEM"/>
        <w:widowControl w:val="0"/>
        <w:ind w:left="0" w:right="-81"/>
        <w:rPr>
          <w:rFonts w:cs="Arial"/>
          <w:szCs w:val="24"/>
        </w:rPr>
      </w:pPr>
    </w:p>
    <w:p w:rsidR="00B03632" w:rsidRPr="00A80AD0" w:rsidRDefault="00B03632" w:rsidP="000A70E0">
      <w:pPr>
        <w:pStyle w:val="TEXTOSUBITEM"/>
        <w:widowControl w:val="0"/>
        <w:ind w:left="0" w:right="-81"/>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2"/>
        <w:gridCol w:w="2552"/>
      </w:tblGrid>
      <w:tr w:rsidR="00B03632" w:rsidRPr="00A80AD0" w:rsidTr="00D40963">
        <w:tc>
          <w:tcPr>
            <w:tcW w:w="8506" w:type="dxa"/>
            <w:gridSpan w:val="3"/>
            <w:shd w:val="clear" w:color="auto" w:fill="auto"/>
          </w:tcPr>
          <w:p w:rsidR="00B03632" w:rsidRPr="00A80AD0" w:rsidRDefault="00B03632" w:rsidP="000A70E0">
            <w:pPr>
              <w:pStyle w:val="TEXTOSUBITEM"/>
              <w:widowControl w:val="0"/>
              <w:ind w:left="0" w:right="-81"/>
              <w:jc w:val="center"/>
              <w:rPr>
                <w:rFonts w:cs="Arial"/>
                <w:b/>
                <w:szCs w:val="24"/>
                <w:u w:val="single"/>
              </w:rPr>
            </w:pPr>
            <w:r w:rsidRPr="00A80AD0">
              <w:rPr>
                <w:rFonts w:cs="Arial"/>
                <w:b/>
                <w:szCs w:val="24"/>
                <w:u w:val="single"/>
              </w:rPr>
              <w:t>PROJETADO</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jc w:val="center"/>
              <w:rPr>
                <w:rFonts w:cs="Arial"/>
                <w:b/>
                <w:szCs w:val="24"/>
              </w:rPr>
            </w:pPr>
            <w:r w:rsidRPr="00A80AD0">
              <w:rPr>
                <w:rFonts w:cs="Arial"/>
                <w:b/>
                <w:szCs w:val="24"/>
              </w:rPr>
              <w:t>ANO</w:t>
            </w:r>
          </w:p>
        </w:tc>
        <w:tc>
          <w:tcPr>
            <w:tcW w:w="2552" w:type="dxa"/>
            <w:shd w:val="clear" w:color="auto" w:fill="auto"/>
          </w:tcPr>
          <w:p w:rsidR="00B03632" w:rsidRPr="00A80AD0" w:rsidRDefault="00B03632" w:rsidP="000A70E0">
            <w:pPr>
              <w:pStyle w:val="TEXTOSUBITEM"/>
              <w:widowControl w:val="0"/>
              <w:ind w:left="0" w:right="-81"/>
              <w:jc w:val="center"/>
              <w:rPr>
                <w:rFonts w:cs="Arial"/>
                <w:b/>
                <w:szCs w:val="24"/>
              </w:rPr>
            </w:pPr>
            <w:r w:rsidRPr="00A80AD0">
              <w:rPr>
                <w:rFonts w:cs="Arial"/>
                <w:b/>
                <w:szCs w:val="24"/>
              </w:rPr>
              <w:t>QUANTIDADE</w:t>
            </w:r>
          </w:p>
        </w:tc>
        <w:tc>
          <w:tcPr>
            <w:tcW w:w="2552" w:type="dxa"/>
            <w:vAlign w:val="bottom"/>
          </w:tcPr>
          <w:p w:rsidR="00B03632" w:rsidRPr="00A80AD0" w:rsidRDefault="00B03632" w:rsidP="000A70E0">
            <w:pPr>
              <w:jc w:val="center"/>
              <w:rPr>
                <w:rFonts w:ascii="Arial" w:hAnsi="Arial" w:cs="Arial"/>
                <w:b/>
                <w:color w:val="000000"/>
              </w:rPr>
            </w:pPr>
            <w:r w:rsidRPr="00A80AD0">
              <w:rPr>
                <w:rFonts w:ascii="Arial" w:hAnsi="Arial" w:cs="Arial"/>
                <w:b/>
                <w:color w:val="000000"/>
              </w:rPr>
              <w:t>PERCENTUAL ESTIMADO</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jc w:val="left"/>
              <w:rPr>
                <w:rFonts w:cs="Arial"/>
                <w:szCs w:val="24"/>
              </w:rPr>
            </w:pPr>
            <w:r w:rsidRPr="00A80AD0">
              <w:rPr>
                <w:rFonts w:cs="Arial"/>
                <w:szCs w:val="24"/>
              </w:rPr>
              <w:t>2018</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1717,41</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rPr>
                <w:rFonts w:cs="Arial"/>
                <w:szCs w:val="24"/>
              </w:rPr>
            </w:pPr>
            <w:r w:rsidRPr="00A80AD0">
              <w:rPr>
                <w:rFonts w:cs="Arial"/>
                <w:szCs w:val="24"/>
              </w:rPr>
              <w:t>2017</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1597,59</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7,50%</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rPr>
                <w:rFonts w:cs="Arial"/>
                <w:szCs w:val="24"/>
              </w:rPr>
            </w:pPr>
            <w:r w:rsidRPr="00A80AD0">
              <w:rPr>
                <w:rFonts w:cs="Arial"/>
                <w:szCs w:val="24"/>
              </w:rPr>
              <w:t>2016</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1486,13</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7,50%</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rPr>
                <w:rFonts w:cs="Arial"/>
                <w:szCs w:val="24"/>
              </w:rPr>
            </w:pPr>
            <w:r w:rsidRPr="00A80AD0">
              <w:rPr>
                <w:rFonts w:cs="Arial"/>
                <w:szCs w:val="24"/>
              </w:rPr>
              <w:t>2015</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1382,45</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7,50%</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rPr>
                <w:rFonts w:cs="Arial"/>
                <w:szCs w:val="24"/>
              </w:rPr>
            </w:pPr>
            <w:r w:rsidRPr="00A80AD0">
              <w:rPr>
                <w:rFonts w:cs="Arial"/>
                <w:szCs w:val="24"/>
              </w:rPr>
              <w:t>2014</w:t>
            </w:r>
          </w:p>
        </w:tc>
        <w:tc>
          <w:tcPr>
            <w:tcW w:w="2552" w:type="dxa"/>
            <w:shd w:val="clear" w:color="auto" w:fill="auto"/>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1286,00</w:t>
            </w:r>
          </w:p>
        </w:tc>
        <w:tc>
          <w:tcPr>
            <w:tcW w:w="2552" w:type="dxa"/>
            <w:vAlign w:val="bottom"/>
          </w:tcPr>
          <w:p w:rsidR="00B03632" w:rsidRPr="00A80AD0" w:rsidRDefault="00B03632" w:rsidP="000A70E0">
            <w:pPr>
              <w:jc w:val="center"/>
              <w:rPr>
                <w:rFonts w:ascii="Arial" w:hAnsi="Arial" w:cs="Arial"/>
                <w:color w:val="000000"/>
              </w:rPr>
            </w:pPr>
            <w:r w:rsidRPr="00A80AD0">
              <w:rPr>
                <w:rFonts w:ascii="Arial" w:hAnsi="Arial" w:cs="Arial"/>
                <w:color w:val="000000"/>
              </w:rPr>
              <w:t>7,50%</w:t>
            </w:r>
          </w:p>
        </w:tc>
      </w:tr>
      <w:tr w:rsidR="00B03632" w:rsidRPr="00A80AD0" w:rsidTr="00D40963">
        <w:tc>
          <w:tcPr>
            <w:tcW w:w="3402" w:type="dxa"/>
            <w:shd w:val="clear" w:color="auto" w:fill="auto"/>
          </w:tcPr>
          <w:p w:rsidR="00B03632" w:rsidRPr="00A80AD0" w:rsidRDefault="00B03632" w:rsidP="000A70E0">
            <w:pPr>
              <w:pStyle w:val="TEXTOSUBITEM"/>
              <w:widowControl w:val="0"/>
              <w:ind w:left="0" w:right="-81"/>
              <w:rPr>
                <w:rFonts w:cs="Arial"/>
                <w:b/>
                <w:szCs w:val="24"/>
              </w:rPr>
            </w:pPr>
            <w:r w:rsidRPr="00A80AD0">
              <w:rPr>
                <w:rFonts w:cs="Arial"/>
                <w:b/>
                <w:szCs w:val="24"/>
              </w:rPr>
              <w:t>QUANTIDADE ESTIMADA PARA O PERÍODO DE 60 (SESSENTA) MESES</w:t>
            </w:r>
          </w:p>
        </w:tc>
        <w:tc>
          <w:tcPr>
            <w:tcW w:w="2552" w:type="dxa"/>
            <w:shd w:val="clear" w:color="auto" w:fill="auto"/>
            <w:vAlign w:val="bottom"/>
          </w:tcPr>
          <w:p w:rsidR="00B03632" w:rsidRPr="00A80AD0" w:rsidRDefault="00B03632" w:rsidP="000A70E0">
            <w:pPr>
              <w:jc w:val="center"/>
              <w:rPr>
                <w:rFonts w:ascii="Arial" w:hAnsi="Arial" w:cs="Arial"/>
                <w:b/>
                <w:color w:val="000000"/>
              </w:rPr>
            </w:pPr>
            <w:r w:rsidRPr="00A80AD0">
              <w:rPr>
                <w:rFonts w:ascii="Arial" w:hAnsi="Arial" w:cs="Arial"/>
                <w:b/>
                <w:color w:val="000000"/>
              </w:rPr>
              <w:t>7.470</w:t>
            </w:r>
          </w:p>
        </w:tc>
        <w:tc>
          <w:tcPr>
            <w:tcW w:w="2552" w:type="dxa"/>
            <w:vAlign w:val="bottom"/>
          </w:tcPr>
          <w:p w:rsidR="00B03632" w:rsidRPr="00A80AD0" w:rsidRDefault="00B03632" w:rsidP="000A70E0">
            <w:pPr>
              <w:jc w:val="center"/>
              <w:rPr>
                <w:rFonts w:ascii="Arial" w:hAnsi="Arial" w:cs="Arial"/>
                <w:b/>
                <w:color w:val="000000"/>
              </w:rPr>
            </w:pPr>
            <w:r w:rsidRPr="00A80AD0">
              <w:rPr>
                <w:rFonts w:ascii="Arial" w:hAnsi="Arial" w:cs="Arial"/>
                <w:b/>
                <w:color w:val="000000"/>
              </w:rPr>
              <w:t>**</w:t>
            </w:r>
          </w:p>
        </w:tc>
      </w:tr>
    </w:tbl>
    <w:p w:rsidR="00B03632" w:rsidRPr="00A80AD0" w:rsidRDefault="00B03632" w:rsidP="000A70E0">
      <w:pPr>
        <w:pStyle w:val="Letras"/>
        <w:ind w:left="0" w:firstLine="0"/>
        <w:rPr>
          <w:rFonts w:cs="Arial"/>
          <w:szCs w:val="24"/>
        </w:rPr>
      </w:pPr>
    </w:p>
    <w:p w:rsidR="00B03632" w:rsidRPr="00A80AD0" w:rsidRDefault="00B03632" w:rsidP="000A70E0">
      <w:pPr>
        <w:suppressAutoHyphens w:val="0"/>
        <w:spacing w:before="100" w:beforeAutospacing="1"/>
        <w:jc w:val="both"/>
        <w:rPr>
          <w:rFonts w:ascii="Arial" w:hAnsi="Arial" w:cs="Arial"/>
          <w:lang w:eastAsia="pt-BR"/>
        </w:rPr>
      </w:pPr>
      <w:r w:rsidRPr="00A80AD0">
        <w:rPr>
          <w:rFonts w:ascii="Arial" w:hAnsi="Arial" w:cs="Arial"/>
          <w:lang w:eastAsia="pt-BR"/>
        </w:rPr>
        <w:t>A licitante deverá dispor de uma balança rodoviária estacionária aferida pelo INMETRO (anualmente) e instalada em local devidamente licenciado. A licitante deverá dispor também de sistemas eletrônicos para a comprovação e impressão de relatórios de pesagem e/ou contagem dos serviços ora licitados de acordo com a unidade de cada item do orçamento básico (tonelada, kg e saco de trinta litros).</w:t>
      </w:r>
    </w:p>
    <w:p w:rsidR="00B03632" w:rsidRPr="00A80AD0" w:rsidRDefault="00B03632" w:rsidP="000A70E0">
      <w:pPr>
        <w:pStyle w:val="Letras"/>
        <w:ind w:left="0" w:firstLine="0"/>
        <w:rPr>
          <w:rFonts w:cs="Arial"/>
          <w:szCs w:val="24"/>
        </w:rPr>
      </w:pPr>
    </w:p>
    <w:p w:rsidR="00B03632" w:rsidRPr="00A80AD0" w:rsidRDefault="00B03632" w:rsidP="000A70E0">
      <w:pPr>
        <w:pStyle w:val="Letras"/>
        <w:ind w:left="0" w:firstLine="0"/>
        <w:rPr>
          <w:rFonts w:cs="Arial"/>
          <w:szCs w:val="24"/>
        </w:rPr>
      </w:pPr>
      <w:r w:rsidRPr="00A80AD0">
        <w:rPr>
          <w:rFonts w:cs="Arial"/>
          <w:szCs w:val="24"/>
        </w:rPr>
        <w:t xml:space="preserve">Já os serviços de coleta e transporte de resíduo de serviços de saúde e Classe I deverão ser executados por 01 (um) veículo com carroceria tipo baú, com 01 (um) motorista e 01 (um) gari por caminhão - devidamente uniformizados e portando os EPI´S com frequência </w:t>
      </w:r>
      <w:r w:rsidRPr="00A80AD0">
        <w:rPr>
          <w:rFonts w:cs="Arial"/>
          <w:b/>
          <w:szCs w:val="24"/>
          <w:u w:val="single"/>
        </w:rPr>
        <w:t xml:space="preserve">de uma vez por semana </w:t>
      </w:r>
      <w:r w:rsidRPr="00A80AD0">
        <w:rPr>
          <w:rFonts w:cs="Arial"/>
          <w:szCs w:val="24"/>
        </w:rPr>
        <w:t>em um único ponto, localizado na Unidade Administrativa de Saúde, Rua: VI de Novembro, n. 210, Centro, Antônio Carlos.</w:t>
      </w:r>
    </w:p>
    <w:p w:rsidR="00B03632" w:rsidRPr="00A80AD0" w:rsidRDefault="00B03632" w:rsidP="000A70E0">
      <w:pPr>
        <w:pStyle w:val="TITULOPRINCIPAL"/>
        <w:rPr>
          <w:rFonts w:cs="Arial"/>
          <w:szCs w:val="24"/>
        </w:rPr>
      </w:pPr>
    </w:p>
    <w:p w:rsidR="00B03632" w:rsidRPr="00A80AD0" w:rsidRDefault="00B03632" w:rsidP="000A70E0">
      <w:pPr>
        <w:pStyle w:val="Letras"/>
        <w:ind w:left="0" w:firstLine="0"/>
        <w:rPr>
          <w:rFonts w:cs="Arial"/>
          <w:szCs w:val="24"/>
        </w:rPr>
      </w:pPr>
      <w:r w:rsidRPr="00A80AD0">
        <w:rPr>
          <w:rFonts w:cs="Arial"/>
          <w:szCs w:val="24"/>
        </w:rPr>
        <w:t xml:space="preserve">Estima-se </w:t>
      </w:r>
      <w:r w:rsidRPr="00A80AD0">
        <w:rPr>
          <w:rFonts w:cs="Arial"/>
          <w:color w:val="000000"/>
          <w:szCs w:val="24"/>
        </w:rPr>
        <w:t xml:space="preserve">4.884 sacos de 30 litros </w:t>
      </w:r>
      <w:r w:rsidRPr="00A80AD0">
        <w:rPr>
          <w:rFonts w:cs="Arial"/>
          <w:szCs w:val="24"/>
        </w:rPr>
        <w:t>de destinação final de resíduo de serviços de saúde no decorrer dos 60 (sessenta) meses, sendo que para efeito de medição, todos os volumes coletados serão convertidos para sacos de 30 (trinta) litros.</w:t>
      </w:r>
    </w:p>
    <w:p w:rsidR="00B03632" w:rsidRPr="00A80AD0" w:rsidRDefault="00B03632" w:rsidP="000A70E0">
      <w:pPr>
        <w:widowControl w:val="0"/>
        <w:ind w:right="-81"/>
        <w:jc w:val="both"/>
        <w:rPr>
          <w:rFonts w:ascii="Arial" w:hAnsi="Arial" w:cs="Arial"/>
        </w:rPr>
      </w:pPr>
    </w:p>
    <w:p w:rsidR="00B03632" w:rsidRPr="00A80AD0" w:rsidRDefault="00B03632" w:rsidP="002F706F">
      <w:pPr>
        <w:suppressAutoHyphens w:val="0"/>
        <w:autoSpaceDE w:val="0"/>
        <w:autoSpaceDN w:val="0"/>
        <w:adjustRightInd w:val="0"/>
        <w:jc w:val="both"/>
        <w:rPr>
          <w:rFonts w:ascii="Arial" w:hAnsi="Arial" w:cs="Arial"/>
        </w:rPr>
      </w:pPr>
      <w:r w:rsidRPr="00A80AD0">
        <w:rPr>
          <w:rFonts w:ascii="Arial" w:hAnsi="Arial" w:cs="Arial"/>
        </w:rPr>
        <w:t xml:space="preserve">A operação de destinação final </w:t>
      </w:r>
      <w:r w:rsidRPr="00A80AD0">
        <w:rPr>
          <w:rFonts w:ascii="Arial" w:hAnsi="Arial" w:cs="Arial"/>
          <w:lang w:eastAsia="pt-BR"/>
        </w:rPr>
        <w:t>versa na disposição de resíduos no solo, previamente preparado para recebê-los e licenciado(s), obedecendo a critérios técnicos de construção e operação de acordo com a Resolução CONAMA nº.237/97.</w:t>
      </w:r>
    </w:p>
    <w:p w:rsidR="00B03632" w:rsidRPr="00A80AD0" w:rsidRDefault="00B03632" w:rsidP="000A70E0">
      <w:pPr>
        <w:suppressAutoHyphens w:val="0"/>
        <w:autoSpaceDE w:val="0"/>
        <w:autoSpaceDN w:val="0"/>
        <w:adjustRightInd w:val="0"/>
        <w:jc w:val="both"/>
        <w:rPr>
          <w:rFonts w:ascii="Arial" w:hAnsi="Arial" w:cs="Arial"/>
          <w:lang w:eastAsia="pt-BR"/>
        </w:rPr>
      </w:pPr>
      <w:r w:rsidRPr="00A80AD0">
        <w:rPr>
          <w:rFonts w:ascii="Arial" w:hAnsi="Arial" w:cs="Arial"/>
          <w:lang w:eastAsia="pt-BR"/>
        </w:rPr>
        <w:lastRenderedPageBreak/>
        <w:t xml:space="preserve">O tratamento dos resíduos </w:t>
      </w:r>
      <w:r w:rsidRPr="00A80AD0">
        <w:rPr>
          <w:rFonts w:ascii="Arial" w:hAnsi="Arial" w:cs="Arial"/>
        </w:rPr>
        <w:t xml:space="preserve">de serviços de saúde </w:t>
      </w:r>
      <w:r w:rsidRPr="00A80AD0">
        <w:rPr>
          <w:rFonts w:ascii="Arial" w:hAnsi="Arial" w:cs="Arial"/>
          <w:lang w:eastAsia="pt-BR"/>
        </w:rPr>
        <w:t>consiste na aplicação de método, técnica ou processo que modifique as características dos riscos inerentes aos resíduos, reduzindo ou eliminando o risco de contaminação, de acidentes ocupacionais ou de dano ao meio ambiente conforme Resolução CONAMA nº. 237/1997.</w:t>
      </w:r>
    </w:p>
    <w:p w:rsidR="00B03632" w:rsidRPr="00A80AD0" w:rsidRDefault="00B03632" w:rsidP="000A70E0">
      <w:pPr>
        <w:pStyle w:val="TEXTOSUBITEM"/>
        <w:widowControl w:val="0"/>
        <w:ind w:left="0" w:right="-81"/>
        <w:rPr>
          <w:rFonts w:cs="Arial"/>
          <w:szCs w:val="24"/>
        </w:rPr>
      </w:pPr>
    </w:p>
    <w:p w:rsidR="00B03632" w:rsidRPr="00A80AD0" w:rsidRDefault="00B03632" w:rsidP="000A70E0">
      <w:pPr>
        <w:suppressAutoHyphens w:val="0"/>
        <w:autoSpaceDE w:val="0"/>
        <w:autoSpaceDN w:val="0"/>
        <w:adjustRightInd w:val="0"/>
        <w:jc w:val="both"/>
        <w:rPr>
          <w:rFonts w:ascii="Arial" w:hAnsi="Arial" w:cs="Arial"/>
          <w:lang w:eastAsia="pt-BR"/>
        </w:rPr>
      </w:pPr>
      <w:r w:rsidRPr="00A80AD0">
        <w:rPr>
          <w:rFonts w:ascii="Arial" w:hAnsi="Arial" w:cs="Arial"/>
        </w:rPr>
        <w:t xml:space="preserve">A tecnologia a ser adotada para tratamento dos resíduos de saúde fica a critério das licitantes, podendo ser por </w:t>
      </w:r>
      <w:r w:rsidRPr="00A80AD0">
        <w:rPr>
          <w:rFonts w:ascii="Arial" w:hAnsi="Arial" w:cs="Arial"/>
          <w:lang w:eastAsia="pt-BR"/>
        </w:rPr>
        <w:t>autoclavação aplicado em laboratórios para redução de carga microbiana de culturas e estoques de microrganismos está dispensado de licenciamento ambiental, ficando sob a responsabilidade dos serviços que as possuírem, a garantia da eficácia dos equipamentos mediante controles químicos e biológicos periódicos devidamente registrados</w:t>
      </w:r>
      <w:r w:rsidRPr="00A80AD0">
        <w:rPr>
          <w:rFonts w:ascii="Arial" w:hAnsi="Arial" w:cs="Arial"/>
        </w:rPr>
        <w:t xml:space="preserve"> conforme a </w:t>
      </w:r>
      <w:r w:rsidRPr="00A80AD0">
        <w:rPr>
          <w:rFonts w:ascii="Arial" w:hAnsi="Arial" w:cs="Arial"/>
          <w:bCs/>
        </w:rPr>
        <w:t xml:space="preserve">RDC - ANVISA nº 306/2004 e </w:t>
      </w:r>
      <w:r w:rsidRPr="00A80AD0">
        <w:rPr>
          <w:rFonts w:ascii="Arial" w:hAnsi="Arial" w:cs="Arial"/>
          <w:lang w:eastAsia="pt-BR"/>
        </w:rPr>
        <w:t>Resolução</w:t>
      </w:r>
      <w:r w:rsidRPr="00A80AD0">
        <w:rPr>
          <w:rFonts w:ascii="Arial" w:hAnsi="Arial" w:cs="Arial"/>
        </w:rPr>
        <w:t xml:space="preserve"> CONAMA N</w:t>
      </w:r>
      <w:r w:rsidRPr="00A80AD0">
        <w:rPr>
          <w:rFonts w:ascii="Arial" w:hAnsi="Arial" w:cs="Arial"/>
          <w:vertAlign w:val="superscript"/>
        </w:rPr>
        <w:t>O</w:t>
      </w:r>
      <w:r w:rsidRPr="00A80AD0">
        <w:rPr>
          <w:rFonts w:ascii="Arial" w:hAnsi="Arial" w:cs="Arial"/>
        </w:rPr>
        <w:t xml:space="preserve"> 358/05 e/ou </w:t>
      </w:r>
      <w:r w:rsidRPr="00A80AD0">
        <w:rPr>
          <w:rFonts w:ascii="Arial" w:hAnsi="Arial" w:cs="Arial"/>
          <w:lang w:eastAsia="pt-BR"/>
        </w:rPr>
        <w:t xml:space="preserve">tratamento térmico </w:t>
      </w:r>
      <w:r w:rsidRPr="00A80AD0">
        <w:rPr>
          <w:rFonts w:ascii="Arial" w:hAnsi="Arial" w:cs="Arial"/>
        </w:rPr>
        <w:t xml:space="preserve">conforme a </w:t>
      </w:r>
      <w:r w:rsidRPr="00A80AD0">
        <w:rPr>
          <w:rFonts w:ascii="Arial" w:hAnsi="Arial" w:cs="Arial"/>
          <w:bCs/>
        </w:rPr>
        <w:t xml:space="preserve">RDC - ANVISA nº 306/ </w:t>
      </w:r>
      <w:r w:rsidRPr="00A80AD0">
        <w:rPr>
          <w:rFonts w:ascii="Arial" w:hAnsi="Arial" w:cs="Arial"/>
        </w:rPr>
        <w:t xml:space="preserve">e </w:t>
      </w:r>
      <w:r w:rsidRPr="00A80AD0">
        <w:rPr>
          <w:rFonts w:ascii="Arial" w:hAnsi="Arial" w:cs="Arial"/>
          <w:lang w:eastAsia="pt-BR"/>
        </w:rPr>
        <w:t>Resolução CONAMA nº. 316/2002 e/ou outra tecnologia licenciada.</w:t>
      </w:r>
    </w:p>
    <w:p w:rsidR="00B03632" w:rsidRPr="00A80AD0" w:rsidRDefault="00B03632" w:rsidP="000A70E0">
      <w:pPr>
        <w:pStyle w:val="TEXTOSUBITEM"/>
        <w:widowControl w:val="0"/>
        <w:ind w:left="0" w:right="-81"/>
        <w:rPr>
          <w:rFonts w:cs="Arial"/>
          <w:szCs w:val="24"/>
        </w:rPr>
      </w:pPr>
    </w:p>
    <w:p w:rsidR="00B03632" w:rsidRPr="00A80AD0" w:rsidRDefault="00B03632" w:rsidP="000A70E0">
      <w:pPr>
        <w:widowControl w:val="0"/>
        <w:ind w:right="-81"/>
        <w:jc w:val="both"/>
        <w:rPr>
          <w:rFonts w:ascii="Arial" w:hAnsi="Arial" w:cs="Arial"/>
        </w:rPr>
      </w:pPr>
      <w:r w:rsidRPr="00A80AD0">
        <w:rPr>
          <w:rFonts w:ascii="Arial" w:hAnsi="Arial" w:cs="Arial"/>
        </w:rPr>
        <w:t xml:space="preserve">Por fim, os serviços de destinação final de resíduos classe I, tais como: medicamentos vencidos, sólidos contaminados, revelador, lâmpadas em geral, fixador, sobras de produtos químicos, pilhas e baterias se dará em Aterro Industrial ou outra tecnologia licenciada conforme </w:t>
      </w:r>
      <w:r w:rsidRPr="00A80AD0">
        <w:rPr>
          <w:rFonts w:ascii="Arial" w:hAnsi="Arial" w:cs="Arial"/>
          <w:bCs/>
        </w:rPr>
        <w:t>Lei nº 12.305</w:t>
      </w:r>
      <w:r w:rsidRPr="00A80AD0">
        <w:rPr>
          <w:rFonts w:ascii="Arial" w:hAnsi="Arial" w:cs="Arial"/>
        </w:rPr>
        <w:t>/</w:t>
      </w:r>
      <w:r w:rsidRPr="00A80AD0">
        <w:rPr>
          <w:rFonts w:ascii="Arial" w:hAnsi="Arial" w:cs="Arial"/>
          <w:bCs/>
        </w:rPr>
        <w:t xml:space="preserve">2010 - </w:t>
      </w:r>
      <w:r w:rsidRPr="00A80AD0">
        <w:rPr>
          <w:rFonts w:ascii="Arial" w:hAnsi="Arial" w:cs="Arial"/>
        </w:rPr>
        <w:t>Política Nacional de Resíduos Sólidos.</w:t>
      </w:r>
    </w:p>
    <w:p w:rsidR="00B03632" w:rsidRPr="00A80AD0" w:rsidRDefault="00B03632" w:rsidP="000A70E0">
      <w:pPr>
        <w:pStyle w:val="TITULOPRINCIPAL"/>
        <w:rPr>
          <w:rFonts w:cs="Arial"/>
          <w:szCs w:val="24"/>
        </w:rPr>
      </w:pPr>
    </w:p>
    <w:p w:rsidR="00B03632" w:rsidRPr="00A80AD0" w:rsidRDefault="00B03632" w:rsidP="000A70E0">
      <w:pPr>
        <w:pStyle w:val="TITULOPRINCIPAL"/>
        <w:rPr>
          <w:rFonts w:cs="Arial"/>
          <w:szCs w:val="24"/>
        </w:rPr>
      </w:pPr>
      <w:r w:rsidRPr="00A80AD0">
        <w:rPr>
          <w:rFonts w:cs="Arial"/>
          <w:szCs w:val="24"/>
        </w:rPr>
        <w:t>Estima-se 4.000 kg de destinação final de resíduos classe I (medicamentos vencidos, sólidos contaminados, revelador, lâmpadas em geral, fixador, sobras de produtos químicos, pilhas e baterias) no decorrer do contrato.</w:t>
      </w:r>
    </w:p>
    <w:p w:rsidR="00B03632" w:rsidRPr="00A80AD0" w:rsidRDefault="00B03632" w:rsidP="000A70E0">
      <w:pPr>
        <w:pStyle w:val="TITULOPRINCIPAL"/>
        <w:rPr>
          <w:rFonts w:cs="Arial"/>
          <w:szCs w:val="24"/>
        </w:rPr>
      </w:pPr>
    </w:p>
    <w:p w:rsidR="00B03632" w:rsidRPr="00A80AD0" w:rsidRDefault="00B03632" w:rsidP="000A70E0">
      <w:pPr>
        <w:pStyle w:val="TITULOPRINCIPAL"/>
        <w:rPr>
          <w:rFonts w:cs="Arial"/>
          <w:szCs w:val="24"/>
        </w:rPr>
      </w:pPr>
    </w:p>
    <w:p w:rsidR="00B03632" w:rsidRPr="00A80AD0" w:rsidRDefault="00B03632" w:rsidP="000A70E0">
      <w:pPr>
        <w:autoSpaceDE w:val="0"/>
        <w:jc w:val="center"/>
        <w:rPr>
          <w:rFonts w:ascii="Arial" w:hAnsi="Arial" w:cs="Arial"/>
        </w:rPr>
      </w:pPr>
      <w:r w:rsidRPr="00A80AD0">
        <w:rPr>
          <w:rFonts w:ascii="Arial" w:hAnsi="Arial" w:cs="Arial"/>
        </w:rPr>
        <w:t xml:space="preserve">Antônio Carlos SC, </w:t>
      </w:r>
      <w:r w:rsidR="002F706F" w:rsidRPr="00B17D15">
        <w:rPr>
          <w:rFonts w:ascii="Arial" w:hAnsi="Arial" w:cs="Arial"/>
        </w:rPr>
        <w:t>04</w:t>
      </w:r>
      <w:r w:rsidRPr="00A80AD0">
        <w:rPr>
          <w:rFonts w:ascii="Arial" w:hAnsi="Arial" w:cs="Arial"/>
          <w:color w:val="FF0000"/>
        </w:rPr>
        <w:t xml:space="preserve"> </w:t>
      </w:r>
      <w:r w:rsidRPr="00A80AD0">
        <w:rPr>
          <w:rFonts w:ascii="Arial" w:hAnsi="Arial" w:cs="Arial"/>
        </w:rPr>
        <w:t xml:space="preserve">de </w:t>
      </w:r>
      <w:r w:rsidR="00B17D15">
        <w:rPr>
          <w:rFonts w:ascii="Arial" w:hAnsi="Arial" w:cs="Arial"/>
        </w:rPr>
        <w:t>fevereiro</w:t>
      </w:r>
      <w:r w:rsidRPr="00A80AD0">
        <w:rPr>
          <w:rFonts w:ascii="Arial" w:hAnsi="Arial" w:cs="Arial"/>
        </w:rPr>
        <w:t xml:space="preserve"> de 2014</w:t>
      </w:r>
    </w:p>
    <w:p w:rsidR="00B03632" w:rsidRPr="00A80AD0" w:rsidRDefault="00B03632" w:rsidP="000A70E0">
      <w:pPr>
        <w:autoSpaceDE w:val="0"/>
        <w:jc w:val="center"/>
        <w:rPr>
          <w:rFonts w:ascii="Arial" w:hAnsi="Arial" w:cs="Arial"/>
        </w:rPr>
      </w:pPr>
    </w:p>
    <w:p w:rsidR="00B03632" w:rsidRPr="00A80AD0" w:rsidRDefault="00B03632" w:rsidP="000A70E0">
      <w:pPr>
        <w:autoSpaceDE w:val="0"/>
        <w:jc w:val="center"/>
        <w:rPr>
          <w:rFonts w:ascii="Arial" w:hAnsi="Arial" w:cs="Arial"/>
        </w:rPr>
      </w:pPr>
    </w:p>
    <w:p w:rsidR="00B03632" w:rsidRPr="00A80AD0" w:rsidRDefault="00B03632" w:rsidP="000A70E0">
      <w:pPr>
        <w:autoSpaceDE w:val="0"/>
        <w:jc w:val="center"/>
        <w:rPr>
          <w:rFonts w:ascii="Arial" w:hAnsi="Arial" w:cs="Arial"/>
        </w:rPr>
      </w:pPr>
    </w:p>
    <w:p w:rsidR="00B03632" w:rsidRPr="00A80AD0" w:rsidRDefault="00B03632" w:rsidP="000A70E0">
      <w:pPr>
        <w:autoSpaceDE w:val="0"/>
        <w:jc w:val="both"/>
        <w:rPr>
          <w:rFonts w:ascii="Arial" w:hAnsi="Arial" w:cs="Arial"/>
        </w:rPr>
      </w:pPr>
    </w:p>
    <w:p w:rsidR="00B03632" w:rsidRPr="00A80AD0" w:rsidRDefault="00B17D15" w:rsidP="000A70E0">
      <w:pPr>
        <w:autoSpaceDE w:val="0"/>
        <w:jc w:val="center"/>
        <w:rPr>
          <w:rFonts w:ascii="Arial" w:hAnsi="Arial" w:cs="Arial"/>
          <w:b/>
          <w:bCs/>
        </w:rPr>
      </w:pPr>
      <w:r>
        <w:rPr>
          <w:rFonts w:ascii="Arial" w:hAnsi="Arial" w:cs="Arial"/>
          <w:b/>
          <w:bCs/>
        </w:rPr>
        <w:t>ADELINO BONIFÁCIO KRETZER</w:t>
      </w:r>
    </w:p>
    <w:p w:rsidR="00B03632" w:rsidRPr="00A80AD0" w:rsidRDefault="00B03632" w:rsidP="000A70E0">
      <w:pPr>
        <w:autoSpaceDE w:val="0"/>
        <w:jc w:val="center"/>
        <w:rPr>
          <w:rFonts w:ascii="Arial" w:hAnsi="Arial" w:cs="Arial"/>
          <w:b/>
          <w:bCs/>
        </w:rPr>
      </w:pPr>
      <w:r w:rsidRPr="00A80AD0">
        <w:rPr>
          <w:rFonts w:ascii="Arial" w:hAnsi="Arial" w:cs="Arial"/>
          <w:b/>
          <w:bCs/>
        </w:rPr>
        <w:t>Prefeito Municipal</w:t>
      </w:r>
      <w:r w:rsidR="00B17D15">
        <w:rPr>
          <w:rFonts w:ascii="Arial" w:hAnsi="Arial" w:cs="Arial"/>
          <w:b/>
          <w:bCs/>
        </w:rPr>
        <w:t xml:space="preserve"> em exercício</w:t>
      </w:r>
      <w:r w:rsidRPr="00A80AD0">
        <w:rPr>
          <w:rFonts w:ascii="Arial" w:hAnsi="Arial" w:cs="Arial"/>
          <w:b/>
          <w:bCs/>
        </w:rPr>
        <w:br w:type="page"/>
      </w:r>
    </w:p>
    <w:p w:rsidR="00B03632" w:rsidRPr="00A80AD0" w:rsidRDefault="00B03632" w:rsidP="000A70E0">
      <w:pPr>
        <w:jc w:val="center"/>
        <w:rPr>
          <w:rFonts w:ascii="Arial" w:hAnsi="Arial" w:cs="Arial"/>
          <w:b/>
          <w:bCs/>
        </w:rPr>
      </w:pPr>
      <w:r w:rsidRPr="00A80AD0">
        <w:rPr>
          <w:rFonts w:ascii="Arial" w:hAnsi="Arial" w:cs="Arial"/>
          <w:b/>
          <w:bCs/>
        </w:rPr>
        <w:lastRenderedPageBreak/>
        <w:t>ANEXO VIII</w:t>
      </w:r>
    </w:p>
    <w:p w:rsidR="00B03632" w:rsidRPr="00A80AD0" w:rsidRDefault="00B03632" w:rsidP="000A70E0">
      <w:pPr>
        <w:jc w:val="center"/>
        <w:rPr>
          <w:rFonts w:ascii="Arial" w:hAnsi="Arial" w:cs="Arial"/>
          <w:b/>
          <w:bCs/>
        </w:rPr>
      </w:pPr>
    </w:p>
    <w:p w:rsidR="00B03632" w:rsidRPr="00A80AD0" w:rsidRDefault="00B17D15" w:rsidP="000A70E0">
      <w:pPr>
        <w:autoSpaceDE w:val="0"/>
        <w:jc w:val="center"/>
        <w:rPr>
          <w:rFonts w:ascii="Arial" w:hAnsi="Arial" w:cs="Arial"/>
          <w:b/>
          <w:bCs/>
        </w:rPr>
      </w:pPr>
      <w:r w:rsidRPr="00A80AD0">
        <w:rPr>
          <w:rFonts w:ascii="Arial" w:hAnsi="Arial" w:cs="Arial"/>
          <w:b/>
          <w:bCs/>
        </w:rPr>
        <w:t xml:space="preserve">PROCESSO LICITATÓRIO Nº </w:t>
      </w:r>
      <w:r w:rsidRPr="0068065C">
        <w:rPr>
          <w:rFonts w:ascii="Arial" w:hAnsi="Arial" w:cs="Arial"/>
          <w:b/>
          <w:bCs/>
        </w:rPr>
        <w:t>012/2014</w:t>
      </w:r>
    </w:p>
    <w:p w:rsidR="00B03632" w:rsidRPr="00A80AD0" w:rsidRDefault="00B03632" w:rsidP="000A70E0">
      <w:pPr>
        <w:autoSpaceDE w:val="0"/>
        <w:jc w:val="center"/>
        <w:rPr>
          <w:rFonts w:ascii="Arial" w:hAnsi="Arial" w:cs="Arial"/>
          <w:b/>
          <w:bCs/>
        </w:rPr>
      </w:pPr>
    </w:p>
    <w:p w:rsidR="00B03632" w:rsidRPr="00A80AD0" w:rsidRDefault="00B17D15" w:rsidP="000A70E0">
      <w:pPr>
        <w:autoSpaceDE w:val="0"/>
        <w:jc w:val="center"/>
        <w:rPr>
          <w:rFonts w:ascii="Arial" w:hAnsi="Arial" w:cs="Arial"/>
          <w:b/>
          <w:bCs/>
        </w:rPr>
      </w:pPr>
      <w:r w:rsidRPr="00A80AD0">
        <w:rPr>
          <w:rFonts w:ascii="Arial" w:hAnsi="Arial" w:cs="Arial"/>
          <w:b/>
          <w:bCs/>
        </w:rPr>
        <w:t xml:space="preserve">CONCORRÊNCIA PÚBLICA Nº </w:t>
      </w:r>
      <w:r w:rsidRPr="0068065C">
        <w:rPr>
          <w:rFonts w:ascii="Arial" w:hAnsi="Arial" w:cs="Arial"/>
          <w:b/>
          <w:bCs/>
        </w:rPr>
        <w:t>01</w:t>
      </w:r>
      <w:r w:rsidRPr="00A80AD0">
        <w:rPr>
          <w:rFonts w:ascii="Arial" w:hAnsi="Arial" w:cs="Arial"/>
          <w:b/>
          <w:bCs/>
        </w:rPr>
        <w:t>/201</w:t>
      </w:r>
      <w:r>
        <w:rPr>
          <w:rFonts w:ascii="Arial" w:hAnsi="Arial" w:cs="Arial"/>
          <w:b/>
          <w:bCs/>
        </w:rPr>
        <w:t>4</w:t>
      </w:r>
    </w:p>
    <w:p w:rsidR="00B03632" w:rsidRPr="00A80AD0" w:rsidRDefault="00B03632" w:rsidP="000A70E0">
      <w:pPr>
        <w:jc w:val="center"/>
        <w:rPr>
          <w:rFonts w:ascii="Arial" w:hAnsi="Arial" w:cs="Arial"/>
          <w:b/>
          <w:bCs/>
        </w:rPr>
      </w:pPr>
    </w:p>
    <w:tbl>
      <w:tblPr>
        <w:tblStyle w:val="TableGrid"/>
        <w:tblW w:w="0" w:type="auto"/>
        <w:shd w:val="clear" w:color="auto" w:fill="D9D9D9" w:themeFill="background1" w:themeFillShade="D9"/>
        <w:tblLook w:val="04A0" w:firstRow="1" w:lastRow="0" w:firstColumn="1" w:lastColumn="0" w:noHBand="0" w:noVBand="1"/>
      </w:tblPr>
      <w:tblGrid>
        <w:gridCol w:w="8644"/>
      </w:tblGrid>
      <w:tr w:rsidR="00B17D15" w:rsidTr="00E03EDC">
        <w:tc>
          <w:tcPr>
            <w:tcW w:w="8644" w:type="dxa"/>
            <w:shd w:val="clear" w:color="auto" w:fill="D9D9D9" w:themeFill="background1" w:themeFillShade="D9"/>
          </w:tcPr>
          <w:p w:rsidR="00B17D15" w:rsidRDefault="00B17D15" w:rsidP="008E5119">
            <w:pPr>
              <w:jc w:val="center"/>
              <w:rPr>
                <w:rFonts w:ascii="Arial" w:hAnsi="Arial" w:cs="Arial"/>
                <w:b/>
                <w:bCs/>
              </w:rPr>
            </w:pPr>
            <w:r w:rsidRPr="00B17D15">
              <w:rPr>
                <w:rFonts w:ascii="Arial" w:hAnsi="Arial" w:cs="Arial"/>
                <w:b/>
                <w:bCs/>
              </w:rPr>
              <w:t>PLANILHA ORÇAMENTÁRIA</w:t>
            </w:r>
          </w:p>
        </w:tc>
      </w:tr>
    </w:tbl>
    <w:p w:rsidR="00B03632" w:rsidRDefault="00B03632" w:rsidP="000A70E0">
      <w:pPr>
        <w:jc w:val="center"/>
        <w:rPr>
          <w:rFonts w:ascii="Arial" w:hAnsi="Arial" w:cs="Arial"/>
          <w:b/>
          <w:bCs/>
        </w:rPr>
      </w:pPr>
    </w:p>
    <w:p w:rsidR="00B17D15" w:rsidRDefault="00B17D15" w:rsidP="000A70E0">
      <w:pPr>
        <w:jc w:val="center"/>
        <w:rPr>
          <w:rFonts w:ascii="Arial" w:hAnsi="Arial" w:cs="Arial"/>
          <w:b/>
          <w:bCs/>
        </w:rPr>
      </w:pPr>
    </w:p>
    <w:p w:rsidR="00B17D15" w:rsidRPr="00A80AD0" w:rsidRDefault="00B17D15" w:rsidP="000A70E0">
      <w:pPr>
        <w:jc w:val="center"/>
        <w:rPr>
          <w:rFonts w:ascii="Arial" w:hAnsi="Arial" w:cs="Arial"/>
          <w:b/>
          <w:bC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18"/>
        <w:gridCol w:w="1134"/>
        <w:gridCol w:w="992"/>
        <w:gridCol w:w="1701"/>
        <w:gridCol w:w="2268"/>
      </w:tblGrid>
      <w:tr w:rsidR="00B03632" w:rsidRPr="00A66F97" w:rsidTr="00A66F97">
        <w:tc>
          <w:tcPr>
            <w:tcW w:w="71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A66F97" w:rsidP="000A70E0">
            <w:pPr>
              <w:jc w:val="center"/>
              <w:rPr>
                <w:rFonts w:ascii="Arial" w:hAnsi="Arial" w:cs="Arial"/>
              </w:rPr>
            </w:pPr>
            <w:r>
              <w:rPr>
                <w:rFonts w:ascii="Arial" w:hAnsi="Arial" w:cs="Arial"/>
              </w:rPr>
              <w:t>Item</w:t>
            </w:r>
          </w:p>
        </w:tc>
        <w:tc>
          <w:tcPr>
            <w:tcW w:w="3118"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Serviços</w:t>
            </w:r>
          </w:p>
        </w:tc>
        <w:tc>
          <w:tcPr>
            <w:tcW w:w="1134"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Unid.</w:t>
            </w:r>
          </w:p>
        </w:tc>
        <w:tc>
          <w:tcPr>
            <w:tcW w:w="992"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rPr>
            </w:pPr>
            <w:r w:rsidRPr="00A66F97">
              <w:rPr>
                <w:rFonts w:ascii="Arial" w:hAnsi="Arial" w:cs="Arial"/>
              </w:rPr>
              <w:t>Quant</w:t>
            </w:r>
          </w:p>
        </w:tc>
        <w:tc>
          <w:tcPr>
            <w:tcW w:w="1701" w:type="dxa"/>
            <w:tcBorders>
              <w:top w:val="single" w:sz="4" w:space="0" w:color="000000"/>
              <w:left w:val="single" w:sz="4" w:space="0" w:color="000000"/>
              <w:bottom w:val="single" w:sz="4" w:space="0" w:color="000000"/>
              <w:right w:val="single" w:sz="4" w:space="0" w:color="000000"/>
            </w:tcBorders>
          </w:tcPr>
          <w:p w:rsidR="00B03632" w:rsidRPr="00A66F97" w:rsidRDefault="00B03632" w:rsidP="00A66F97">
            <w:pPr>
              <w:jc w:val="center"/>
              <w:rPr>
                <w:rFonts w:ascii="Arial" w:hAnsi="Arial" w:cs="Arial"/>
              </w:rPr>
            </w:pPr>
            <w:r w:rsidRPr="00A66F97">
              <w:rPr>
                <w:rFonts w:ascii="Arial" w:hAnsi="Arial" w:cs="Arial"/>
              </w:rPr>
              <w:t>Unitário</w:t>
            </w:r>
          </w:p>
        </w:tc>
        <w:tc>
          <w:tcPr>
            <w:tcW w:w="2268"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rPr>
            </w:pPr>
            <w:r w:rsidRPr="00A66F97">
              <w:rPr>
                <w:rFonts w:ascii="Arial" w:hAnsi="Arial" w:cs="Arial"/>
              </w:rPr>
              <w:t>Totais</w:t>
            </w:r>
          </w:p>
        </w:tc>
      </w:tr>
      <w:tr w:rsidR="00B03632" w:rsidRPr="00A66F97" w:rsidTr="00A66F97">
        <w:tc>
          <w:tcPr>
            <w:tcW w:w="71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A66F97" w:rsidP="000A70E0">
            <w:pPr>
              <w:jc w:val="center"/>
              <w:rPr>
                <w:rFonts w:ascii="Arial" w:hAnsi="Arial" w:cs="Arial"/>
              </w:rPr>
            </w:pPr>
            <w:r>
              <w:rPr>
                <w:rFonts w:ascii="Arial" w:hAnsi="Arial" w:cs="Arial"/>
              </w:rPr>
              <w:t>0</w:t>
            </w:r>
            <w:r w:rsidR="00B03632" w:rsidRPr="00A80AD0">
              <w:rPr>
                <w:rFonts w:ascii="Arial" w:hAnsi="Arial" w:cs="Arial"/>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 xml:space="preserve">Coleta </w:t>
            </w:r>
            <w:r w:rsidRPr="00A80AD0">
              <w:rPr>
                <w:rFonts w:ascii="Arial" w:hAnsi="Arial" w:cs="Arial"/>
                <w:lang w:bidi="he-IL"/>
              </w:rPr>
              <w:t xml:space="preserve">manual e conteneirizada </w:t>
            </w:r>
            <w:r w:rsidRPr="00A80AD0">
              <w:rPr>
                <w:rFonts w:ascii="Arial" w:hAnsi="Arial" w:cs="Arial"/>
              </w:rPr>
              <w:t>e transporte de resíduos sólidos urbanos</w:t>
            </w:r>
          </w:p>
        </w:tc>
        <w:tc>
          <w:tcPr>
            <w:tcW w:w="1134"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p>
          <w:p w:rsidR="00B03632" w:rsidRPr="00A80AD0" w:rsidRDefault="00B03632" w:rsidP="000A70E0">
            <w:pPr>
              <w:jc w:val="center"/>
              <w:rPr>
                <w:rFonts w:ascii="Arial" w:hAnsi="Arial" w:cs="Arial"/>
              </w:rPr>
            </w:pPr>
          </w:p>
          <w:p w:rsidR="00B03632" w:rsidRPr="00A80AD0" w:rsidRDefault="00B03632" w:rsidP="000A70E0">
            <w:pPr>
              <w:jc w:val="center"/>
              <w:rPr>
                <w:rFonts w:ascii="Arial" w:hAnsi="Arial" w:cs="Arial"/>
              </w:rPr>
            </w:pPr>
            <w:r w:rsidRPr="00A80AD0">
              <w:rPr>
                <w:rFonts w:ascii="Arial" w:hAnsi="Arial" w:cs="Arial"/>
              </w:rPr>
              <w:t>Mês</w:t>
            </w:r>
          </w:p>
        </w:tc>
        <w:tc>
          <w:tcPr>
            <w:tcW w:w="992"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r w:rsidRPr="00A66F97">
              <w:rPr>
                <w:rFonts w:ascii="Arial" w:hAnsi="Arial" w:cs="Arial"/>
              </w:rPr>
              <w:t>60</w:t>
            </w:r>
          </w:p>
        </w:tc>
        <w:tc>
          <w:tcPr>
            <w:tcW w:w="1701" w:type="dxa"/>
            <w:tcBorders>
              <w:top w:val="single" w:sz="4" w:space="0" w:color="000000"/>
              <w:left w:val="single" w:sz="4" w:space="0" w:color="000000"/>
              <w:bottom w:val="single" w:sz="4" w:space="0" w:color="000000"/>
              <w:right w:val="single" w:sz="4" w:space="0" w:color="000000"/>
            </w:tcBorders>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r w:rsidRPr="00A66F97">
              <w:rPr>
                <w:rFonts w:ascii="Arial" w:hAnsi="Arial" w:cs="Arial"/>
              </w:rPr>
              <w:t>R$ 36.500,00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color w:val="000000"/>
              </w:rPr>
            </w:pPr>
            <w:r w:rsidRPr="00A66F97">
              <w:rPr>
                <w:rFonts w:ascii="Arial" w:hAnsi="Arial" w:cs="Arial"/>
                <w:color w:val="000000"/>
              </w:rPr>
              <w:t>R$ 2.190.000,00</w:t>
            </w:r>
          </w:p>
        </w:tc>
      </w:tr>
      <w:tr w:rsidR="00B03632" w:rsidRPr="00A66F97" w:rsidTr="00A66F97">
        <w:tc>
          <w:tcPr>
            <w:tcW w:w="71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A66F97" w:rsidP="000A70E0">
            <w:pPr>
              <w:jc w:val="center"/>
              <w:rPr>
                <w:rFonts w:ascii="Arial" w:hAnsi="Arial" w:cs="Arial"/>
              </w:rPr>
            </w:pPr>
            <w:r>
              <w:rPr>
                <w:rFonts w:ascii="Arial" w:hAnsi="Arial" w:cs="Arial"/>
              </w:rPr>
              <w:t>0</w:t>
            </w:r>
            <w:r w:rsidR="00B03632" w:rsidRPr="00A80AD0">
              <w:rPr>
                <w:rFonts w:ascii="Arial" w:hAnsi="Arial" w:cs="Arial"/>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Destinação final de resíduos sólidos urbanos</w:t>
            </w:r>
          </w:p>
        </w:tc>
        <w:tc>
          <w:tcPr>
            <w:tcW w:w="1134"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p>
          <w:p w:rsidR="00B03632" w:rsidRPr="00A80AD0" w:rsidRDefault="00B03632" w:rsidP="000A70E0">
            <w:pPr>
              <w:jc w:val="center"/>
              <w:rPr>
                <w:rFonts w:ascii="Arial" w:hAnsi="Arial" w:cs="Arial"/>
              </w:rPr>
            </w:pPr>
            <w:r w:rsidRPr="00A80AD0">
              <w:rPr>
                <w:rFonts w:ascii="Arial" w:hAnsi="Arial" w:cs="Arial"/>
              </w:rPr>
              <w:t>Ton.</w:t>
            </w:r>
          </w:p>
        </w:tc>
        <w:tc>
          <w:tcPr>
            <w:tcW w:w="992"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r w:rsidRPr="00A66F97">
              <w:rPr>
                <w:rFonts w:ascii="Arial" w:hAnsi="Arial" w:cs="Arial"/>
              </w:rPr>
              <w:t>7.470</w:t>
            </w:r>
          </w:p>
        </w:tc>
        <w:tc>
          <w:tcPr>
            <w:tcW w:w="1701" w:type="dxa"/>
            <w:tcBorders>
              <w:top w:val="single" w:sz="4" w:space="0" w:color="000000"/>
              <w:left w:val="single" w:sz="4" w:space="0" w:color="000000"/>
              <w:bottom w:val="single" w:sz="4" w:space="0" w:color="000000"/>
              <w:right w:val="single" w:sz="4" w:space="0" w:color="000000"/>
            </w:tcBorders>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r w:rsidRPr="00A66F97">
              <w:rPr>
                <w:rFonts w:ascii="Arial" w:hAnsi="Arial" w:cs="Arial"/>
              </w:rPr>
              <w:t>R$ 125,00</w:t>
            </w:r>
          </w:p>
        </w:tc>
        <w:tc>
          <w:tcPr>
            <w:tcW w:w="2268"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color w:val="000000"/>
              </w:rPr>
            </w:pPr>
            <w:r w:rsidRPr="00A66F97">
              <w:rPr>
                <w:rFonts w:ascii="Arial" w:hAnsi="Arial" w:cs="Arial"/>
                <w:color w:val="000000"/>
              </w:rPr>
              <w:t>R$ 933.750,00</w:t>
            </w:r>
          </w:p>
        </w:tc>
      </w:tr>
      <w:tr w:rsidR="00B03632" w:rsidRPr="00A66F97" w:rsidTr="00A66F97">
        <w:tc>
          <w:tcPr>
            <w:tcW w:w="71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A66F97" w:rsidP="000A70E0">
            <w:pPr>
              <w:jc w:val="center"/>
              <w:rPr>
                <w:rFonts w:ascii="Arial" w:hAnsi="Arial" w:cs="Arial"/>
              </w:rPr>
            </w:pPr>
            <w:r>
              <w:rPr>
                <w:rFonts w:ascii="Arial" w:hAnsi="Arial" w:cs="Arial"/>
              </w:rPr>
              <w:t>0</w:t>
            </w:r>
            <w:r w:rsidR="00B03632" w:rsidRPr="00A80AD0">
              <w:rPr>
                <w:rFonts w:ascii="Arial" w:hAnsi="Arial" w:cs="Arial"/>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Coleta e transporte de resíduos de serviços de saúde e Classe I</w:t>
            </w:r>
          </w:p>
        </w:tc>
        <w:tc>
          <w:tcPr>
            <w:tcW w:w="1134"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Por ponto</w:t>
            </w:r>
          </w:p>
        </w:tc>
        <w:tc>
          <w:tcPr>
            <w:tcW w:w="992"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r w:rsidRPr="00A66F97">
              <w:rPr>
                <w:rFonts w:ascii="Arial" w:hAnsi="Arial" w:cs="Arial"/>
              </w:rPr>
              <w:t>260</w:t>
            </w:r>
          </w:p>
        </w:tc>
        <w:tc>
          <w:tcPr>
            <w:tcW w:w="1701" w:type="dxa"/>
            <w:tcBorders>
              <w:top w:val="single" w:sz="4" w:space="0" w:color="000000"/>
              <w:left w:val="single" w:sz="4" w:space="0" w:color="000000"/>
              <w:bottom w:val="single" w:sz="4" w:space="0" w:color="000000"/>
              <w:right w:val="single" w:sz="4" w:space="0" w:color="000000"/>
            </w:tcBorders>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r w:rsidRPr="00A66F97">
              <w:rPr>
                <w:rFonts w:ascii="Arial" w:hAnsi="Arial" w:cs="Arial"/>
              </w:rPr>
              <w:t>R$ 40,00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color w:val="000000"/>
              </w:rPr>
            </w:pPr>
            <w:r w:rsidRPr="00A66F97">
              <w:rPr>
                <w:rFonts w:ascii="Arial" w:hAnsi="Arial" w:cs="Arial"/>
                <w:color w:val="000000"/>
              </w:rPr>
              <w:t>R$ 10.400,00</w:t>
            </w:r>
          </w:p>
        </w:tc>
      </w:tr>
      <w:tr w:rsidR="00B03632" w:rsidRPr="00A66F97" w:rsidTr="00A66F97">
        <w:tc>
          <w:tcPr>
            <w:tcW w:w="71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A66F97" w:rsidP="000A70E0">
            <w:pPr>
              <w:jc w:val="center"/>
              <w:rPr>
                <w:rFonts w:ascii="Arial" w:hAnsi="Arial" w:cs="Arial"/>
              </w:rPr>
            </w:pPr>
            <w:r>
              <w:rPr>
                <w:rFonts w:ascii="Arial" w:hAnsi="Arial" w:cs="Arial"/>
              </w:rPr>
              <w:t>0</w:t>
            </w:r>
            <w:r w:rsidR="00B03632" w:rsidRPr="00A80AD0">
              <w:rPr>
                <w:rFonts w:ascii="Arial" w:hAnsi="Arial" w:cs="Arial"/>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Destinação final de resíduos de serviços de saúde</w:t>
            </w:r>
          </w:p>
        </w:tc>
        <w:tc>
          <w:tcPr>
            <w:tcW w:w="1134"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Saco de 30 litros</w:t>
            </w:r>
          </w:p>
        </w:tc>
        <w:tc>
          <w:tcPr>
            <w:tcW w:w="992"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color w:val="000000"/>
              </w:rPr>
            </w:pPr>
            <w:r w:rsidRPr="00A66F97">
              <w:rPr>
                <w:rFonts w:ascii="Arial" w:hAnsi="Arial" w:cs="Arial"/>
                <w:color w:val="000000"/>
              </w:rPr>
              <w:t>4.884</w:t>
            </w:r>
          </w:p>
        </w:tc>
        <w:tc>
          <w:tcPr>
            <w:tcW w:w="1701" w:type="dxa"/>
            <w:tcBorders>
              <w:top w:val="single" w:sz="4" w:space="0" w:color="000000"/>
              <w:left w:val="single" w:sz="4" w:space="0" w:color="000000"/>
              <w:bottom w:val="single" w:sz="4" w:space="0" w:color="000000"/>
              <w:right w:val="single" w:sz="4" w:space="0" w:color="000000"/>
            </w:tcBorders>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r w:rsidRPr="00A66F97">
              <w:rPr>
                <w:rFonts w:ascii="Arial" w:hAnsi="Arial" w:cs="Arial"/>
              </w:rPr>
              <w:t>R$ 20,70</w:t>
            </w:r>
          </w:p>
        </w:tc>
        <w:tc>
          <w:tcPr>
            <w:tcW w:w="2268"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color w:val="000000"/>
              </w:rPr>
            </w:pPr>
            <w:r w:rsidRPr="00A66F97">
              <w:rPr>
                <w:rFonts w:ascii="Arial" w:hAnsi="Arial" w:cs="Arial"/>
                <w:color w:val="000000"/>
              </w:rPr>
              <w:t>R$ 101.098,80</w:t>
            </w:r>
          </w:p>
        </w:tc>
      </w:tr>
      <w:tr w:rsidR="00B03632" w:rsidRPr="00A66F97" w:rsidTr="00A66F97">
        <w:tc>
          <w:tcPr>
            <w:tcW w:w="71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A66F97" w:rsidP="000A70E0">
            <w:pPr>
              <w:jc w:val="center"/>
              <w:rPr>
                <w:rFonts w:ascii="Arial" w:hAnsi="Arial" w:cs="Arial"/>
              </w:rPr>
            </w:pPr>
            <w:r>
              <w:rPr>
                <w:rFonts w:ascii="Arial" w:hAnsi="Arial" w:cs="Arial"/>
              </w:rPr>
              <w:t>0</w:t>
            </w:r>
            <w:r w:rsidR="00B03632" w:rsidRPr="00A80AD0">
              <w:rPr>
                <w:rFonts w:ascii="Arial" w:hAnsi="Arial" w:cs="Arial"/>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rPr>
              <w:t>Destinação final de resíduos Classe I</w:t>
            </w:r>
          </w:p>
        </w:tc>
        <w:tc>
          <w:tcPr>
            <w:tcW w:w="1134"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Kg</w:t>
            </w:r>
          </w:p>
        </w:tc>
        <w:tc>
          <w:tcPr>
            <w:tcW w:w="992"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r w:rsidRPr="00A66F97">
              <w:rPr>
                <w:rFonts w:ascii="Arial" w:hAnsi="Arial" w:cs="Arial"/>
              </w:rPr>
              <w:t>4.000</w:t>
            </w:r>
          </w:p>
        </w:tc>
        <w:tc>
          <w:tcPr>
            <w:tcW w:w="1701" w:type="dxa"/>
            <w:tcBorders>
              <w:top w:val="single" w:sz="4" w:space="0" w:color="000000"/>
              <w:left w:val="single" w:sz="4" w:space="0" w:color="000000"/>
              <w:bottom w:val="single" w:sz="4" w:space="0" w:color="000000"/>
              <w:right w:val="single" w:sz="4" w:space="0" w:color="000000"/>
            </w:tcBorders>
          </w:tcPr>
          <w:p w:rsidR="00B03632" w:rsidRPr="00A66F97" w:rsidRDefault="00B03632" w:rsidP="00A66F97">
            <w:pPr>
              <w:jc w:val="center"/>
              <w:rPr>
                <w:rFonts w:ascii="Arial" w:hAnsi="Arial" w:cs="Arial"/>
              </w:rPr>
            </w:pPr>
          </w:p>
          <w:p w:rsidR="00B03632" w:rsidRPr="00A66F97" w:rsidRDefault="00B03632" w:rsidP="00A66F97">
            <w:pPr>
              <w:jc w:val="center"/>
              <w:rPr>
                <w:rFonts w:ascii="Arial" w:hAnsi="Arial" w:cs="Arial"/>
              </w:rPr>
            </w:pPr>
            <w:r w:rsidRPr="00A66F97">
              <w:rPr>
                <w:rFonts w:ascii="Arial" w:hAnsi="Arial" w:cs="Arial"/>
              </w:rPr>
              <w:t>R$ 6,50</w:t>
            </w:r>
          </w:p>
        </w:tc>
        <w:tc>
          <w:tcPr>
            <w:tcW w:w="2268"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color w:val="000000"/>
              </w:rPr>
            </w:pPr>
            <w:r w:rsidRPr="00A66F97">
              <w:rPr>
                <w:rFonts w:ascii="Arial" w:hAnsi="Arial" w:cs="Arial"/>
                <w:color w:val="000000"/>
              </w:rPr>
              <w:t>R$ 26.000,00</w:t>
            </w:r>
          </w:p>
        </w:tc>
      </w:tr>
      <w:tr w:rsidR="00B03632" w:rsidRPr="00A66F97" w:rsidTr="00A66F97">
        <w:tc>
          <w:tcPr>
            <w:tcW w:w="710"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A66F97" w:rsidP="000A70E0">
            <w:pPr>
              <w:jc w:val="center"/>
              <w:rPr>
                <w:rFonts w:ascii="Arial" w:hAnsi="Arial" w:cs="Arial"/>
              </w:rPr>
            </w:pPr>
            <w:r>
              <w:rPr>
                <w:rFonts w:ascii="Arial" w:hAnsi="Arial" w:cs="Arial"/>
              </w:rPr>
              <w:t>0</w:t>
            </w:r>
            <w:r w:rsidR="00B03632" w:rsidRPr="00A80AD0">
              <w:rPr>
                <w:rFonts w:ascii="Arial" w:hAnsi="Arial" w:cs="Arial"/>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pStyle w:val="ListBullet"/>
              <w:numPr>
                <w:ilvl w:val="0"/>
                <w:numId w:val="0"/>
              </w:numPr>
              <w:ind w:left="360" w:hanging="360"/>
              <w:jc w:val="both"/>
              <w:rPr>
                <w:rFonts w:ascii="Arial" w:hAnsi="Arial" w:cs="Arial"/>
              </w:rPr>
            </w:pPr>
            <w:r w:rsidRPr="00A80AD0">
              <w:rPr>
                <w:rFonts w:ascii="Arial" w:hAnsi="Arial" w:cs="Arial"/>
              </w:rPr>
              <w:t>Locação contêineres</w:t>
            </w:r>
          </w:p>
        </w:tc>
        <w:tc>
          <w:tcPr>
            <w:tcW w:w="1134" w:type="dxa"/>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center"/>
              <w:rPr>
                <w:rFonts w:ascii="Arial" w:hAnsi="Arial" w:cs="Arial"/>
              </w:rPr>
            </w:pPr>
            <w:r w:rsidRPr="00A80AD0">
              <w:rPr>
                <w:rFonts w:ascii="Arial" w:hAnsi="Arial" w:cs="Arial"/>
              </w:rPr>
              <w:t>M³</w:t>
            </w:r>
          </w:p>
        </w:tc>
        <w:tc>
          <w:tcPr>
            <w:tcW w:w="992"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rPr>
            </w:pPr>
            <w:r w:rsidRPr="00A66F97">
              <w:rPr>
                <w:rFonts w:ascii="Arial" w:hAnsi="Arial" w:cs="Arial"/>
              </w:rPr>
              <w:t>300</w:t>
            </w:r>
          </w:p>
        </w:tc>
        <w:tc>
          <w:tcPr>
            <w:tcW w:w="1701" w:type="dxa"/>
            <w:tcBorders>
              <w:top w:val="single" w:sz="4" w:space="0" w:color="000000"/>
              <w:left w:val="single" w:sz="4" w:space="0" w:color="000000"/>
              <w:bottom w:val="single" w:sz="4" w:space="0" w:color="000000"/>
              <w:right w:val="single" w:sz="4" w:space="0" w:color="000000"/>
            </w:tcBorders>
          </w:tcPr>
          <w:p w:rsidR="00B03632" w:rsidRPr="00A66F97" w:rsidRDefault="00B03632" w:rsidP="00A66F97">
            <w:pPr>
              <w:jc w:val="center"/>
              <w:rPr>
                <w:rFonts w:ascii="Arial" w:hAnsi="Arial" w:cs="Arial"/>
              </w:rPr>
            </w:pPr>
            <w:r w:rsidRPr="00A66F97">
              <w:rPr>
                <w:rFonts w:ascii="Arial" w:hAnsi="Arial" w:cs="Arial"/>
              </w:rPr>
              <w:t>R$ 90,00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color w:val="000000"/>
              </w:rPr>
            </w:pPr>
            <w:r w:rsidRPr="00A66F97">
              <w:rPr>
                <w:rFonts w:ascii="Arial" w:hAnsi="Arial" w:cs="Arial"/>
                <w:color w:val="000000"/>
              </w:rPr>
              <w:t>R$ 27.000,00</w:t>
            </w:r>
          </w:p>
        </w:tc>
      </w:tr>
      <w:tr w:rsidR="00B03632" w:rsidRPr="00A66F97" w:rsidTr="00A66F97">
        <w:trPr>
          <w:trHeight w:val="261"/>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B03632" w:rsidRPr="00A80AD0" w:rsidRDefault="00B03632" w:rsidP="000A70E0">
            <w:pPr>
              <w:jc w:val="both"/>
              <w:rPr>
                <w:rFonts w:ascii="Arial" w:hAnsi="Arial" w:cs="Arial"/>
              </w:rPr>
            </w:pPr>
            <w:r w:rsidRPr="00A80AD0">
              <w:rPr>
                <w:rFonts w:ascii="Arial" w:hAnsi="Arial" w:cs="Arial"/>
                <w:b/>
              </w:rPr>
              <w:t>Valor Global para o período de 60 (sessenta) meses</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rsidR="00B03632" w:rsidRPr="00A66F97" w:rsidRDefault="00B03632" w:rsidP="00A66F97">
            <w:pPr>
              <w:jc w:val="center"/>
              <w:rPr>
                <w:rFonts w:ascii="Arial" w:hAnsi="Arial" w:cs="Arial"/>
                <w:color w:val="000000"/>
              </w:rPr>
            </w:pPr>
            <w:r w:rsidRPr="00A66F97">
              <w:rPr>
                <w:rFonts w:ascii="Arial" w:hAnsi="Arial" w:cs="Arial"/>
                <w:color w:val="000000"/>
              </w:rPr>
              <w:t>R$ 3.288.248,80</w:t>
            </w:r>
          </w:p>
        </w:tc>
      </w:tr>
    </w:tbl>
    <w:p w:rsidR="00B03632" w:rsidRPr="00A80AD0" w:rsidRDefault="00B03632" w:rsidP="000A70E0">
      <w:pPr>
        <w:rPr>
          <w:rFonts w:ascii="Arial" w:hAnsi="Arial" w:cs="Arial"/>
        </w:rPr>
      </w:pPr>
    </w:p>
    <w:p w:rsidR="00B03632" w:rsidRPr="00A80AD0" w:rsidRDefault="00B03632" w:rsidP="000A70E0">
      <w:pPr>
        <w:autoSpaceDE w:val="0"/>
        <w:jc w:val="center"/>
        <w:rPr>
          <w:rFonts w:ascii="Arial" w:hAnsi="Arial" w:cs="Arial"/>
        </w:rPr>
      </w:pPr>
      <w:r w:rsidRPr="00A80AD0">
        <w:rPr>
          <w:rFonts w:ascii="Arial" w:hAnsi="Arial" w:cs="Arial"/>
        </w:rPr>
        <w:t xml:space="preserve">Antônio Carlos SC, </w:t>
      </w:r>
      <w:r w:rsidR="00B17D15" w:rsidRPr="00B17D15">
        <w:rPr>
          <w:rFonts w:ascii="Arial" w:hAnsi="Arial" w:cs="Arial"/>
        </w:rPr>
        <w:t>04</w:t>
      </w:r>
      <w:r w:rsidRPr="00A80AD0">
        <w:rPr>
          <w:rFonts w:ascii="Arial" w:hAnsi="Arial" w:cs="Arial"/>
          <w:color w:val="FF0000"/>
        </w:rPr>
        <w:t xml:space="preserve"> </w:t>
      </w:r>
      <w:r w:rsidRPr="00A80AD0">
        <w:rPr>
          <w:rFonts w:ascii="Arial" w:hAnsi="Arial" w:cs="Arial"/>
        </w:rPr>
        <w:t xml:space="preserve">de </w:t>
      </w:r>
      <w:r w:rsidR="00B17D15">
        <w:rPr>
          <w:rFonts w:ascii="Arial" w:hAnsi="Arial" w:cs="Arial"/>
        </w:rPr>
        <w:t>fevereiro</w:t>
      </w:r>
      <w:r w:rsidRPr="00A80AD0">
        <w:rPr>
          <w:rFonts w:ascii="Arial" w:hAnsi="Arial" w:cs="Arial"/>
        </w:rPr>
        <w:t xml:space="preserve"> de 2014</w:t>
      </w:r>
    </w:p>
    <w:p w:rsidR="00B03632" w:rsidRPr="00A80AD0" w:rsidRDefault="00B03632" w:rsidP="000A70E0">
      <w:pPr>
        <w:autoSpaceDE w:val="0"/>
        <w:jc w:val="both"/>
        <w:rPr>
          <w:rFonts w:ascii="Arial" w:hAnsi="Arial" w:cs="Arial"/>
        </w:rPr>
      </w:pPr>
    </w:p>
    <w:p w:rsidR="00B03632" w:rsidRPr="00A80AD0" w:rsidRDefault="00B03632" w:rsidP="000A70E0">
      <w:pPr>
        <w:autoSpaceDE w:val="0"/>
        <w:jc w:val="both"/>
        <w:rPr>
          <w:rFonts w:ascii="Arial" w:hAnsi="Arial" w:cs="Arial"/>
        </w:rPr>
      </w:pPr>
    </w:p>
    <w:p w:rsidR="00B17D15" w:rsidRPr="00A80AD0" w:rsidRDefault="00B17D15" w:rsidP="00B17D15">
      <w:pPr>
        <w:autoSpaceDE w:val="0"/>
        <w:jc w:val="center"/>
        <w:rPr>
          <w:rFonts w:ascii="Arial" w:hAnsi="Arial" w:cs="Arial"/>
          <w:b/>
          <w:bCs/>
        </w:rPr>
      </w:pPr>
      <w:r>
        <w:rPr>
          <w:rFonts w:ascii="Arial" w:hAnsi="Arial" w:cs="Arial"/>
          <w:b/>
          <w:bCs/>
        </w:rPr>
        <w:t>ADELINO BONIFÁCIO KRETZER</w:t>
      </w:r>
    </w:p>
    <w:p w:rsidR="00B03632" w:rsidRPr="00A80AD0" w:rsidRDefault="00B17D15" w:rsidP="00B17D15">
      <w:pPr>
        <w:autoSpaceDE w:val="0"/>
        <w:jc w:val="center"/>
        <w:rPr>
          <w:rFonts w:ascii="Arial" w:hAnsi="Arial" w:cs="Arial"/>
          <w:b/>
          <w:bCs/>
        </w:rPr>
      </w:pPr>
      <w:r w:rsidRPr="00A80AD0">
        <w:rPr>
          <w:rFonts w:ascii="Arial" w:hAnsi="Arial" w:cs="Arial"/>
          <w:b/>
          <w:bCs/>
        </w:rPr>
        <w:t>Prefeito Municipal</w:t>
      </w:r>
      <w:r>
        <w:rPr>
          <w:rFonts w:ascii="Arial" w:hAnsi="Arial" w:cs="Arial"/>
          <w:b/>
          <w:bCs/>
        </w:rPr>
        <w:t xml:space="preserve"> em exercício</w:t>
      </w:r>
    </w:p>
    <w:p w:rsidR="00B03632" w:rsidRPr="00A80AD0" w:rsidRDefault="00B03632" w:rsidP="000A70E0">
      <w:pPr>
        <w:ind w:firstLine="567"/>
        <w:jc w:val="both"/>
        <w:rPr>
          <w:rFonts w:ascii="Arial" w:hAnsi="Arial" w:cs="Arial"/>
        </w:rPr>
      </w:pPr>
    </w:p>
    <w:p w:rsidR="00B03632" w:rsidRPr="00A80AD0" w:rsidRDefault="00B03632" w:rsidP="000A70E0">
      <w:pPr>
        <w:jc w:val="both"/>
        <w:rPr>
          <w:rFonts w:ascii="Arial" w:hAnsi="Arial" w:cs="Arial"/>
        </w:rPr>
      </w:pPr>
    </w:p>
    <w:p w:rsidR="00E556BA" w:rsidRPr="00A80AD0" w:rsidRDefault="00E556BA" w:rsidP="000A70E0">
      <w:pPr>
        <w:rPr>
          <w:rFonts w:ascii="Arial" w:hAnsi="Arial" w:cs="Arial"/>
        </w:rPr>
      </w:pPr>
    </w:p>
    <w:sectPr w:rsidR="00E556BA" w:rsidRPr="00A80AD0" w:rsidSect="00E556B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95" w:rsidRDefault="00310C95" w:rsidP="002861CE">
      <w:r>
        <w:separator/>
      </w:r>
    </w:p>
  </w:endnote>
  <w:endnote w:type="continuationSeparator" w:id="0">
    <w:p w:rsidR="00310C95" w:rsidRDefault="00310C95" w:rsidP="0028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95" w:rsidRDefault="00310C95" w:rsidP="002861CE">
      <w:r>
        <w:separator/>
      </w:r>
    </w:p>
  </w:footnote>
  <w:footnote w:type="continuationSeparator" w:id="0">
    <w:p w:rsidR="00310C95" w:rsidRDefault="00310C95" w:rsidP="00286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A12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3">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423C8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0F8F1034"/>
    <w:multiLevelType w:val="hybridMultilevel"/>
    <w:tmpl w:val="B82E5A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EE0445"/>
    <w:multiLevelType w:val="hybridMultilevel"/>
    <w:tmpl w:val="F89C220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7128EC"/>
    <w:multiLevelType w:val="hybridMultilevel"/>
    <w:tmpl w:val="3EAA8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8AC78AA"/>
    <w:multiLevelType w:val="hybridMultilevel"/>
    <w:tmpl w:val="ED240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3E9232A"/>
    <w:multiLevelType w:val="hybridMultilevel"/>
    <w:tmpl w:val="DDC46C9E"/>
    <w:lvl w:ilvl="0" w:tplc="C11030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A2658E"/>
    <w:multiLevelType w:val="hybridMultilevel"/>
    <w:tmpl w:val="697673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0E43EC1"/>
    <w:multiLevelType w:val="multilevel"/>
    <w:tmpl w:val="81FAB34C"/>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4B23D5"/>
    <w:multiLevelType w:val="hybridMultilevel"/>
    <w:tmpl w:val="7DEE815A"/>
    <w:lvl w:ilvl="0" w:tplc="95AA438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4DD6B60"/>
    <w:multiLevelType w:val="hybridMultilevel"/>
    <w:tmpl w:val="28A6D1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9590F53"/>
    <w:multiLevelType w:val="multilevel"/>
    <w:tmpl w:val="3ED617A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3"/>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32"/>
    <w:rsid w:val="000A70E0"/>
    <w:rsid w:val="000B0552"/>
    <w:rsid w:val="000B7057"/>
    <w:rsid w:val="001338F2"/>
    <w:rsid w:val="00135B29"/>
    <w:rsid w:val="001A3D3E"/>
    <w:rsid w:val="001C2A50"/>
    <w:rsid w:val="001D1151"/>
    <w:rsid w:val="001E4EC0"/>
    <w:rsid w:val="00206CF6"/>
    <w:rsid w:val="0027357D"/>
    <w:rsid w:val="002861CE"/>
    <w:rsid w:val="002E7394"/>
    <w:rsid w:val="002F706F"/>
    <w:rsid w:val="00310C95"/>
    <w:rsid w:val="00317F01"/>
    <w:rsid w:val="00336575"/>
    <w:rsid w:val="003504BC"/>
    <w:rsid w:val="00395FB1"/>
    <w:rsid w:val="003B6BD9"/>
    <w:rsid w:val="00412631"/>
    <w:rsid w:val="004B2C33"/>
    <w:rsid w:val="004D1471"/>
    <w:rsid w:val="00505AC4"/>
    <w:rsid w:val="005855E6"/>
    <w:rsid w:val="005D2BA9"/>
    <w:rsid w:val="00626F5C"/>
    <w:rsid w:val="00647FEF"/>
    <w:rsid w:val="0068065C"/>
    <w:rsid w:val="007945F5"/>
    <w:rsid w:val="007B7B06"/>
    <w:rsid w:val="007D369E"/>
    <w:rsid w:val="007F152D"/>
    <w:rsid w:val="008364F8"/>
    <w:rsid w:val="00876326"/>
    <w:rsid w:val="008E375F"/>
    <w:rsid w:val="00923AAE"/>
    <w:rsid w:val="00A610EB"/>
    <w:rsid w:val="00A66F97"/>
    <w:rsid w:val="00A80AD0"/>
    <w:rsid w:val="00AA7BD7"/>
    <w:rsid w:val="00AD7B54"/>
    <w:rsid w:val="00B03632"/>
    <w:rsid w:val="00B17D15"/>
    <w:rsid w:val="00C57A8B"/>
    <w:rsid w:val="00D40963"/>
    <w:rsid w:val="00D8329D"/>
    <w:rsid w:val="00DA2E28"/>
    <w:rsid w:val="00E03EDC"/>
    <w:rsid w:val="00E556BA"/>
    <w:rsid w:val="00EA06DA"/>
    <w:rsid w:val="00F35AB9"/>
    <w:rsid w:val="00F62A83"/>
    <w:rsid w:val="00F709D1"/>
    <w:rsid w:val="00FB0A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32"/>
    <w:pPr>
      <w:suppressAutoHyphens/>
      <w:spacing w:after="0"/>
    </w:pPr>
    <w:rPr>
      <w:rFonts w:ascii="Times New Roman" w:eastAsia="Times New Roman" w:hAnsi="Times New Roman" w:cs="Calibri"/>
      <w:sz w:val="24"/>
      <w:szCs w:val="24"/>
      <w:lang w:eastAsia="ar-SA"/>
    </w:rPr>
  </w:style>
  <w:style w:type="paragraph" w:styleId="Heading1">
    <w:name w:val="heading 1"/>
    <w:basedOn w:val="Normal"/>
    <w:next w:val="Normal"/>
    <w:link w:val="Heading1Char"/>
    <w:qFormat/>
    <w:rsid w:val="00B03632"/>
    <w:pPr>
      <w:widowControl w:val="0"/>
      <w:tabs>
        <w:tab w:val="num" w:pos="432"/>
      </w:tabs>
      <w:ind w:left="432" w:hanging="432"/>
      <w:jc w:val="both"/>
      <w:outlineLvl w:val="0"/>
    </w:pPr>
    <w:rPr>
      <w:b/>
      <w:bCs/>
    </w:rPr>
  </w:style>
  <w:style w:type="paragraph" w:styleId="Heading2">
    <w:name w:val="heading 2"/>
    <w:basedOn w:val="Normal"/>
    <w:next w:val="Normal"/>
    <w:link w:val="Heading2Char"/>
    <w:qFormat/>
    <w:rsid w:val="00B03632"/>
    <w:pPr>
      <w:keepNext/>
      <w:tabs>
        <w:tab w:val="num" w:pos="576"/>
      </w:tabs>
      <w:ind w:left="576" w:hanging="576"/>
      <w:outlineLvl w:val="1"/>
    </w:pPr>
    <w:rPr>
      <w:b/>
      <w:bCs/>
    </w:rPr>
  </w:style>
  <w:style w:type="paragraph" w:styleId="Heading3">
    <w:name w:val="heading 3"/>
    <w:basedOn w:val="Normal"/>
    <w:next w:val="Normal"/>
    <w:link w:val="Heading3Char"/>
    <w:uiPriority w:val="9"/>
    <w:semiHidden/>
    <w:unhideWhenUsed/>
    <w:qFormat/>
    <w:rsid w:val="00B0363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03632"/>
    <w:pPr>
      <w:keepNext/>
      <w:tabs>
        <w:tab w:val="num" w:pos="864"/>
      </w:tabs>
      <w:spacing w:before="240" w:after="60"/>
      <w:ind w:left="864" w:hanging="864"/>
      <w:outlineLvl w:val="3"/>
    </w:pPr>
    <w:rPr>
      <w:rFonts w:ascii="Calibri" w:hAnsi="Calibri" w:cs="Times New Roman"/>
      <w:b/>
      <w:bCs/>
      <w:sz w:val="28"/>
      <w:szCs w:val="28"/>
    </w:rPr>
  </w:style>
  <w:style w:type="paragraph" w:styleId="Heading6">
    <w:name w:val="heading 6"/>
    <w:basedOn w:val="Normal"/>
    <w:next w:val="Normal"/>
    <w:link w:val="Heading6Char"/>
    <w:uiPriority w:val="9"/>
    <w:semiHidden/>
    <w:unhideWhenUsed/>
    <w:qFormat/>
    <w:rsid w:val="00B03632"/>
    <w:pPr>
      <w:spacing w:before="240" w:after="60"/>
      <w:outlineLvl w:val="5"/>
    </w:pPr>
    <w:rPr>
      <w:rFonts w:ascii="Calibri" w:hAnsi="Calibri" w:cs="Times New Roman"/>
      <w:b/>
      <w:bCs/>
      <w:sz w:val="22"/>
      <w:szCs w:val="22"/>
    </w:rPr>
  </w:style>
  <w:style w:type="paragraph" w:styleId="Heading9">
    <w:name w:val="heading 9"/>
    <w:basedOn w:val="Normal"/>
    <w:next w:val="Normal"/>
    <w:link w:val="Heading9Char"/>
    <w:uiPriority w:val="9"/>
    <w:unhideWhenUsed/>
    <w:qFormat/>
    <w:rsid w:val="00B03632"/>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32"/>
    <w:rPr>
      <w:rFonts w:ascii="Times New Roman" w:eastAsia="Times New Roman" w:hAnsi="Times New Roman" w:cs="Calibri"/>
      <w:b/>
      <w:bCs/>
      <w:sz w:val="24"/>
      <w:szCs w:val="24"/>
      <w:lang w:eastAsia="ar-SA"/>
    </w:rPr>
  </w:style>
  <w:style w:type="character" w:customStyle="1" w:styleId="Heading2Char">
    <w:name w:val="Heading 2 Char"/>
    <w:basedOn w:val="DefaultParagraphFont"/>
    <w:link w:val="Heading2"/>
    <w:rsid w:val="00B03632"/>
    <w:rPr>
      <w:rFonts w:ascii="Times New Roman" w:eastAsia="Times New Roman" w:hAnsi="Times New Roman" w:cs="Calibri"/>
      <w:b/>
      <w:bCs/>
      <w:sz w:val="24"/>
      <w:szCs w:val="24"/>
      <w:lang w:eastAsia="ar-SA"/>
    </w:rPr>
  </w:style>
  <w:style w:type="character" w:customStyle="1" w:styleId="Heading3Char">
    <w:name w:val="Heading 3 Char"/>
    <w:basedOn w:val="DefaultParagraphFont"/>
    <w:link w:val="Heading3"/>
    <w:uiPriority w:val="9"/>
    <w:semiHidden/>
    <w:rsid w:val="00B03632"/>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B03632"/>
    <w:rPr>
      <w:rFonts w:ascii="Calibri" w:eastAsia="Times New Roman" w:hAnsi="Calibri" w:cs="Times New Roman"/>
      <w:b/>
      <w:bCs/>
      <w:sz w:val="28"/>
      <w:szCs w:val="28"/>
      <w:lang w:eastAsia="ar-SA"/>
    </w:rPr>
  </w:style>
  <w:style w:type="character" w:customStyle="1" w:styleId="Heading6Char">
    <w:name w:val="Heading 6 Char"/>
    <w:basedOn w:val="DefaultParagraphFont"/>
    <w:link w:val="Heading6"/>
    <w:uiPriority w:val="9"/>
    <w:semiHidden/>
    <w:rsid w:val="00B03632"/>
    <w:rPr>
      <w:rFonts w:ascii="Calibri" w:eastAsia="Times New Roman" w:hAnsi="Calibri" w:cs="Times New Roman"/>
      <w:b/>
      <w:bCs/>
      <w:lang w:eastAsia="ar-SA"/>
    </w:rPr>
  </w:style>
  <w:style w:type="character" w:customStyle="1" w:styleId="Heading9Char">
    <w:name w:val="Heading 9 Char"/>
    <w:basedOn w:val="DefaultParagraphFont"/>
    <w:link w:val="Heading9"/>
    <w:uiPriority w:val="9"/>
    <w:rsid w:val="00B03632"/>
    <w:rPr>
      <w:rFonts w:ascii="Cambria" w:eastAsia="Times New Roman" w:hAnsi="Cambria" w:cs="Times New Roman"/>
      <w:lang w:eastAsia="ar-SA"/>
    </w:rPr>
  </w:style>
  <w:style w:type="character" w:customStyle="1" w:styleId="WW8Num3z0">
    <w:name w:val="WW8Num3z0"/>
    <w:rsid w:val="00B03632"/>
    <w:rPr>
      <w:rFonts w:ascii="Arial" w:hAnsi="Arial" w:cs="Arial"/>
      <w:b/>
      <w:i w:val="0"/>
      <w:strike w:val="0"/>
      <w:dstrike w:val="0"/>
      <w:color w:val="FFFFFF"/>
      <w:sz w:val="20"/>
      <w:szCs w:val="20"/>
      <w:u w:val="none"/>
    </w:rPr>
  </w:style>
  <w:style w:type="character" w:customStyle="1" w:styleId="WW8Num3z1">
    <w:name w:val="WW8Num3z1"/>
    <w:rsid w:val="00B03632"/>
    <w:rPr>
      <w:rFonts w:ascii="Arial" w:hAnsi="Arial" w:cs="Arial"/>
      <w:b/>
      <w:i w:val="0"/>
      <w:strike w:val="0"/>
      <w:dstrike w:val="0"/>
      <w:sz w:val="20"/>
      <w:szCs w:val="20"/>
      <w:u w:val="none"/>
    </w:rPr>
  </w:style>
  <w:style w:type="character" w:customStyle="1" w:styleId="WW8Num3z2">
    <w:name w:val="WW8Num3z2"/>
    <w:rsid w:val="00B03632"/>
    <w:rPr>
      <w:rFonts w:ascii="Arial" w:hAnsi="Arial" w:cs="Arial"/>
      <w:b/>
      <w:i w:val="0"/>
      <w:sz w:val="20"/>
      <w:szCs w:val="20"/>
    </w:rPr>
  </w:style>
  <w:style w:type="character" w:customStyle="1" w:styleId="WW8Num8z0">
    <w:name w:val="WW8Num8z0"/>
    <w:rsid w:val="00B03632"/>
    <w:rPr>
      <w:b/>
    </w:rPr>
  </w:style>
  <w:style w:type="character" w:customStyle="1" w:styleId="Fontepargpadro1">
    <w:name w:val="Fonte parág. padrão1"/>
    <w:rsid w:val="00B03632"/>
  </w:style>
  <w:style w:type="character" w:customStyle="1" w:styleId="TextodebaloChar">
    <w:name w:val="Texto de balão Char"/>
    <w:uiPriority w:val="99"/>
    <w:rsid w:val="00B03632"/>
    <w:rPr>
      <w:rFonts w:ascii="Tahoma" w:eastAsia="Times New Roman" w:hAnsi="Tahoma" w:cs="Tahoma"/>
      <w:sz w:val="16"/>
      <w:szCs w:val="16"/>
    </w:rPr>
  </w:style>
  <w:style w:type="character" w:customStyle="1" w:styleId="TextodebaloChar1">
    <w:name w:val="Texto de balão Char1"/>
    <w:rsid w:val="00B03632"/>
    <w:rPr>
      <w:rFonts w:ascii="Tahoma" w:eastAsia="Times New Roman" w:hAnsi="Tahoma" w:cs="Tahoma"/>
      <w:sz w:val="16"/>
      <w:szCs w:val="16"/>
    </w:rPr>
  </w:style>
  <w:style w:type="character" w:customStyle="1" w:styleId="CabealhoChar">
    <w:name w:val="Cabeçalho Char"/>
    <w:uiPriority w:val="99"/>
    <w:rsid w:val="00B03632"/>
    <w:rPr>
      <w:rFonts w:ascii="Times New Roman" w:eastAsia="Times New Roman" w:hAnsi="Times New Roman"/>
      <w:sz w:val="24"/>
      <w:szCs w:val="24"/>
    </w:rPr>
  </w:style>
  <w:style w:type="character" w:customStyle="1" w:styleId="CabealhoChar1">
    <w:name w:val="Cabeçalho Char1"/>
    <w:rsid w:val="00B03632"/>
    <w:rPr>
      <w:rFonts w:ascii="Times New Roman" w:eastAsia="Times New Roman" w:hAnsi="Times New Roman" w:cs="Times New Roman"/>
      <w:sz w:val="24"/>
      <w:szCs w:val="24"/>
    </w:rPr>
  </w:style>
  <w:style w:type="character" w:customStyle="1" w:styleId="RodapChar">
    <w:name w:val="Rodapé Char"/>
    <w:uiPriority w:val="99"/>
    <w:rsid w:val="00B03632"/>
    <w:rPr>
      <w:rFonts w:ascii="Times New Roman" w:eastAsia="Times New Roman" w:hAnsi="Times New Roman"/>
      <w:sz w:val="24"/>
      <w:szCs w:val="24"/>
    </w:rPr>
  </w:style>
  <w:style w:type="character" w:customStyle="1" w:styleId="RodapChar1">
    <w:name w:val="Rodapé Char1"/>
    <w:rsid w:val="00B03632"/>
    <w:rPr>
      <w:rFonts w:ascii="Times New Roman" w:eastAsia="Times New Roman" w:hAnsi="Times New Roman" w:cs="Times New Roman"/>
      <w:sz w:val="24"/>
      <w:szCs w:val="24"/>
    </w:rPr>
  </w:style>
  <w:style w:type="character" w:customStyle="1" w:styleId="CorpodetextoChar">
    <w:name w:val="Corpo de texto Char"/>
    <w:rsid w:val="00B03632"/>
    <w:rPr>
      <w:rFonts w:ascii="Times New Roman" w:eastAsia="Times New Roman" w:hAnsi="Times New Roman" w:cs="Times New Roman"/>
      <w:sz w:val="24"/>
      <w:szCs w:val="24"/>
    </w:rPr>
  </w:style>
  <w:style w:type="character" w:customStyle="1" w:styleId="RecuodecorpodetextoChar">
    <w:name w:val="Recuo de corpo de texto Char"/>
    <w:rsid w:val="00B03632"/>
    <w:rPr>
      <w:rFonts w:ascii="Times New Roman" w:eastAsia="Times New Roman" w:hAnsi="Times New Roman" w:cs="Times New Roman"/>
      <w:sz w:val="24"/>
      <w:szCs w:val="24"/>
    </w:rPr>
  </w:style>
  <w:style w:type="character" w:customStyle="1" w:styleId="Corpodetexto2Char">
    <w:name w:val="Corpo de texto 2 Char"/>
    <w:rsid w:val="00B03632"/>
    <w:rPr>
      <w:rFonts w:ascii="Times New Roman" w:eastAsia="Times New Roman" w:hAnsi="Times New Roman"/>
      <w:sz w:val="24"/>
      <w:szCs w:val="24"/>
    </w:rPr>
  </w:style>
  <w:style w:type="character" w:customStyle="1" w:styleId="Corpodetexto2Char1">
    <w:name w:val="Corpo de texto 2 Char1"/>
    <w:rsid w:val="00B03632"/>
    <w:rPr>
      <w:rFonts w:ascii="Times New Roman" w:eastAsia="Times New Roman" w:hAnsi="Times New Roman" w:cs="Times New Roman"/>
      <w:sz w:val="24"/>
      <w:szCs w:val="24"/>
    </w:rPr>
  </w:style>
  <w:style w:type="character" w:customStyle="1" w:styleId="Recuodecorpodetexto2Char">
    <w:name w:val="Recuo de corpo de texto 2 Char"/>
    <w:rsid w:val="00B03632"/>
    <w:rPr>
      <w:rFonts w:ascii="Times New Roman" w:eastAsia="Times New Roman" w:hAnsi="Times New Roman"/>
      <w:sz w:val="24"/>
      <w:szCs w:val="24"/>
    </w:rPr>
  </w:style>
  <w:style w:type="character" w:customStyle="1" w:styleId="Recuodecorpodetexto2Char1">
    <w:name w:val="Recuo de corpo de texto 2 Char1"/>
    <w:rsid w:val="00B03632"/>
    <w:rPr>
      <w:rFonts w:ascii="Times New Roman" w:eastAsia="Times New Roman" w:hAnsi="Times New Roman" w:cs="Times New Roman"/>
      <w:sz w:val="24"/>
      <w:szCs w:val="24"/>
    </w:rPr>
  </w:style>
  <w:style w:type="character" w:customStyle="1" w:styleId="Recuodecorpodetexto3Char">
    <w:name w:val="Recuo de corpo de texto 3 Char"/>
    <w:rsid w:val="00B03632"/>
    <w:rPr>
      <w:rFonts w:ascii="Times New Roman" w:eastAsia="Times New Roman" w:hAnsi="Times New Roman"/>
      <w:sz w:val="24"/>
      <w:szCs w:val="24"/>
    </w:rPr>
  </w:style>
  <w:style w:type="character" w:customStyle="1" w:styleId="Recuodecorpodetexto3Char1">
    <w:name w:val="Recuo de corpo de texto 3 Char1"/>
    <w:rsid w:val="00B03632"/>
    <w:rPr>
      <w:rFonts w:ascii="Times New Roman" w:eastAsia="Times New Roman" w:hAnsi="Times New Roman" w:cs="Times New Roman"/>
      <w:sz w:val="16"/>
      <w:szCs w:val="16"/>
    </w:rPr>
  </w:style>
  <w:style w:type="character" w:styleId="Emphasis">
    <w:name w:val="Emphasis"/>
    <w:qFormat/>
    <w:rsid w:val="00B03632"/>
    <w:rPr>
      <w:i/>
      <w:iCs/>
    </w:rPr>
  </w:style>
  <w:style w:type="character" w:customStyle="1" w:styleId="Corpodetexto3Char">
    <w:name w:val="Corpo de texto 3 Char"/>
    <w:rsid w:val="00B03632"/>
    <w:rPr>
      <w:rFonts w:ascii="Times New Roman" w:eastAsia="Times New Roman" w:hAnsi="Times New Roman"/>
      <w:sz w:val="16"/>
      <w:szCs w:val="16"/>
    </w:rPr>
  </w:style>
  <w:style w:type="character" w:customStyle="1" w:styleId="Corpodetexto3Char1">
    <w:name w:val="Corpo de texto 3 Char1"/>
    <w:rsid w:val="00B03632"/>
    <w:rPr>
      <w:rFonts w:ascii="Times New Roman" w:eastAsia="Times New Roman" w:hAnsi="Times New Roman" w:cs="Times New Roman"/>
      <w:sz w:val="16"/>
      <w:szCs w:val="16"/>
    </w:rPr>
  </w:style>
  <w:style w:type="character" w:styleId="Hyperlink">
    <w:name w:val="Hyperlink"/>
    <w:rsid w:val="00B03632"/>
    <w:rPr>
      <w:color w:val="0000FF"/>
      <w:u w:val="single"/>
    </w:rPr>
  </w:style>
  <w:style w:type="character" w:styleId="Strong">
    <w:name w:val="Strong"/>
    <w:qFormat/>
    <w:rsid w:val="00B03632"/>
    <w:rPr>
      <w:b/>
      <w:bCs/>
    </w:rPr>
  </w:style>
  <w:style w:type="paragraph" w:customStyle="1" w:styleId="Ttulo1">
    <w:name w:val="Título1"/>
    <w:basedOn w:val="Normal"/>
    <w:next w:val="BodyText"/>
    <w:rsid w:val="00B03632"/>
    <w:pPr>
      <w:keepNext/>
      <w:spacing w:before="240" w:after="120"/>
    </w:pPr>
    <w:rPr>
      <w:rFonts w:ascii="Arial" w:eastAsia="SimSun" w:hAnsi="Arial" w:cs="Tahoma"/>
      <w:sz w:val="28"/>
      <w:szCs w:val="28"/>
    </w:rPr>
  </w:style>
  <w:style w:type="paragraph" w:styleId="BodyText">
    <w:name w:val="Body Text"/>
    <w:basedOn w:val="Normal"/>
    <w:link w:val="BodyTextChar"/>
    <w:rsid w:val="00B03632"/>
    <w:pPr>
      <w:jc w:val="both"/>
    </w:pPr>
  </w:style>
  <w:style w:type="character" w:customStyle="1" w:styleId="BodyTextChar">
    <w:name w:val="Body Text Char"/>
    <w:basedOn w:val="DefaultParagraphFont"/>
    <w:link w:val="BodyText"/>
    <w:rsid w:val="00B03632"/>
    <w:rPr>
      <w:rFonts w:ascii="Times New Roman" w:eastAsia="Times New Roman" w:hAnsi="Times New Roman" w:cs="Calibri"/>
      <w:sz w:val="24"/>
      <w:szCs w:val="24"/>
      <w:lang w:eastAsia="ar-SA"/>
    </w:rPr>
  </w:style>
  <w:style w:type="paragraph" w:styleId="List">
    <w:name w:val="List"/>
    <w:basedOn w:val="BodyText"/>
    <w:rsid w:val="00B03632"/>
    <w:rPr>
      <w:rFonts w:cs="Tahoma"/>
    </w:rPr>
  </w:style>
  <w:style w:type="paragraph" w:customStyle="1" w:styleId="Legenda1">
    <w:name w:val="Legenda1"/>
    <w:basedOn w:val="Normal"/>
    <w:rsid w:val="00B03632"/>
    <w:pPr>
      <w:suppressLineNumbers/>
      <w:spacing w:before="120" w:after="120"/>
    </w:pPr>
    <w:rPr>
      <w:rFonts w:cs="Tahoma"/>
      <w:i/>
      <w:iCs/>
    </w:rPr>
  </w:style>
  <w:style w:type="paragraph" w:customStyle="1" w:styleId="ndice">
    <w:name w:val="Índice"/>
    <w:basedOn w:val="Normal"/>
    <w:rsid w:val="00B03632"/>
    <w:pPr>
      <w:suppressLineNumbers/>
    </w:pPr>
    <w:rPr>
      <w:rFonts w:cs="Tahoma"/>
    </w:rPr>
  </w:style>
  <w:style w:type="paragraph" w:customStyle="1" w:styleId="Textoembloco1">
    <w:name w:val="Texto em bloco1"/>
    <w:basedOn w:val="Normal"/>
    <w:rsid w:val="00B03632"/>
    <w:pPr>
      <w:ind w:left="1701" w:right="-234"/>
      <w:jc w:val="both"/>
    </w:pPr>
    <w:rPr>
      <w:rFonts w:ascii="Arial" w:hAnsi="Arial" w:cs="Arial"/>
      <w:b/>
      <w:smallCaps/>
      <w:sz w:val="20"/>
    </w:rPr>
  </w:style>
  <w:style w:type="paragraph" w:styleId="BalloonText">
    <w:name w:val="Balloon Text"/>
    <w:basedOn w:val="Normal"/>
    <w:link w:val="BalloonTextChar"/>
    <w:uiPriority w:val="99"/>
    <w:rsid w:val="00B03632"/>
    <w:rPr>
      <w:rFonts w:ascii="Tahoma" w:hAnsi="Tahoma" w:cs="Tahoma"/>
      <w:sz w:val="16"/>
      <w:szCs w:val="16"/>
    </w:rPr>
  </w:style>
  <w:style w:type="character" w:customStyle="1" w:styleId="BalloonTextChar">
    <w:name w:val="Balloon Text Char"/>
    <w:basedOn w:val="DefaultParagraphFont"/>
    <w:link w:val="BalloonText"/>
    <w:uiPriority w:val="99"/>
    <w:rsid w:val="00B03632"/>
    <w:rPr>
      <w:rFonts w:ascii="Tahoma" w:eastAsia="Times New Roman" w:hAnsi="Tahoma" w:cs="Tahoma"/>
      <w:sz w:val="16"/>
      <w:szCs w:val="16"/>
      <w:lang w:eastAsia="ar-SA"/>
    </w:rPr>
  </w:style>
  <w:style w:type="paragraph" w:customStyle="1" w:styleId="BodyText22">
    <w:name w:val="Body Text 22"/>
    <w:basedOn w:val="Normal"/>
    <w:rsid w:val="00B03632"/>
    <w:pPr>
      <w:widowControl w:val="0"/>
      <w:spacing w:line="360" w:lineRule="auto"/>
      <w:jc w:val="both"/>
    </w:pPr>
    <w:rPr>
      <w:b/>
      <w:szCs w:val="20"/>
    </w:rPr>
  </w:style>
  <w:style w:type="paragraph" w:styleId="Header">
    <w:name w:val="header"/>
    <w:basedOn w:val="Normal"/>
    <w:link w:val="HeaderChar"/>
    <w:uiPriority w:val="99"/>
    <w:rsid w:val="00B03632"/>
    <w:rPr>
      <w:rFonts w:cs="Times New Roman"/>
    </w:rPr>
  </w:style>
  <w:style w:type="character" w:customStyle="1" w:styleId="HeaderChar">
    <w:name w:val="Header Char"/>
    <w:basedOn w:val="DefaultParagraphFont"/>
    <w:link w:val="Header"/>
    <w:uiPriority w:val="99"/>
    <w:rsid w:val="00B03632"/>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B03632"/>
    <w:rPr>
      <w:rFonts w:cs="Times New Roman"/>
    </w:rPr>
  </w:style>
  <w:style w:type="character" w:customStyle="1" w:styleId="FooterChar">
    <w:name w:val="Footer Char"/>
    <w:basedOn w:val="DefaultParagraphFont"/>
    <w:link w:val="Footer"/>
    <w:uiPriority w:val="99"/>
    <w:rsid w:val="00B03632"/>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B03632"/>
    <w:pPr>
      <w:ind w:firstLine="567"/>
      <w:jc w:val="both"/>
    </w:pPr>
  </w:style>
  <w:style w:type="character" w:customStyle="1" w:styleId="BodyTextIndentChar">
    <w:name w:val="Body Text Indent Char"/>
    <w:basedOn w:val="DefaultParagraphFont"/>
    <w:link w:val="BodyTextIndent"/>
    <w:rsid w:val="00B03632"/>
    <w:rPr>
      <w:rFonts w:ascii="Times New Roman" w:eastAsia="Times New Roman" w:hAnsi="Times New Roman" w:cs="Calibri"/>
      <w:sz w:val="24"/>
      <w:szCs w:val="24"/>
      <w:lang w:eastAsia="ar-SA"/>
    </w:rPr>
  </w:style>
  <w:style w:type="paragraph" w:customStyle="1" w:styleId="Corpodetexto21">
    <w:name w:val="Corpo de texto 21"/>
    <w:basedOn w:val="Normal"/>
    <w:rsid w:val="00B03632"/>
    <w:pPr>
      <w:jc w:val="both"/>
    </w:pPr>
    <w:rPr>
      <w:rFonts w:cs="Times New Roman"/>
    </w:rPr>
  </w:style>
  <w:style w:type="paragraph" w:customStyle="1" w:styleId="Recuodecorpodetexto21">
    <w:name w:val="Recuo de corpo de texto 21"/>
    <w:basedOn w:val="Normal"/>
    <w:rsid w:val="00B03632"/>
    <w:pPr>
      <w:spacing w:before="120"/>
      <w:ind w:firstLine="540"/>
      <w:jc w:val="both"/>
    </w:pPr>
    <w:rPr>
      <w:rFonts w:cs="Times New Roman"/>
    </w:rPr>
  </w:style>
  <w:style w:type="paragraph" w:customStyle="1" w:styleId="Recuodecorpodetexto31">
    <w:name w:val="Recuo de corpo de texto 31"/>
    <w:basedOn w:val="Normal"/>
    <w:rsid w:val="00B03632"/>
    <w:pPr>
      <w:spacing w:before="120"/>
      <w:ind w:firstLine="1134"/>
      <w:jc w:val="both"/>
    </w:pPr>
    <w:rPr>
      <w:rFonts w:cs="Times New Roman"/>
    </w:rPr>
  </w:style>
  <w:style w:type="paragraph" w:customStyle="1" w:styleId="Estilo1">
    <w:name w:val="Estilo1"/>
    <w:basedOn w:val="Normal"/>
    <w:rsid w:val="00B03632"/>
    <w:pPr>
      <w:jc w:val="both"/>
    </w:pPr>
  </w:style>
  <w:style w:type="paragraph" w:customStyle="1" w:styleId="parag">
    <w:name w:val="parag"/>
    <w:basedOn w:val="Normal"/>
    <w:rsid w:val="00B03632"/>
    <w:pPr>
      <w:jc w:val="both"/>
    </w:pPr>
    <w:rPr>
      <w:rFonts w:ascii="Arial" w:hAnsi="Arial"/>
      <w:szCs w:val="20"/>
    </w:rPr>
  </w:style>
  <w:style w:type="paragraph" w:customStyle="1" w:styleId="Corpodetexto31">
    <w:name w:val="Corpo de texto 31"/>
    <w:basedOn w:val="Normal"/>
    <w:rsid w:val="00B03632"/>
    <w:pPr>
      <w:keepNext/>
      <w:widowControl w:val="0"/>
      <w:spacing w:after="120"/>
    </w:pPr>
    <w:rPr>
      <w:rFonts w:cs="Times New Roman"/>
      <w:sz w:val="16"/>
      <w:szCs w:val="16"/>
    </w:rPr>
  </w:style>
  <w:style w:type="paragraph" w:styleId="ListParagraph">
    <w:name w:val="List Paragraph"/>
    <w:basedOn w:val="Normal"/>
    <w:qFormat/>
    <w:rsid w:val="00B03632"/>
    <w:pPr>
      <w:ind w:left="720"/>
    </w:pPr>
  </w:style>
  <w:style w:type="paragraph" w:customStyle="1" w:styleId="Contedodequadro">
    <w:name w:val="Conteúdo de quadro"/>
    <w:basedOn w:val="BodyText"/>
    <w:rsid w:val="00B03632"/>
  </w:style>
  <w:style w:type="paragraph" w:customStyle="1" w:styleId="Contedodetabela">
    <w:name w:val="Conteúdo de tabela"/>
    <w:basedOn w:val="Normal"/>
    <w:rsid w:val="00B03632"/>
    <w:pPr>
      <w:suppressLineNumbers/>
    </w:pPr>
  </w:style>
  <w:style w:type="paragraph" w:customStyle="1" w:styleId="Ttulodetabela">
    <w:name w:val="Título de tabela"/>
    <w:basedOn w:val="Contedodetabela"/>
    <w:rsid w:val="00B03632"/>
    <w:pPr>
      <w:jc w:val="center"/>
    </w:pPr>
    <w:rPr>
      <w:b/>
      <w:bCs/>
    </w:rPr>
  </w:style>
  <w:style w:type="paragraph" w:customStyle="1" w:styleId="western">
    <w:name w:val="western"/>
    <w:basedOn w:val="Normal"/>
    <w:rsid w:val="00B03632"/>
    <w:pPr>
      <w:suppressAutoHyphens w:val="0"/>
      <w:spacing w:before="100" w:beforeAutospacing="1" w:after="119"/>
    </w:pPr>
    <w:rPr>
      <w:rFonts w:cs="Times New Roman"/>
      <w:lang w:eastAsia="pt-BR"/>
    </w:rPr>
  </w:style>
  <w:style w:type="paragraph" w:customStyle="1" w:styleId="p0">
    <w:name w:val="p0"/>
    <w:basedOn w:val="Normal"/>
    <w:rsid w:val="00B03632"/>
    <w:pPr>
      <w:widowControl w:val="0"/>
      <w:tabs>
        <w:tab w:val="left" w:pos="720"/>
      </w:tabs>
      <w:suppressAutoHyphens w:val="0"/>
      <w:spacing w:line="240" w:lineRule="atLeast"/>
      <w:jc w:val="both"/>
    </w:pPr>
    <w:rPr>
      <w:rFonts w:cs="Times New Roman"/>
      <w:snapToGrid w:val="0"/>
      <w:szCs w:val="20"/>
      <w:lang w:eastAsia="pt-BR"/>
    </w:rPr>
  </w:style>
  <w:style w:type="paragraph" w:customStyle="1" w:styleId="TITULOPRINCIPAL">
    <w:name w:val="TITULO PRINCIPAL"/>
    <w:basedOn w:val="Normal"/>
    <w:rsid w:val="00B03632"/>
    <w:pPr>
      <w:suppressAutoHyphens w:val="0"/>
      <w:jc w:val="both"/>
    </w:pPr>
    <w:rPr>
      <w:rFonts w:ascii="Arial" w:hAnsi="Arial" w:cs="Times New Roman"/>
      <w:szCs w:val="20"/>
      <w:lang w:eastAsia="pt-BR"/>
    </w:rPr>
  </w:style>
  <w:style w:type="paragraph" w:customStyle="1" w:styleId="Letras">
    <w:name w:val="Letras"/>
    <w:basedOn w:val="Normal"/>
    <w:rsid w:val="00B03632"/>
    <w:pPr>
      <w:suppressAutoHyphens w:val="0"/>
      <w:ind w:left="993" w:hanging="284"/>
      <w:jc w:val="both"/>
    </w:pPr>
    <w:rPr>
      <w:rFonts w:ascii="Arial" w:hAnsi="Arial" w:cs="Times New Roman"/>
      <w:szCs w:val="20"/>
      <w:lang w:eastAsia="pt-BR"/>
    </w:rPr>
  </w:style>
  <w:style w:type="paragraph" w:customStyle="1" w:styleId="textoitem">
    <w:name w:val="textoitem"/>
    <w:basedOn w:val="TEXTOSUBITEM"/>
    <w:rsid w:val="00B03632"/>
    <w:pPr>
      <w:ind w:left="737"/>
    </w:pPr>
  </w:style>
  <w:style w:type="paragraph" w:customStyle="1" w:styleId="TEXTOSUBITEM">
    <w:name w:val="TEXTOSUBITEM"/>
    <w:basedOn w:val="Normal"/>
    <w:rsid w:val="00B03632"/>
    <w:pPr>
      <w:suppressAutoHyphens w:val="0"/>
      <w:ind w:left="709"/>
      <w:jc w:val="both"/>
    </w:pPr>
    <w:rPr>
      <w:rFonts w:ascii="Arial" w:hAnsi="Arial" w:cs="Times New Roman"/>
      <w:szCs w:val="20"/>
      <w:lang w:eastAsia="pt-BR"/>
    </w:rPr>
  </w:style>
  <w:style w:type="paragraph" w:customStyle="1" w:styleId="TEXTOSUBSUBITEM">
    <w:name w:val="TEXTOSUBSUBITEM"/>
    <w:basedOn w:val="Letras"/>
    <w:rsid w:val="00B03632"/>
    <w:pPr>
      <w:ind w:left="1361" w:firstLine="0"/>
    </w:pPr>
  </w:style>
  <w:style w:type="paragraph" w:customStyle="1" w:styleId="TEXTO-SUBITEM">
    <w:name w:val="TEXTO-SUBITEM"/>
    <w:basedOn w:val="textoitem"/>
    <w:rsid w:val="00B03632"/>
    <w:pPr>
      <w:ind w:left="993"/>
    </w:pPr>
  </w:style>
  <w:style w:type="paragraph" w:styleId="ListBullet">
    <w:name w:val="List Bullet"/>
    <w:basedOn w:val="Normal"/>
    <w:uiPriority w:val="99"/>
    <w:unhideWhenUsed/>
    <w:rsid w:val="00B03632"/>
    <w:pPr>
      <w:numPr>
        <w:numId w:val="11"/>
      </w:numPr>
      <w:contextualSpacing/>
    </w:pPr>
  </w:style>
  <w:style w:type="paragraph" w:customStyle="1" w:styleId="Normal1">
    <w:name w:val="Normal1"/>
    <w:rsid w:val="00B03632"/>
    <w:pPr>
      <w:widowControl w:val="0"/>
      <w:spacing w:after="0"/>
      <w:jc w:val="both"/>
    </w:pPr>
    <w:rPr>
      <w:rFonts w:ascii="Times New Roman" w:eastAsia="Times New Roman" w:hAnsi="Times New Roman" w:cs="Times New Roman"/>
      <w:color w:val="000000"/>
      <w:sz w:val="24"/>
      <w:szCs w:val="20"/>
      <w:lang w:eastAsia="pt-BR"/>
    </w:rPr>
  </w:style>
  <w:style w:type="table" w:styleId="TableGrid">
    <w:name w:val="Table Grid"/>
    <w:basedOn w:val="TableNormal"/>
    <w:uiPriority w:val="59"/>
    <w:rsid w:val="00B03632"/>
    <w:pPr>
      <w:spacing w:after="0"/>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32"/>
    <w:pPr>
      <w:suppressAutoHyphens/>
      <w:spacing w:after="0"/>
    </w:pPr>
    <w:rPr>
      <w:rFonts w:ascii="Times New Roman" w:eastAsia="Times New Roman" w:hAnsi="Times New Roman" w:cs="Calibri"/>
      <w:sz w:val="24"/>
      <w:szCs w:val="24"/>
      <w:lang w:eastAsia="ar-SA"/>
    </w:rPr>
  </w:style>
  <w:style w:type="paragraph" w:styleId="Heading1">
    <w:name w:val="heading 1"/>
    <w:basedOn w:val="Normal"/>
    <w:next w:val="Normal"/>
    <w:link w:val="Heading1Char"/>
    <w:qFormat/>
    <w:rsid w:val="00B03632"/>
    <w:pPr>
      <w:widowControl w:val="0"/>
      <w:tabs>
        <w:tab w:val="num" w:pos="432"/>
      </w:tabs>
      <w:ind w:left="432" w:hanging="432"/>
      <w:jc w:val="both"/>
      <w:outlineLvl w:val="0"/>
    </w:pPr>
    <w:rPr>
      <w:b/>
      <w:bCs/>
    </w:rPr>
  </w:style>
  <w:style w:type="paragraph" w:styleId="Heading2">
    <w:name w:val="heading 2"/>
    <w:basedOn w:val="Normal"/>
    <w:next w:val="Normal"/>
    <w:link w:val="Heading2Char"/>
    <w:qFormat/>
    <w:rsid w:val="00B03632"/>
    <w:pPr>
      <w:keepNext/>
      <w:tabs>
        <w:tab w:val="num" w:pos="576"/>
      </w:tabs>
      <w:ind w:left="576" w:hanging="576"/>
      <w:outlineLvl w:val="1"/>
    </w:pPr>
    <w:rPr>
      <w:b/>
      <w:bCs/>
    </w:rPr>
  </w:style>
  <w:style w:type="paragraph" w:styleId="Heading3">
    <w:name w:val="heading 3"/>
    <w:basedOn w:val="Normal"/>
    <w:next w:val="Normal"/>
    <w:link w:val="Heading3Char"/>
    <w:uiPriority w:val="9"/>
    <w:semiHidden/>
    <w:unhideWhenUsed/>
    <w:qFormat/>
    <w:rsid w:val="00B0363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03632"/>
    <w:pPr>
      <w:keepNext/>
      <w:tabs>
        <w:tab w:val="num" w:pos="864"/>
      </w:tabs>
      <w:spacing w:before="240" w:after="60"/>
      <w:ind w:left="864" w:hanging="864"/>
      <w:outlineLvl w:val="3"/>
    </w:pPr>
    <w:rPr>
      <w:rFonts w:ascii="Calibri" w:hAnsi="Calibri" w:cs="Times New Roman"/>
      <w:b/>
      <w:bCs/>
      <w:sz w:val="28"/>
      <w:szCs w:val="28"/>
    </w:rPr>
  </w:style>
  <w:style w:type="paragraph" w:styleId="Heading6">
    <w:name w:val="heading 6"/>
    <w:basedOn w:val="Normal"/>
    <w:next w:val="Normal"/>
    <w:link w:val="Heading6Char"/>
    <w:uiPriority w:val="9"/>
    <w:semiHidden/>
    <w:unhideWhenUsed/>
    <w:qFormat/>
    <w:rsid w:val="00B03632"/>
    <w:pPr>
      <w:spacing w:before="240" w:after="60"/>
      <w:outlineLvl w:val="5"/>
    </w:pPr>
    <w:rPr>
      <w:rFonts w:ascii="Calibri" w:hAnsi="Calibri" w:cs="Times New Roman"/>
      <w:b/>
      <w:bCs/>
      <w:sz w:val="22"/>
      <w:szCs w:val="22"/>
    </w:rPr>
  </w:style>
  <w:style w:type="paragraph" w:styleId="Heading9">
    <w:name w:val="heading 9"/>
    <w:basedOn w:val="Normal"/>
    <w:next w:val="Normal"/>
    <w:link w:val="Heading9Char"/>
    <w:uiPriority w:val="9"/>
    <w:unhideWhenUsed/>
    <w:qFormat/>
    <w:rsid w:val="00B03632"/>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32"/>
    <w:rPr>
      <w:rFonts w:ascii="Times New Roman" w:eastAsia="Times New Roman" w:hAnsi="Times New Roman" w:cs="Calibri"/>
      <w:b/>
      <w:bCs/>
      <w:sz w:val="24"/>
      <w:szCs w:val="24"/>
      <w:lang w:eastAsia="ar-SA"/>
    </w:rPr>
  </w:style>
  <w:style w:type="character" w:customStyle="1" w:styleId="Heading2Char">
    <w:name w:val="Heading 2 Char"/>
    <w:basedOn w:val="DefaultParagraphFont"/>
    <w:link w:val="Heading2"/>
    <w:rsid w:val="00B03632"/>
    <w:rPr>
      <w:rFonts w:ascii="Times New Roman" w:eastAsia="Times New Roman" w:hAnsi="Times New Roman" w:cs="Calibri"/>
      <w:b/>
      <w:bCs/>
      <w:sz w:val="24"/>
      <w:szCs w:val="24"/>
      <w:lang w:eastAsia="ar-SA"/>
    </w:rPr>
  </w:style>
  <w:style w:type="character" w:customStyle="1" w:styleId="Heading3Char">
    <w:name w:val="Heading 3 Char"/>
    <w:basedOn w:val="DefaultParagraphFont"/>
    <w:link w:val="Heading3"/>
    <w:uiPriority w:val="9"/>
    <w:semiHidden/>
    <w:rsid w:val="00B03632"/>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B03632"/>
    <w:rPr>
      <w:rFonts w:ascii="Calibri" w:eastAsia="Times New Roman" w:hAnsi="Calibri" w:cs="Times New Roman"/>
      <w:b/>
      <w:bCs/>
      <w:sz w:val="28"/>
      <w:szCs w:val="28"/>
      <w:lang w:eastAsia="ar-SA"/>
    </w:rPr>
  </w:style>
  <w:style w:type="character" w:customStyle="1" w:styleId="Heading6Char">
    <w:name w:val="Heading 6 Char"/>
    <w:basedOn w:val="DefaultParagraphFont"/>
    <w:link w:val="Heading6"/>
    <w:uiPriority w:val="9"/>
    <w:semiHidden/>
    <w:rsid w:val="00B03632"/>
    <w:rPr>
      <w:rFonts w:ascii="Calibri" w:eastAsia="Times New Roman" w:hAnsi="Calibri" w:cs="Times New Roman"/>
      <w:b/>
      <w:bCs/>
      <w:lang w:eastAsia="ar-SA"/>
    </w:rPr>
  </w:style>
  <w:style w:type="character" w:customStyle="1" w:styleId="Heading9Char">
    <w:name w:val="Heading 9 Char"/>
    <w:basedOn w:val="DefaultParagraphFont"/>
    <w:link w:val="Heading9"/>
    <w:uiPriority w:val="9"/>
    <w:rsid w:val="00B03632"/>
    <w:rPr>
      <w:rFonts w:ascii="Cambria" w:eastAsia="Times New Roman" w:hAnsi="Cambria" w:cs="Times New Roman"/>
      <w:lang w:eastAsia="ar-SA"/>
    </w:rPr>
  </w:style>
  <w:style w:type="character" w:customStyle="1" w:styleId="WW8Num3z0">
    <w:name w:val="WW8Num3z0"/>
    <w:rsid w:val="00B03632"/>
    <w:rPr>
      <w:rFonts w:ascii="Arial" w:hAnsi="Arial" w:cs="Arial"/>
      <w:b/>
      <w:i w:val="0"/>
      <w:strike w:val="0"/>
      <w:dstrike w:val="0"/>
      <w:color w:val="FFFFFF"/>
      <w:sz w:val="20"/>
      <w:szCs w:val="20"/>
      <w:u w:val="none"/>
    </w:rPr>
  </w:style>
  <w:style w:type="character" w:customStyle="1" w:styleId="WW8Num3z1">
    <w:name w:val="WW8Num3z1"/>
    <w:rsid w:val="00B03632"/>
    <w:rPr>
      <w:rFonts w:ascii="Arial" w:hAnsi="Arial" w:cs="Arial"/>
      <w:b/>
      <w:i w:val="0"/>
      <w:strike w:val="0"/>
      <w:dstrike w:val="0"/>
      <w:sz w:val="20"/>
      <w:szCs w:val="20"/>
      <w:u w:val="none"/>
    </w:rPr>
  </w:style>
  <w:style w:type="character" w:customStyle="1" w:styleId="WW8Num3z2">
    <w:name w:val="WW8Num3z2"/>
    <w:rsid w:val="00B03632"/>
    <w:rPr>
      <w:rFonts w:ascii="Arial" w:hAnsi="Arial" w:cs="Arial"/>
      <w:b/>
      <w:i w:val="0"/>
      <w:sz w:val="20"/>
      <w:szCs w:val="20"/>
    </w:rPr>
  </w:style>
  <w:style w:type="character" w:customStyle="1" w:styleId="WW8Num8z0">
    <w:name w:val="WW8Num8z0"/>
    <w:rsid w:val="00B03632"/>
    <w:rPr>
      <w:b/>
    </w:rPr>
  </w:style>
  <w:style w:type="character" w:customStyle="1" w:styleId="Fontepargpadro1">
    <w:name w:val="Fonte parág. padrão1"/>
    <w:rsid w:val="00B03632"/>
  </w:style>
  <w:style w:type="character" w:customStyle="1" w:styleId="TextodebaloChar">
    <w:name w:val="Texto de balão Char"/>
    <w:uiPriority w:val="99"/>
    <w:rsid w:val="00B03632"/>
    <w:rPr>
      <w:rFonts w:ascii="Tahoma" w:eastAsia="Times New Roman" w:hAnsi="Tahoma" w:cs="Tahoma"/>
      <w:sz w:val="16"/>
      <w:szCs w:val="16"/>
    </w:rPr>
  </w:style>
  <w:style w:type="character" w:customStyle="1" w:styleId="TextodebaloChar1">
    <w:name w:val="Texto de balão Char1"/>
    <w:rsid w:val="00B03632"/>
    <w:rPr>
      <w:rFonts w:ascii="Tahoma" w:eastAsia="Times New Roman" w:hAnsi="Tahoma" w:cs="Tahoma"/>
      <w:sz w:val="16"/>
      <w:szCs w:val="16"/>
    </w:rPr>
  </w:style>
  <w:style w:type="character" w:customStyle="1" w:styleId="CabealhoChar">
    <w:name w:val="Cabeçalho Char"/>
    <w:uiPriority w:val="99"/>
    <w:rsid w:val="00B03632"/>
    <w:rPr>
      <w:rFonts w:ascii="Times New Roman" w:eastAsia="Times New Roman" w:hAnsi="Times New Roman"/>
      <w:sz w:val="24"/>
      <w:szCs w:val="24"/>
    </w:rPr>
  </w:style>
  <w:style w:type="character" w:customStyle="1" w:styleId="CabealhoChar1">
    <w:name w:val="Cabeçalho Char1"/>
    <w:rsid w:val="00B03632"/>
    <w:rPr>
      <w:rFonts w:ascii="Times New Roman" w:eastAsia="Times New Roman" w:hAnsi="Times New Roman" w:cs="Times New Roman"/>
      <w:sz w:val="24"/>
      <w:szCs w:val="24"/>
    </w:rPr>
  </w:style>
  <w:style w:type="character" w:customStyle="1" w:styleId="RodapChar">
    <w:name w:val="Rodapé Char"/>
    <w:uiPriority w:val="99"/>
    <w:rsid w:val="00B03632"/>
    <w:rPr>
      <w:rFonts w:ascii="Times New Roman" w:eastAsia="Times New Roman" w:hAnsi="Times New Roman"/>
      <w:sz w:val="24"/>
      <w:szCs w:val="24"/>
    </w:rPr>
  </w:style>
  <w:style w:type="character" w:customStyle="1" w:styleId="RodapChar1">
    <w:name w:val="Rodapé Char1"/>
    <w:rsid w:val="00B03632"/>
    <w:rPr>
      <w:rFonts w:ascii="Times New Roman" w:eastAsia="Times New Roman" w:hAnsi="Times New Roman" w:cs="Times New Roman"/>
      <w:sz w:val="24"/>
      <w:szCs w:val="24"/>
    </w:rPr>
  </w:style>
  <w:style w:type="character" w:customStyle="1" w:styleId="CorpodetextoChar">
    <w:name w:val="Corpo de texto Char"/>
    <w:rsid w:val="00B03632"/>
    <w:rPr>
      <w:rFonts w:ascii="Times New Roman" w:eastAsia="Times New Roman" w:hAnsi="Times New Roman" w:cs="Times New Roman"/>
      <w:sz w:val="24"/>
      <w:szCs w:val="24"/>
    </w:rPr>
  </w:style>
  <w:style w:type="character" w:customStyle="1" w:styleId="RecuodecorpodetextoChar">
    <w:name w:val="Recuo de corpo de texto Char"/>
    <w:rsid w:val="00B03632"/>
    <w:rPr>
      <w:rFonts w:ascii="Times New Roman" w:eastAsia="Times New Roman" w:hAnsi="Times New Roman" w:cs="Times New Roman"/>
      <w:sz w:val="24"/>
      <w:szCs w:val="24"/>
    </w:rPr>
  </w:style>
  <w:style w:type="character" w:customStyle="1" w:styleId="Corpodetexto2Char">
    <w:name w:val="Corpo de texto 2 Char"/>
    <w:rsid w:val="00B03632"/>
    <w:rPr>
      <w:rFonts w:ascii="Times New Roman" w:eastAsia="Times New Roman" w:hAnsi="Times New Roman"/>
      <w:sz w:val="24"/>
      <w:szCs w:val="24"/>
    </w:rPr>
  </w:style>
  <w:style w:type="character" w:customStyle="1" w:styleId="Corpodetexto2Char1">
    <w:name w:val="Corpo de texto 2 Char1"/>
    <w:rsid w:val="00B03632"/>
    <w:rPr>
      <w:rFonts w:ascii="Times New Roman" w:eastAsia="Times New Roman" w:hAnsi="Times New Roman" w:cs="Times New Roman"/>
      <w:sz w:val="24"/>
      <w:szCs w:val="24"/>
    </w:rPr>
  </w:style>
  <w:style w:type="character" w:customStyle="1" w:styleId="Recuodecorpodetexto2Char">
    <w:name w:val="Recuo de corpo de texto 2 Char"/>
    <w:rsid w:val="00B03632"/>
    <w:rPr>
      <w:rFonts w:ascii="Times New Roman" w:eastAsia="Times New Roman" w:hAnsi="Times New Roman"/>
      <w:sz w:val="24"/>
      <w:szCs w:val="24"/>
    </w:rPr>
  </w:style>
  <w:style w:type="character" w:customStyle="1" w:styleId="Recuodecorpodetexto2Char1">
    <w:name w:val="Recuo de corpo de texto 2 Char1"/>
    <w:rsid w:val="00B03632"/>
    <w:rPr>
      <w:rFonts w:ascii="Times New Roman" w:eastAsia="Times New Roman" w:hAnsi="Times New Roman" w:cs="Times New Roman"/>
      <w:sz w:val="24"/>
      <w:szCs w:val="24"/>
    </w:rPr>
  </w:style>
  <w:style w:type="character" w:customStyle="1" w:styleId="Recuodecorpodetexto3Char">
    <w:name w:val="Recuo de corpo de texto 3 Char"/>
    <w:rsid w:val="00B03632"/>
    <w:rPr>
      <w:rFonts w:ascii="Times New Roman" w:eastAsia="Times New Roman" w:hAnsi="Times New Roman"/>
      <w:sz w:val="24"/>
      <w:szCs w:val="24"/>
    </w:rPr>
  </w:style>
  <w:style w:type="character" w:customStyle="1" w:styleId="Recuodecorpodetexto3Char1">
    <w:name w:val="Recuo de corpo de texto 3 Char1"/>
    <w:rsid w:val="00B03632"/>
    <w:rPr>
      <w:rFonts w:ascii="Times New Roman" w:eastAsia="Times New Roman" w:hAnsi="Times New Roman" w:cs="Times New Roman"/>
      <w:sz w:val="16"/>
      <w:szCs w:val="16"/>
    </w:rPr>
  </w:style>
  <w:style w:type="character" w:styleId="Emphasis">
    <w:name w:val="Emphasis"/>
    <w:qFormat/>
    <w:rsid w:val="00B03632"/>
    <w:rPr>
      <w:i/>
      <w:iCs/>
    </w:rPr>
  </w:style>
  <w:style w:type="character" w:customStyle="1" w:styleId="Corpodetexto3Char">
    <w:name w:val="Corpo de texto 3 Char"/>
    <w:rsid w:val="00B03632"/>
    <w:rPr>
      <w:rFonts w:ascii="Times New Roman" w:eastAsia="Times New Roman" w:hAnsi="Times New Roman"/>
      <w:sz w:val="16"/>
      <w:szCs w:val="16"/>
    </w:rPr>
  </w:style>
  <w:style w:type="character" w:customStyle="1" w:styleId="Corpodetexto3Char1">
    <w:name w:val="Corpo de texto 3 Char1"/>
    <w:rsid w:val="00B03632"/>
    <w:rPr>
      <w:rFonts w:ascii="Times New Roman" w:eastAsia="Times New Roman" w:hAnsi="Times New Roman" w:cs="Times New Roman"/>
      <w:sz w:val="16"/>
      <w:szCs w:val="16"/>
    </w:rPr>
  </w:style>
  <w:style w:type="character" w:styleId="Hyperlink">
    <w:name w:val="Hyperlink"/>
    <w:rsid w:val="00B03632"/>
    <w:rPr>
      <w:color w:val="0000FF"/>
      <w:u w:val="single"/>
    </w:rPr>
  </w:style>
  <w:style w:type="character" w:styleId="Strong">
    <w:name w:val="Strong"/>
    <w:qFormat/>
    <w:rsid w:val="00B03632"/>
    <w:rPr>
      <w:b/>
      <w:bCs/>
    </w:rPr>
  </w:style>
  <w:style w:type="paragraph" w:customStyle="1" w:styleId="Ttulo1">
    <w:name w:val="Título1"/>
    <w:basedOn w:val="Normal"/>
    <w:next w:val="BodyText"/>
    <w:rsid w:val="00B03632"/>
    <w:pPr>
      <w:keepNext/>
      <w:spacing w:before="240" w:after="120"/>
    </w:pPr>
    <w:rPr>
      <w:rFonts w:ascii="Arial" w:eastAsia="SimSun" w:hAnsi="Arial" w:cs="Tahoma"/>
      <w:sz w:val="28"/>
      <w:szCs w:val="28"/>
    </w:rPr>
  </w:style>
  <w:style w:type="paragraph" w:styleId="BodyText">
    <w:name w:val="Body Text"/>
    <w:basedOn w:val="Normal"/>
    <w:link w:val="BodyTextChar"/>
    <w:rsid w:val="00B03632"/>
    <w:pPr>
      <w:jc w:val="both"/>
    </w:pPr>
  </w:style>
  <w:style w:type="character" w:customStyle="1" w:styleId="BodyTextChar">
    <w:name w:val="Body Text Char"/>
    <w:basedOn w:val="DefaultParagraphFont"/>
    <w:link w:val="BodyText"/>
    <w:rsid w:val="00B03632"/>
    <w:rPr>
      <w:rFonts w:ascii="Times New Roman" w:eastAsia="Times New Roman" w:hAnsi="Times New Roman" w:cs="Calibri"/>
      <w:sz w:val="24"/>
      <w:szCs w:val="24"/>
      <w:lang w:eastAsia="ar-SA"/>
    </w:rPr>
  </w:style>
  <w:style w:type="paragraph" w:styleId="List">
    <w:name w:val="List"/>
    <w:basedOn w:val="BodyText"/>
    <w:rsid w:val="00B03632"/>
    <w:rPr>
      <w:rFonts w:cs="Tahoma"/>
    </w:rPr>
  </w:style>
  <w:style w:type="paragraph" w:customStyle="1" w:styleId="Legenda1">
    <w:name w:val="Legenda1"/>
    <w:basedOn w:val="Normal"/>
    <w:rsid w:val="00B03632"/>
    <w:pPr>
      <w:suppressLineNumbers/>
      <w:spacing w:before="120" w:after="120"/>
    </w:pPr>
    <w:rPr>
      <w:rFonts w:cs="Tahoma"/>
      <w:i/>
      <w:iCs/>
    </w:rPr>
  </w:style>
  <w:style w:type="paragraph" w:customStyle="1" w:styleId="ndice">
    <w:name w:val="Índice"/>
    <w:basedOn w:val="Normal"/>
    <w:rsid w:val="00B03632"/>
    <w:pPr>
      <w:suppressLineNumbers/>
    </w:pPr>
    <w:rPr>
      <w:rFonts w:cs="Tahoma"/>
    </w:rPr>
  </w:style>
  <w:style w:type="paragraph" w:customStyle="1" w:styleId="Textoembloco1">
    <w:name w:val="Texto em bloco1"/>
    <w:basedOn w:val="Normal"/>
    <w:rsid w:val="00B03632"/>
    <w:pPr>
      <w:ind w:left="1701" w:right="-234"/>
      <w:jc w:val="both"/>
    </w:pPr>
    <w:rPr>
      <w:rFonts w:ascii="Arial" w:hAnsi="Arial" w:cs="Arial"/>
      <w:b/>
      <w:smallCaps/>
      <w:sz w:val="20"/>
    </w:rPr>
  </w:style>
  <w:style w:type="paragraph" w:styleId="BalloonText">
    <w:name w:val="Balloon Text"/>
    <w:basedOn w:val="Normal"/>
    <w:link w:val="BalloonTextChar"/>
    <w:uiPriority w:val="99"/>
    <w:rsid w:val="00B03632"/>
    <w:rPr>
      <w:rFonts w:ascii="Tahoma" w:hAnsi="Tahoma" w:cs="Tahoma"/>
      <w:sz w:val="16"/>
      <w:szCs w:val="16"/>
    </w:rPr>
  </w:style>
  <w:style w:type="character" w:customStyle="1" w:styleId="BalloonTextChar">
    <w:name w:val="Balloon Text Char"/>
    <w:basedOn w:val="DefaultParagraphFont"/>
    <w:link w:val="BalloonText"/>
    <w:uiPriority w:val="99"/>
    <w:rsid w:val="00B03632"/>
    <w:rPr>
      <w:rFonts w:ascii="Tahoma" w:eastAsia="Times New Roman" w:hAnsi="Tahoma" w:cs="Tahoma"/>
      <w:sz w:val="16"/>
      <w:szCs w:val="16"/>
      <w:lang w:eastAsia="ar-SA"/>
    </w:rPr>
  </w:style>
  <w:style w:type="paragraph" w:customStyle="1" w:styleId="BodyText22">
    <w:name w:val="Body Text 22"/>
    <w:basedOn w:val="Normal"/>
    <w:rsid w:val="00B03632"/>
    <w:pPr>
      <w:widowControl w:val="0"/>
      <w:spacing w:line="360" w:lineRule="auto"/>
      <w:jc w:val="both"/>
    </w:pPr>
    <w:rPr>
      <w:b/>
      <w:szCs w:val="20"/>
    </w:rPr>
  </w:style>
  <w:style w:type="paragraph" w:styleId="Header">
    <w:name w:val="header"/>
    <w:basedOn w:val="Normal"/>
    <w:link w:val="HeaderChar"/>
    <w:uiPriority w:val="99"/>
    <w:rsid w:val="00B03632"/>
    <w:rPr>
      <w:rFonts w:cs="Times New Roman"/>
    </w:rPr>
  </w:style>
  <w:style w:type="character" w:customStyle="1" w:styleId="HeaderChar">
    <w:name w:val="Header Char"/>
    <w:basedOn w:val="DefaultParagraphFont"/>
    <w:link w:val="Header"/>
    <w:uiPriority w:val="99"/>
    <w:rsid w:val="00B03632"/>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B03632"/>
    <w:rPr>
      <w:rFonts w:cs="Times New Roman"/>
    </w:rPr>
  </w:style>
  <w:style w:type="character" w:customStyle="1" w:styleId="FooterChar">
    <w:name w:val="Footer Char"/>
    <w:basedOn w:val="DefaultParagraphFont"/>
    <w:link w:val="Footer"/>
    <w:uiPriority w:val="99"/>
    <w:rsid w:val="00B03632"/>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B03632"/>
    <w:pPr>
      <w:ind w:firstLine="567"/>
      <w:jc w:val="both"/>
    </w:pPr>
  </w:style>
  <w:style w:type="character" w:customStyle="1" w:styleId="BodyTextIndentChar">
    <w:name w:val="Body Text Indent Char"/>
    <w:basedOn w:val="DefaultParagraphFont"/>
    <w:link w:val="BodyTextIndent"/>
    <w:rsid w:val="00B03632"/>
    <w:rPr>
      <w:rFonts w:ascii="Times New Roman" w:eastAsia="Times New Roman" w:hAnsi="Times New Roman" w:cs="Calibri"/>
      <w:sz w:val="24"/>
      <w:szCs w:val="24"/>
      <w:lang w:eastAsia="ar-SA"/>
    </w:rPr>
  </w:style>
  <w:style w:type="paragraph" w:customStyle="1" w:styleId="Corpodetexto21">
    <w:name w:val="Corpo de texto 21"/>
    <w:basedOn w:val="Normal"/>
    <w:rsid w:val="00B03632"/>
    <w:pPr>
      <w:jc w:val="both"/>
    </w:pPr>
    <w:rPr>
      <w:rFonts w:cs="Times New Roman"/>
    </w:rPr>
  </w:style>
  <w:style w:type="paragraph" w:customStyle="1" w:styleId="Recuodecorpodetexto21">
    <w:name w:val="Recuo de corpo de texto 21"/>
    <w:basedOn w:val="Normal"/>
    <w:rsid w:val="00B03632"/>
    <w:pPr>
      <w:spacing w:before="120"/>
      <w:ind w:firstLine="540"/>
      <w:jc w:val="both"/>
    </w:pPr>
    <w:rPr>
      <w:rFonts w:cs="Times New Roman"/>
    </w:rPr>
  </w:style>
  <w:style w:type="paragraph" w:customStyle="1" w:styleId="Recuodecorpodetexto31">
    <w:name w:val="Recuo de corpo de texto 31"/>
    <w:basedOn w:val="Normal"/>
    <w:rsid w:val="00B03632"/>
    <w:pPr>
      <w:spacing w:before="120"/>
      <w:ind w:firstLine="1134"/>
      <w:jc w:val="both"/>
    </w:pPr>
    <w:rPr>
      <w:rFonts w:cs="Times New Roman"/>
    </w:rPr>
  </w:style>
  <w:style w:type="paragraph" w:customStyle="1" w:styleId="Estilo1">
    <w:name w:val="Estilo1"/>
    <w:basedOn w:val="Normal"/>
    <w:rsid w:val="00B03632"/>
    <w:pPr>
      <w:jc w:val="both"/>
    </w:pPr>
  </w:style>
  <w:style w:type="paragraph" w:customStyle="1" w:styleId="parag">
    <w:name w:val="parag"/>
    <w:basedOn w:val="Normal"/>
    <w:rsid w:val="00B03632"/>
    <w:pPr>
      <w:jc w:val="both"/>
    </w:pPr>
    <w:rPr>
      <w:rFonts w:ascii="Arial" w:hAnsi="Arial"/>
      <w:szCs w:val="20"/>
    </w:rPr>
  </w:style>
  <w:style w:type="paragraph" w:customStyle="1" w:styleId="Corpodetexto31">
    <w:name w:val="Corpo de texto 31"/>
    <w:basedOn w:val="Normal"/>
    <w:rsid w:val="00B03632"/>
    <w:pPr>
      <w:keepNext/>
      <w:widowControl w:val="0"/>
      <w:spacing w:after="120"/>
    </w:pPr>
    <w:rPr>
      <w:rFonts w:cs="Times New Roman"/>
      <w:sz w:val="16"/>
      <w:szCs w:val="16"/>
    </w:rPr>
  </w:style>
  <w:style w:type="paragraph" w:styleId="ListParagraph">
    <w:name w:val="List Paragraph"/>
    <w:basedOn w:val="Normal"/>
    <w:qFormat/>
    <w:rsid w:val="00B03632"/>
    <w:pPr>
      <w:ind w:left="720"/>
    </w:pPr>
  </w:style>
  <w:style w:type="paragraph" w:customStyle="1" w:styleId="Contedodequadro">
    <w:name w:val="Conteúdo de quadro"/>
    <w:basedOn w:val="BodyText"/>
    <w:rsid w:val="00B03632"/>
  </w:style>
  <w:style w:type="paragraph" w:customStyle="1" w:styleId="Contedodetabela">
    <w:name w:val="Conteúdo de tabela"/>
    <w:basedOn w:val="Normal"/>
    <w:rsid w:val="00B03632"/>
    <w:pPr>
      <w:suppressLineNumbers/>
    </w:pPr>
  </w:style>
  <w:style w:type="paragraph" w:customStyle="1" w:styleId="Ttulodetabela">
    <w:name w:val="Título de tabela"/>
    <w:basedOn w:val="Contedodetabela"/>
    <w:rsid w:val="00B03632"/>
    <w:pPr>
      <w:jc w:val="center"/>
    </w:pPr>
    <w:rPr>
      <w:b/>
      <w:bCs/>
    </w:rPr>
  </w:style>
  <w:style w:type="paragraph" w:customStyle="1" w:styleId="western">
    <w:name w:val="western"/>
    <w:basedOn w:val="Normal"/>
    <w:rsid w:val="00B03632"/>
    <w:pPr>
      <w:suppressAutoHyphens w:val="0"/>
      <w:spacing w:before="100" w:beforeAutospacing="1" w:after="119"/>
    </w:pPr>
    <w:rPr>
      <w:rFonts w:cs="Times New Roman"/>
      <w:lang w:eastAsia="pt-BR"/>
    </w:rPr>
  </w:style>
  <w:style w:type="paragraph" w:customStyle="1" w:styleId="p0">
    <w:name w:val="p0"/>
    <w:basedOn w:val="Normal"/>
    <w:rsid w:val="00B03632"/>
    <w:pPr>
      <w:widowControl w:val="0"/>
      <w:tabs>
        <w:tab w:val="left" w:pos="720"/>
      </w:tabs>
      <w:suppressAutoHyphens w:val="0"/>
      <w:spacing w:line="240" w:lineRule="atLeast"/>
      <w:jc w:val="both"/>
    </w:pPr>
    <w:rPr>
      <w:rFonts w:cs="Times New Roman"/>
      <w:snapToGrid w:val="0"/>
      <w:szCs w:val="20"/>
      <w:lang w:eastAsia="pt-BR"/>
    </w:rPr>
  </w:style>
  <w:style w:type="paragraph" w:customStyle="1" w:styleId="TITULOPRINCIPAL">
    <w:name w:val="TITULO PRINCIPAL"/>
    <w:basedOn w:val="Normal"/>
    <w:rsid w:val="00B03632"/>
    <w:pPr>
      <w:suppressAutoHyphens w:val="0"/>
      <w:jc w:val="both"/>
    </w:pPr>
    <w:rPr>
      <w:rFonts w:ascii="Arial" w:hAnsi="Arial" w:cs="Times New Roman"/>
      <w:szCs w:val="20"/>
      <w:lang w:eastAsia="pt-BR"/>
    </w:rPr>
  </w:style>
  <w:style w:type="paragraph" w:customStyle="1" w:styleId="Letras">
    <w:name w:val="Letras"/>
    <w:basedOn w:val="Normal"/>
    <w:rsid w:val="00B03632"/>
    <w:pPr>
      <w:suppressAutoHyphens w:val="0"/>
      <w:ind w:left="993" w:hanging="284"/>
      <w:jc w:val="both"/>
    </w:pPr>
    <w:rPr>
      <w:rFonts w:ascii="Arial" w:hAnsi="Arial" w:cs="Times New Roman"/>
      <w:szCs w:val="20"/>
      <w:lang w:eastAsia="pt-BR"/>
    </w:rPr>
  </w:style>
  <w:style w:type="paragraph" w:customStyle="1" w:styleId="textoitem">
    <w:name w:val="textoitem"/>
    <w:basedOn w:val="TEXTOSUBITEM"/>
    <w:rsid w:val="00B03632"/>
    <w:pPr>
      <w:ind w:left="737"/>
    </w:pPr>
  </w:style>
  <w:style w:type="paragraph" w:customStyle="1" w:styleId="TEXTOSUBITEM">
    <w:name w:val="TEXTOSUBITEM"/>
    <w:basedOn w:val="Normal"/>
    <w:rsid w:val="00B03632"/>
    <w:pPr>
      <w:suppressAutoHyphens w:val="0"/>
      <w:ind w:left="709"/>
      <w:jc w:val="both"/>
    </w:pPr>
    <w:rPr>
      <w:rFonts w:ascii="Arial" w:hAnsi="Arial" w:cs="Times New Roman"/>
      <w:szCs w:val="20"/>
      <w:lang w:eastAsia="pt-BR"/>
    </w:rPr>
  </w:style>
  <w:style w:type="paragraph" w:customStyle="1" w:styleId="TEXTOSUBSUBITEM">
    <w:name w:val="TEXTOSUBSUBITEM"/>
    <w:basedOn w:val="Letras"/>
    <w:rsid w:val="00B03632"/>
    <w:pPr>
      <w:ind w:left="1361" w:firstLine="0"/>
    </w:pPr>
  </w:style>
  <w:style w:type="paragraph" w:customStyle="1" w:styleId="TEXTO-SUBITEM">
    <w:name w:val="TEXTO-SUBITEM"/>
    <w:basedOn w:val="textoitem"/>
    <w:rsid w:val="00B03632"/>
    <w:pPr>
      <w:ind w:left="993"/>
    </w:pPr>
  </w:style>
  <w:style w:type="paragraph" w:styleId="ListBullet">
    <w:name w:val="List Bullet"/>
    <w:basedOn w:val="Normal"/>
    <w:uiPriority w:val="99"/>
    <w:unhideWhenUsed/>
    <w:rsid w:val="00B03632"/>
    <w:pPr>
      <w:numPr>
        <w:numId w:val="11"/>
      </w:numPr>
      <w:contextualSpacing/>
    </w:pPr>
  </w:style>
  <w:style w:type="paragraph" w:customStyle="1" w:styleId="Normal1">
    <w:name w:val="Normal1"/>
    <w:rsid w:val="00B03632"/>
    <w:pPr>
      <w:widowControl w:val="0"/>
      <w:spacing w:after="0"/>
      <w:jc w:val="both"/>
    </w:pPr>
    <w:rPr>
      <w:rFonts w:ascii="Times New Roman" w:eastAsia="Times New Roman" w:hAnsi="Times New Roman" w:cs="Times New Roman"/>
      <w:color w:val="000000"/>
      <w:sz w:val="24"/>
      <w:szCs w:val="20"/>
      <w:lang w:eastAsia="pt-BR"/>
    </w:rPr>
  </w:style>
  <w:style w:type="table" w:styleId="TableGrid">
    <w:name w:val="Table Grid"/>
    <w:basedOn w:val="TableNormal"/>
    <w:uiPriority w:val="59"/>
    <w:rsid w:val="00B03632"/>
    <w:pPr>
      <w:spacing w:after="0"/>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ixa.gov.br/" TargetMode="External"/><Relationship Id="rId5" Type="http://schemas.openxmlformats.org/officeDocument/2006/relationships/webSettings" Target="webSettings.xml"/><Relationship Id="rId10" Type="http://schemas.openxmlformats.org/officeDocument/2006/relationships/hyperlink" Target="mailto:licitacao@antoniocarlos.sc.gov.br" TargetMode="External"/><Relationship Id="rId4" Type="http://schemas.openxmlformats.org/officeDocument/2006/relationships/settings" Target="settings.xml"/><Relationship Id="rId9" Type="http://schemas.openxmlformats.org/officeDocument/2006/relationships/hyperlink" Target="mailto:administr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8450</Words>
  <Characters>45633</Characters>
  <Application>Microsoft Office Word</Application>
  <DocSecurity>0</DocSecurity>
  <Lines>380</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Maria</cp:lastModifiedBy>
  <cp:revision>2</cp:revision>
  <dcterms:created xsi:type="dcterms:W3CDTF">2014-02-05T14:05:00Z</dcterms:created>
  <dcterms:modified xsi:type="dcterms:W3CDTF">2014-02-05T14:05:00Z</dcterms:modified>
</cp:coreProperties>
</file>