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70B" w:rsidRDefault="00F8170B" w:rsidP="00F8170B">
      <w:pPr>
        <w:pStyle w:val="Cabealho"/>
        <w:rPr>
          <w:rFonts w:ascii="Arial Narrow" w:hAnsi="Arial Narrow"/>
          <w:sz w:val="24"/>
          <w:szCs w:val="24"/>
        </w:rPr>
      </w:pPr>
      <w:bookmarkStart w:id="0" w:name="_GoBack"/>
      <w:bookmarkEnd w:id="0"/>
      <w:r>
        <w:rPr>
          <w:rFonts w:ascii="Arial Narrow" w:hAnsi="Arial Narrow"/>
          <w:noProof/>
          <w:sz w:val="24"/>
          <w:szCs w:val="24"/>
        </w:rPr>
        <w:drawing>
          <wp:inline distT="0" distB="0" distL="0" distR="0">
            <wp:extent cx="5400675" cy="828675"/>
            <wp:effectExtent l="0" t="0" r="9525" b="9525"/>
            <wp:docPr id="1" name="Imagem 1" descr="cid:image001.jpg@01D74D9E.C07036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74D9E.C07036B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70B" w:rsidRDefault="00F8170B" w:rsidP="00F8170B">
      <w:pPr>
        <w:pStyle w:val="Ttulo4"/>
        <w:spacing w:line="276" w:lineRule="auto"/>
        <w:jc w:val="center"/>
        <w:rPr>
          <w:rFonts w:ascii="Arial Narrow" w:hAnsi="Arial Narrow"/>
          <w:sz w:val="24"/>
          <w:szCs w:val="24"/>
          <w:lang w:val="x-none"/>
        </w:rPr>
      </w:pPr>
      <w:r>
        <w:rPr>
          <w:rFonts w:ascii="Arial Narrow" w:hAnsi="Arial Narrow"/>
          <w:sz w:val="24"/>
          <w:szCs w:val="24"/>
          <w:lang w:val="x-none"/>
        </w:rPr>
        <w:t>ESTADO DE SANTA CATARINA - MUNICÍPIO DE ANTÔNIO CARLOS</w:t>
      </w:r>
    </w:p>
    <w:p w:rsidR="00F8170B" w:rsidRDefault="00F8170B" w:rsidP="00F8170B">
      <w:pPr>
        <w:pStyle w:val="Cabealh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Praça Anchieta, 10, Centro</w:t>
      </w:r>
      <w:bookmarkStart w:id="1" w:name="_Hlt457113858"/>
      <w:r>
        <w:rPr>
          <w:rFonts w:ascii="Arial Narrow" w:hAnsi="Arial Narrow"/>
          <w:sz w:val="24"/>
          <w:szCs w:val="24"/>
        </w:rPr>
        <w:t xml:space="preserve"> - Fone/Fax: (48) 3272 86</w:t>
      </w:r>
      <w:bookmarkEnd w:id="1"/>
      <w:r>
        <w:rPr>
          <w:rFonts w:ascii="Arial Narrow" w:hAnsi="Arial Narrow"/>
          <w:sz w:val="24"/>
          <w:szCs w:val="24"/>
        </w:rPr>
        <w:t>00 – 3272 8617</w:t>
      </w:r>
    </w:p>
    <w:p w:rsidR="00F8170B" w:rsidRDefault="00F8170B" w:rsidP="00F8170B">
      <w:pPr>
        <w:pStyle w:val="Cabealh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E-mail: licitacao@antoniocarlos.sc.gov.br</w:t>
      </w:r>
    </w:p>
    <w:p w:rsidR="00F8170B" w:rsidRDefault="00F8170B" w:rsidP="00F8170B">
      <w:pPr>
        <w:spacing w:after="0" w:line="300" w:lineRule="auto"/>
        <w:jc w:val="both"/>
        <w:rPr>
          <w:rFonts w:ascii="Arial Narrow" w:hAnsi="Arial Narrow" w:cstheme="minorHAnsi"/>
          <w:b/>
          <w:sz w:val="24"/>
          <w:szCs w:val="24"/>
          <w:highlight w:val="yellow"/>
        </w:rPr>
      </w:pPr>
    </w:p>
    <w:p w:rsidR="00F8170B" w:rsidRDefault="00F8170B" w:rsidP="00F8170B">
      <w:pPr>
        <w:spacing w:after="0" w:line="300" w:lineRule="auto"/>
        <w:jc w:val="both"/>
        <w:rPr>
          <w:rFonts w:ascii="Arial Narrow" w:hAnsi="Arial Narrow" w:cstheme="minorHAnsi"/>
          <w:b/>
          <w:sz w:val="24"/>
          <w:szCs w:val="24"/>
          <w:highlight w:val="yellow"/>
        </w:rPr>
      </w:pPr>
    </w:p>
    <w:p w:rsidR="00F8170B" w:rsidRDefault="00F8170B" w:rsidP="00F8170B">
      <w:pPr>
        <w:spacing w:after="0" w:line="300" w:lineRule="auto"/>
        <w:jc w:val="both"/>
        <w:rPr>
          <w:rFonts w:ascii="Arial Narrow" w:hAnsi="Arial Narrow" w:cstheme="minorHAnsi"/>
          <w:b/>
          <w:sz w:val="24"/>
          <w:szCs w:val="24"/>
          <w:highlight w:val="yellow"/>
        </w:rPr>
      </w:pPr>
    </w:p>
    <w:p w:rsidR="00F8170B" w:rsidRDefault="00F8170B" w:rsidP="00F8170B">
      <w:pPr>
        <w:shd w:val="clear" w:color="auto" w:fill="FFFFFF" w:themeFill="background1"/>
        <w:spacing w:after="0" w:line="300" w:lineRule="auto"/>
        <w:jc w:val="center"/>
        <w:rPr>
          <w:rFonts w:ascii="Arial Narrow" w:hAnsi="Arial Narrow" w:cstheme="minorHAnsi"/>
          <w:b/>
          <w:sz w:val="24"/>
          <w:szCs w:val="24"/>
        </w:rPr>
      </w:pPr>
      <w:r>
        <w:rPr>
          <w:rFonts w:ascii="Arial Narrow" w:hAnsi="Arial Narrow" w:cstheme="minorHAnsi"/>
          <w:b/>
          <w:sz w:val="24"/>
          <w:szCs w:val="24"/>
        </w:rPr>
        <w:t>PROCESSO ADMINISTRATIVO N. 22</w:t>
      </w:r>
      <w:r w:rsidR="003F6C0B">
        <w:rPr>
          <w:rFonts w:ascii="Arial Narrow" w:hAnsi="Arial Narrow" w:cstheme="minorHAnsi"/>
          <w:b/>
          <w:sz w:val="24"/>
          <w:szCs w:val="24"/>
        </w:rPr>
        <w:t>8/</w:t>
      </w:r>
      <w:r>
        <w:rPr>
          <w:rFonts w:ascii="Arial Narrow" w:hAnsi="Arial Narrow" w:cstheme="minorHAnsi"/>
          <w:b/>
          <w:sz w:val="24"/>
          <w:szCs w:val="24"/>
        </w:rPr>
        <w:t>2021</w:t>
      </w:r>
    </w:p>
    <w:p w:rsidR="00F8170B" w:rsidRDefault="00F8170B" w:rsidP="00F8170B">
      <w:pPr>
        <w:shd w:val="clear" w:color="auto" w:fill="FFFFFF" w:themeFill="background1"/>
        <w:spacing w:after="0" w:line="300" w:lineRule="auto"/>
        <w:jc w:val="center"/>
        <w:rPr>
          <w:rFonts w:ascii="Arial Narrow" w:hAnsi="Arial Narrow" w:cstheme="minorHAnsi"/>
          <w:b/>
          <w:sz w:val="24"/>
          <w:szCs w:val="24"/>
        </w:rPr>
      </w:pPr>
      <w:r>
        <w:rPr>
          <w:rFonts w:ascii="Arial Narrow" w:hAnsi="Arial Narrow" w:cstheme="minorHAnsi"/>
          <w:b/>
          <w:sz w:val="24"/>
          <w:szCs w:val="24"/>
        </w:rPr>
        <w:t>DISPENSA DE LICITAÇÃO N. 46/2021</w:t>
      </w:r>
    </w:p>
    <w:p w:rsidR="00F8170B" w:rsidRDefault="00F8170B" w:rsidP="00F8170B">
      <w:pPr>
        <w:shd w:val="clear" w:color="auto" w:fill="FFFFFF" w:themeFill="background1"/>
        <w:spacing w:after="0" w:line="300" w:lineRule="auto"/>
        <w:jc w:val="center"/>
        <w:rPr>
          <w:rFonts w:ascii="Arial Narrow" w:hAnsi="Arial Narrow" w:cstheme="minorHAnsi"/>
          <w:b/>
          <w:sz w:val="24"/>
          <w:szCs w:val="24"/>
        </w:rPr>
      </w:pPr>
    </w:p>
    <w:p w:rsidR="00F8170B" w:rsidRDefault="00F8170B" w:rsidP="00F8170B">
      <w:pPr>
        <w:spacing w:after="0" w:line="300" w:lineRule="auto"/>
        <w:jc w:val="center"/>
        <w:rPr>
          <w:rFonts w:ascii="Arial Narrow" w:hAnsi="Arial Narrow" w:cstheme="minorHAnsi"/>
          <w:b/>
          <w:sz w:val="24"/>
          <w:szCs w:val="24"/>
        </w:rPr>
      </w:pPr>
    </w:p>
    <w:p w:rsidR="00F8170B" w:rsidRDefault="00F8170B" w:rsidP="00F8170B">
      <w:pPr>
        <w:spacing w:after="0" w:line="300" w:lineRule="auto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b/>
          <w:sz w:val="24"/>
          <w:szCs w:val="24"/>
        </w:rPr>
        <w:t>MIRLENE MANES</w:t>
      </w:r>
      <w:r>
        <w:rPr>
          <w:rFonts w:ascii="Arial Narrow" w:hAnsi="Arial Narrow" w:cstheme="minorHAnsi"/>
          <w:sz w:val="24"/>
          <w:szCs w:val="24"/>
        </w:rPr>
        <w:t xml:space="preserve">, presidente da Comissão Permanente de Licitações, no uso de suas atribuições legais, justifica o presente termo de Dispensa de Licitação pelos fatos e fundamentos a seguir expostos: </w:t>
      </w:r>
    </w:p>
    <w:p w:rsidR="00F8170B" w:rsidRDefault="00F8170B" w:rsidP="00F8170B">
      <w:pPr>
        <w:tabs>
          <w:tab w:val="left" w:pos="3015"/>
        </w:tabs>
        <w:spacing w:after="0" w:line="300" w:lineRule="auto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ab/>
      </w:r>
    </w:p>
    <w:p w:rsidR="00F8170B" w:rsidRDefault="00F8170B" w:rsidP="00F8170B">
      <w:pPr>
        <w:spacing w:after="0" w:line="30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CONSIDERANDO </w:t>
      </w:r>
      <w:r>
        <w:rPr>
          <w:rFonts w:ascii="Arial Narrow" w:hAnsi="Arial Narrow"/>
          <w:sz w:val="24"/>
          <w:szCs w:val="24"/>
        </w:rPr>
        <w:t xml:space="preserve">que a Secretário Municipal de </w:t>
      </w:r>
      <w:r w:rsidR="00000F76">
        <w:rPr>
          <w:rFonts w:ascii="Arial Narrow" w:hAnsi="Arial Narrow"/>
          <w:sz w:val="24"/>
          <w:szCs w:val="24"/>
        </w:rPr>
        <w:t xml:space="preserve">Obras </w:t>
      </w:r>
      <w:r w:rsidR="0035379C">
        <w:rPr>
          <w:rFonts w:ascii="Arial Narrow" w:hAnsi="Arial Narrow"/>
          <w:sz w:val="24"/>
          <w:szCs w:val="24"/>
        </w:rPr>
        <w:t xml:space="preserve">e Transportes Públicos </w:t>
      </w:r>
      <w:r>
        <w:rPr>
          <w:rFonts w:ascii="Arial Narrow" w:hAnsi="Arial Narrow"/>
          <w:sz w:val="24"/>
          <w:szCs w:val="24"/>
        </w:rPr>
        <w:t xml:space="preserve">solicitou a abertura de processo administrativo para aquisição de gazebos </w:t>
      </w:r>
      <w:r w:rsidR="00FC6088">
        <w:rPr>
          <w:rFonts w:ascii="Arial Narrow" w:hAnsi="Arial Narrow"/>
          <w:sz w:val="24"/>
          <w:szCs w:val="24"/>
        </w:rPr>
        <w:t>para uso no cemitério</w:t>
      </w:r>
      <w:r w:rsidR="0035379C">
        <w:rPr>
          <w:rFonts w:ascii="Arial Narrow" w:hAnsi="Arial Narrow"/>
          <w:sz w:val="24"/>
          <w:szCs w:val="24"/>
        </w:rPr>
        <w:t xml:space="preserve"> Municipal e</w:t>
      </w:r>
      <w:r w:rsidR="00FC6088">
        <w:rPr>
          <w:rFonts w:ascii="Arial Narrow" w:hAnsi="Arial Narrow"/>
          <w:sz w:val="24"/>
          <w:szCs w:val="24"/>
        </w:rPr>
        <w:t xml:space="preserve"> para os auxiliares de manutenção e conservação do Município de Antônio Carlos/SC</w:t>
      </w:r>
      <w:r>
        <w:rPr>
          <w:rFonts w:ascii="Arial Narrow" w:hAnsi="Arial Narrow"/>
          <w:sz w:val="24"/>
          <w:szCs w:val="24"/>
        </w:rPr>
        <w:t xml:space="preserve">. </w:t>
      </w:r>
    </w:p>
    <w:p w:rsidR="00F8170B" w:rsidRDefault="00F8170B" w:rsidP="00F8170B">
      <w:pPr>
        <w:spacing w:after="0" w:line="300" w:lineRule="auto"/>
        <w:jc w:val="both"/>
        <w:rPr>
          <w:rFonts w:ascii="Arial Narrow" w:hAnsi="Arial Narrow"/>
          <w:sz w:val="24"/>
          <w:szCs w:val="24"/>
        </w:rPr>
      </w:pPr>
    </w:p>
    <w:p w:rsidR="00F8170B" w:rsidRDefault="00F8170B" w:rsidP="00F8170B">
      <w:pPr>
        <w:spacing w:after="0" w:line="30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CONSIDERANDO</w:t>
      </w:r>
      <w:r>
        <w:rPr>
          <w:rFonts w:ascii="Arial Narrow" w:hAnsi="Arial Narrow"/>
          <w:sz w:val="24"/>
          <w:szCs w:val="24"/>
        </w:rPr>
        <w:t xml:space="preserve"> </w:t>
      </w:r>
      <w:r w:rsidR="003F6C0B">
        <w:rPr>
          <w:rFonts w:ascii="Arial Narrow" w:hAnsi="Arial Narrow"/>
          <w:sz w:val="24"/>
          <w:szCs w:val="24"/>
        </w:rPr>
        <w:t xml:space="preserve">que, os serviços da secretária de Obra e Transportes é efetuado na rua, e que o gazebos </w:t>
      </w:r>
      <w:r w:rsidR="00275DBA">
        <w:rPr>
          <w:rFonts w:ascii="Arial Narrow" w:hAnsi="Arial Narrow"/>
          <w:sz w:val="24"/>
          <w:szCs w:val="24"/>
        </w:rPr>
        <w:t>irá auxiliar os servidores nos dias de sol quente, para que os mesmos tenham boas condições de tra</w:t>
      </w:r>
      <w:r w:rsidR="0035379C">
        <w:rPr>
          <w:rFonts w:ascii="Arial Narrow" w:hAnsi="Arial Narrow"/>
          <w:sz w:val="24"/>
          <w:szCs w:val="24"/>
        </w:rPr>
        <w:t>balho, bem como para auxilio nos funerais ocorridos no cemitério Municipal de Antônio Carlos/SC.</w:t>
      </w:r>
    </w:p>
    <w:p w:rsidR="00F8170B" w:rsidRDefault="00F8170B" w:rsidP="00F8170B">
      <w:pPr>
        <w:spacing w:after="0" w:line="300" w:lineRule="auto"/>
        <w:jc w:val="both"/>
        <w:rPr>
          <w:rFonts w:ascii="Arial Narrow" w:hAnsi="Arial Narrow"/>
          <w:sz w:val="24"/>
          <w:szCs w:val="24"/>
        </w:rPr>
      </w:pPr>
    </w:p>
    <w:p w:rsidR="00F8170B" w:rsidRDefault="00F8170B" w:rsidP="00F8170B">
      <w:pPr>
        <w:spacing w:after="0" w:line="300" w:lineRule="auto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b/>
          <w:sz w:val="24"/>
          <w:szCs w:val="24"/>
        </w:rPr>
        <w:t>RESOLVE:</w:t>
      </w:r>
      <w:r>
        <w:rPr>
          <w:rFonts w:ascii="Arial Narrow" w:hAnsi="Arial Narrow" w:cstheme="minorHAnsi"/>
          <w:sz w:val="24"/>
          <w:szCs w:val="24"/>
        </w:rPr>
        <w:t xml:space="preserve"> Autorizar a contratação do objeto abaixo descrito.</w:t>
      </w:r>
    </w:p>
    <w:p w:rsidR="00F8170B" w:rsidRDefault="00F8170B" w:rsidP="00F8170B">
      <w:pPr>
        <w:spacing w:after="0" w:line="300" w:lineRule="auto"/>
        <w:jc w:val="both"/>
        <w:rPr>
          <w:rFonts w:ascii="Arial Narrow" w:hAnsi="Arial Narrow" w:cstheme="minorHAnsi"/>
          <w:sz w:val="24"/>
          <w:szCs w:val="24"/>
        </w:rPr>
      </w:pPr>
    </w:p>
    <w:p w:rsidR="00F8170B" w:rsidRDefault="00F8170B" w:rsidP="00F8170B">
      <w:pPr>
        <w:pStyle w:val="A290570"/>
        <w:spacing w:line="300" w:lineRule="auto"/>
        <w:ind w:left="0" w:firstLine="0"/>
        <w:rPr>
          <w:rFonts w:ascii="Arial Narrow" w:hAnsi="Arial Narrow" w:cstheme="minorHAnsi"/>
          <w:b/>
          <w:szCs w:val="24"/>
        </w:rPr>
      </w:pPr>
      <w:r>
        <w:rPr>
          <w:rFonts w:ascii="Arial Narrow" w:hAnsi="Arial Narrow" w:cstheme="minorHAnsi"/>
          <w:b/>
          <w:szCs w:val="24"/>
        </w:rPr>
        <w:t>OBJETO: “</w:t>
      </w:r>
      <w:r w:rsidR="0024318A" w:rsidRPr="0024318A">
        <w:rPr>
          <w:rFonts w:ascii="Arial Narrow" w:hAnsi="Arial Narrow"/>
          <w:szCs w:val="24"/>
        </w:rPr>
        <w:t>O presente processo tem como objeto a aquisição de gazebos em alumínio para uso do Município de Antônio Carlos/Sc”.</w:t>
      </w:r>
    </w:p>
    <w:p w:rsidR="00F8170B" w:rsidRDefault="00F8170B" w:rsidP="00F8170B">
      <w:pPr>
        <w:pStyle w:val="A290570"/>
        <w:spacing w:line="300" w:lineRule="auto"/>
        <w:ind w:left="0" w:firstLine="0"/>
        <w:rPr>
          <w:rFonts w:ascii="Arial Narrow" w:hAnsi="Arial Narrow" w:cstheme="minorHAnsi"/>
          <w:b/>
          <w:szCs w:val="24"/>
        </w:rPr>
      </w:pPr>
    </w:p>
    <w:p w:rsidR="00F8170B" w:rsidRDefault="00F8170B" w:rsidP="00F8170B">
      <w:pPr>
        <w:spacing w:after="0" w:line="300" w:lineRule="auto"/>
        <w:jc w:val="both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  <w:r>
        <w:rPr>
          <w:rFonts w:ascii="Arial Narrow" w:hAnsi="Arial Narrow" w:cstheme="minorHAnsi"/>
          <w:b/>
          <w:sz w:val="24"/>
          <w:szCs w:val="24"/>
        </w:rPr>
        <w:t>FUNDAMENTO LEGAL</w:t>
      </w:r>
      <w:r>
        <w:rPr>
          <w:rFonts w:ascii="Arial Narrow" w:hAnsi="Arial Narrow" w:cstheme="minorHAnsi"/>
          <w:sz w:val="24"/>
          <w:szCs w:val="24"/>
        </w:rPr>
        <w:t xml:space="preserve">: </w:t>
      </w:r>
      <w:r w:rsidR="0024318A">
        <w:rPr>
          <w:rFonts w:ascii="Arial Narrow" w:hAnsi="Arial Narrow" w:cstheme="minorHAnsi"/>
          <w:sz w:val="24"/>
          <w:szCs w:val="24"/>
        </w:rPr>
        <w:t>ARTIGO 24, INCISO II DA LEI 8.666/1993</w:t>
      </w:r>
      <w:r>
        <w:rPr>
          <w:rFonts w:ascii="Arial Narrow" w:hAnsi="Arial Narrow" w:cstheme="minorHAnsi"/>
          <w:sz w:val="24"/>
          <w:szCs w:val="24"/>
        </w:rPr>
        <w:t>.</w:t>
      </w:r>
      <w:r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“</w:t>
      </w:r>
      <w:proofErr w:type="gramStart"/>
      <w:r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é</w:t>
      </w:r>
      <w:proofErr w:type="gramEnd"/>
      <w:r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dispensável a licitação: para outros serviços e compras de valor até 10% (dez por cento) do limite previsto na alínea "a", do inciso </w:t>
      </w:r>
      <w:proofErr w:type="spellStart"/>
      <w:r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ii</w:t>
      </w:r>
      <w:proofErr w:type="spellEnd"/>
      <w:r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do artigo anterior e para alienações, nos casos previstos nesta lei, desde que não se refiram a parcelas de um mesmo serviço, compra ou alienação de maior vulto que possa ser realizada de uma só vez. ”</w:t>
      </w:r>
    </w:p>
    <w:p w:rsidR="00F8170B" w:rsidRDefault="00F8170B" w:rsidP="00F8170B">
      <w:pPr>
        <w:spacing w:after="0" w:line="300" w:lineRule="auto"/>
        <w:jc w:val="both"/>
        <w:rPr>
          <w:rFonts w:ascii="Arial Narrow" w:hAnsi="Arial Narrow" w:cstheme="minorHAnsi"/>
          <w:sz w:val="24"/>
          <w:szCs w:val="24"/>
        </w:rPr>
      </w:pPr>
    </w:p>
    <w:p w:rsidR="00F8170B" w:rsidRDefault="00F8170B" w:rsidP="00F8170B">
      <w:pPr>
        <w:pStyle w:val="Default"/>
        <w:jc w:val="both"/>
        <w:rPr>
          <w:rFonts w:ascii="Arial Narrow" w:hAnsi="Arial Narrow"/>
          <w:b/>
        </w:rPr>
      </w:pPr>
      <w:r>
        <w:rPr>
          <w:rFonts w:ascii="Arial Narrow" w:hAnsi="Arial Narrow" w:cstheme="minorHAnsi"/>
          <w:b/>
        </w:rPr>
        <w:t xml:space="preserve">CONTRATADO: </w:t>
      </w:r>
      <w:r w:rsidR="0024318A">
        <w:rPr>
          <w:rFonts w:ascii="Arial Narrow" w:hAnsi="Arial Narrow" w:cs="Arial"/>
          <w:b/>
          <w:spacing w:val="4"/>
          <w:lang w:val="pt-PT"/>
        </w:rPr>
        <w:t>LUCIANA ABI KUZER 04671361906</w:t>
      </w:r>
    </w:p>
    <w:p w:rsidR="00F8170B" w:rsidRDefault="00EE0B71" w:rsidP="00F8170B">
      <w:pPr>
        <w:pStyle w:val="Default"/>
        <w:jc w:val="both"/>
        <w:rPr>
          <w:rFonts w:ascii="Arial Narrow" w:hAnsi="Arial Narrow" w:cstheme="minorHAnsi"/>
          <w:b/>
        </w:rPr>
      </w:pPr>
      <w:r>
        <w:rPr>
          <w:rFonts w:ascii="Arial Narrow" w:hAnsi="Arial Narrow" w:cstheme="minorHAnsi"/>
          <w:b/>
        </w:rPr>
        <w:t>CNPJ Nº 28.159.530/0001-04</w:t>
      </w:r>
    </w:p>
    <w:p w:rsidR="00F8170B" w:rsidRDefault="00F8170B" w:rsidP="00F8170B">
      <w:pPr>
        <w:spacing w:line="240" w:lineRule="auto"/>
        <w:rPr>
          <w:rFonts w:ascii="Arial Narrow" w:hAnsi="Arial Narrow" w:cs="Arial"/>
          <w:b/>
          <w:spacing w:val="4"/>
          <w:sz w:val="24"/>
          <w:szCs w:val="24"/>
          <w:lang w:val="pt-PT"/>
        </w:rPr>
      </w:pPr>
      <w:r>
        <w:rPr>
          <w:rFonts w:ascii="Arial Narrow" w:hAnsi="Arial Narrow" w:cstheme="minorHAnsi"/>
          <w:b/>
          <w:sz w:val="24"/>
          <w:szCs w:val="24"/>
        </w:rPr>
        <w:t xml:space="preserve">ENDEREÇO: </w:t>
      </w:r>
      <w:r>
        <w:rPr>
          <w:rFonts w:ascii="Arial Narrow" w:hAnsi="Arial Narrow" w:cs="Arial"/>
          <w:b/>
          <w:spacing w:val="4"/>
          <w:sz w:val="24"/>
          <w:szCs w:val="24"/>
          <w:lang w:val="pt-PT"/>
        </w:rPr>
        <w:t xml:space="preserve">Rua </w:t>
      </w:r>
      <w:r w:rsidR="00EE0B71">
        <w:rPr>
          <w:rFonts w:ascii="Arial Narrow" w:hAnsi="Arial Narrow" w:cs="Arial"/>
          <w:b/>
          <w:spacing w:val="4"/>
          <w:sz w:val="24"/>
          <w:szCs w:val="24"/>
          <w:lang w:val="pt-PT"/>
        </w:rPr>
        <w:t>João Henrique Pauli, 271 – Centro, Antônio Carlos/SC</w:t>
      </w:r>
      <w:r>
        <w:rPr>
          <w:rFonts w:ascii="Arial Narrow" w:hAnsi="Arial Narrow" w:cs="Arial"/>
          <w:b/>
          <w:spacing w:val="4"/>
          <w:sz w:val="24"/>
          <w:szCs w:val="24"/>
          <w:lang w:val="pt-PT"/>
        </w:rPr>
        <w:t xml:space="preserve"> 88.</w:t>
      </w:r>
      <w:r w:rsidR="00EE0B71">
        <w:rPr>
          <w:rFonts w:ascii="Arial Narrow" w:hAnsi="Arial Narrow" w:cs="Arial"/>
          <w:b/>
          <w:spacing w:val="4"/>
          <w:sz w:val="24"/>
          <w:szCs w:val="24"/>
          <w:lang w:val="pt-PT"/>
        </w:rPr>
        <w:t>180-000</w:t>
      </w:r>
    </w:p>
    <w:p w:rsidR="0035379C" w:rsidRDefault="0035379C" w:rsidP="00F8170B">
      <w:pPr>
        <w:spacing w:line="240" w:lineRule="auto"/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</w:rPr>
      </w:pPr>
    </w:p>
    <w:p w:rsidR="00F8170B" w:rsidRDefault="00F8170B" w:rsidP="00F8170B">
      <w:pPr>
        <w:spacing w:line="240" w:lineRule="auto"/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</w:rPr>
      </w:pPr>
      <w:r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</w:rPr>
        <w:t>OBJETO:</w:t>
      </w: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621"/>
        <w:gridCol w:w="1060"/>
        <w:gridCol w:w="1299"/>
        <w:gridCol w:w="3649"/>
        <w:gridCol w:w="1134"/>
        <w:gridCol w:w="1302"/>
      </w:tblGrid>
      <w:tr w:rsidR="00F8170B" w:rsidTr="00EE0B71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70B" w:rsidRDefault="00F8170B">
            <w:pPr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  <w:lang w:eastAsia="en-US"/>
              </w:rPr>
              <w:lastRenderedPageBreak/>
              <w:t>Item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70B" w:rsidRDefault="00F8170B">
            <w:pPr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  <w:lang w:eastAsia="en-US"/>
              </w:rPr>
              <w:t>Unidade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70B" w:rsidRDefault="00F8170B">
            <w:pPr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  <w:lang w:eastAsia="en-US"/>
              </w:rPr>
              <w:t>Quantidade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70B" w:rsidRDefault="00F8170B">
            <w:pPr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  <w:lang w:eastAsia="en-US"/>
              </w:rPr>
              <w:t>Descritivo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70B" w:rsidRDefault="00F8170B">
            <w:pPr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Valor unitário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70B" w:rsidRDefault="00F8170B">
            <w:pPr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  <w:lang w:eastAsia="en-US"/>
              </w:rPr>
              <w:t>Valor total</w:t>
            </w:r>
          </w:p>
        </w:tc>
      </w:tr>
      <w:tr w:rsidR="00F8170B" w:rsidTr="00EE0B71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70B" w:rsidRDefault="00EE0B71">
            <w:pPr>
              <w:jc w:val="center"/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70B" w:rsidRDefault="00F8170B">
            <w:pPr>
              <w:jc w:val="center"/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  <w:lang w:eastAsia="en-US"/>
              </w:rPr>
              <w:t>Unidade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70B" w:rsidRDefault="00EE0B71">
            <w:pPr>
              <w:jc w:val="center"/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70B" w:rsidRDefault="00D425E9" w:rsidP="0035379C">
            <w:pPr>
              <w:jc w:val="both"/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24"/>
                <w:szCs w:val="24"/>
                <w:lang w:eastAsia="en-US"/>
              </w:rPr>
              <w:t>gazebo</w:t>
            </w:r>
            <w:proofErr w:type="spellEnd"/>
            <w:proofErr w:type="gramEnd"/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  <w:lang w:eastAsia="en-US"/>
              </w:rPr>
              <w:t>flex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 em alumínio articulado 3x3 metros, com lona 100% poliéster.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70B" w:rsidRDefault="00F8170B" w:rsidP="003F6C0B">
            <w:pPr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R$ </w:t>
            </w:r>
            <w:r w:rsidR="00EE0B71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  <w:lang w:eastAsia="en-US"/>
              </w:rPr>
              <w:t>6</w:t>
            </w:r>
            <w:r w:rsidR="003F6C0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  <w:lang w:eastAsia="en-US"/>
              </w:rPr>
              <w:t>10,00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70B" w:rsidRDefault="00F8170B" w:rsidP="003F6C0B">
            <w:pPr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  <w:lang w:eastAsia="en-US"/>
              </w:rPr>
              <w:t>R$ 1.</w:t>
            </w:r>
            <w:r w:rsidR="003F6C0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  <w:lang w:eastAsia="en-US"/>
              </w:rPr>
              <w:t>220,00</w:t>
            </w:r>
          </w:p>
        </w:tc>
      </w:tr>
    </w:tbl>
    <w:p w:rsidR="00F8170B" w:rsidRDefault="00F8170B" w:rsidP="00F8170B">
      <w:pPr>
        <w:spacing w:line="240" w:lineRule="auto"/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</w:rPr>
      </w:pPr>
    </w:p>
    <w:p w:rsidR="00F8170B" w:rsidRDefault="00F8170B" w:rsidP="00F8170B">
      <w:pPr>
        <w:tabs>
          <w:tab w:val="left" w:pos="3828"/>
        </w:tabs>
        <w:spacing w:after="0" w:line="30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n-US"/>
        </w:rPr>
      </w:pPr>
      <w:r>
        <w:rPr>
          <w:rFonts w:ascii="Arial Narrow" w:hAnsi="Arial Narrow" w:cstheme="minorHAnsi"/>
          <w:b/>
          <w:sz w:val="24"/>
          <w:szCs w:val="24"/>
        </w:rPr>
        <w:t xml:space="preserve">VALOR: </w:t>
      </w:r>
      <w:r>
        <w:rPr>
          <w:rFonts w:ascii="Arial Narrow" w:hAnsi="Arial Narrow" w:cstheme="minorHAnsi"/>
          <w:sz w:val="24"/>
          <w:szCs w:val="24"/>
        </w:rPr>
        <w:t xml:space="preserve">Após pesquisa de preços verificou-se que o total será de </w:t>
      </w:r>
      <w:r w:rsidR="00EE0B71">
        <w:rPr>
          <w:rFonts w:ascii="Arial Narrow" w:hAnsi="Arial Narrow"/>
          <w:sz w:val="24"/>
          <w:szCs w:val="24"/>
        </w:rPr>
        <w:t xml:space="preserve">R$ </w:t>
      </w:r>
      <w:r w:rsidR="003F6C0B" w:rsidRPr="003F6C0B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n-US"/>
        </w:rPr>
        <w:t xml:space="preserve">1.220,00 (um mil, duzentos e vinte reais). </w:t>
      </w:r>
    </w:p>
    <w:p w:rsidR="003F6C0B" w:rsidRPr="003F6C0B" w:rsidRDefault="003F6C0B" w:rsidP="00F8170B">
      <w:pPr>
        <w:tabs>
          <w:tab w:val="left" w:pos="3828"/>
        </w:tabs>
        <w:spacing w:after="0" w:line="300" w:lineRule="auto"/>
        <w:jc w:val="both"/>
        <w:rPr>
          <w:rFonts w:ascii="Arial Narrow" w:hAnsi="Arial Narrow" w:cstheme="minorHAnsi"/>
          <w:sz w:val="24"/>
          <w:szCs w:val="24"/>
        </w:rPr>
      </w:pPr>
    </w:p>
    <w:p w:rsidR="00F8170B" w:rsidRDefault="00F8170B" w:rsidP="00F8170B">
      <w:pPr>
        <w:spacing w:after="0" w:line="30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theme="minorHAnsi"/>
          <w:b/>
          <w:sz w:val="24"/>
          <w:szCs w:val="24"/>
        </w:rPr>
        <w:t>FUNDAMENTO DA DESPESA</w:t>
      </w:r>
      <w:r>
        <w:rPr>
          <w:rFonts w:ascii="Arial Narrow" w:hAnsi="Arial Narrow" w:cstheme="minorHAnsi"/>
          <w:sz w:val="24"/>
          <w:szCs w:val="24"/>
        </w:rPr>
        <w:t>:</w:t>
      </w:r>
      <w:r>
        <w:rPr>
          <w:rFonts w:ascii="Arial Narrow" w:hAnsi="Arial Narrow"/>
          <w:sz w:val="24"/>
          <w:szCs w:val="24"/>
        </w:rPr>
        <w:t xml:space="preserve"> As despesas correrão por conta das dotações orçamentárias do ano de 2021:</w:t>
      </w:r>
    </w:p>
    <w:p w:rsidR="00F8170B" w:rsidRDefault="00F8170B" w:rsidP="0035379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35379C" w:rsidRPr="00AF0FB7" w:rsidRDefault="0035379C" w:rsidP="0035379C">
      <w:pPr>
        <w:spacing w:after="0" w:line="240" w:lineRule="auto"/>
        <w:ind w:right="283"/>
        <w:jc w:val="both"/>
        <w:rPr>
          <w:rFonts w:ascii="Arial Narrow" w:hAnsi="Arial Narrow" w:cs="Arial"/>
          <w:b/>
          <w:sz w:val="24"/>
          <w:szCs w:val="24"/>
        </w:rPr>
      </w:pPr>
      <w:r w:rsidRPr="00AF0FB7">
        <w:rPr>
          <w:rFonts w:ascii="Arial Narrow" w:hAnsi="Arial Narrow" w:cs="Arial"/>
          <w:b/>
          <w:sz w:val="24"/>
          <w:szCs w:val="24"/>
        </w:rPr>
        <w:t xml:space="preserve">Órgão: </w:t>
      </w:r>
      <w:r w:rsidRPr="00AF0FB7">
        <w:rPr>
          <w:rFonts w:ascii="Arial Narrow" w:hAnsi="Arial Narrow" w:cs="Arial"/>
          <w:sz w:val="24"/>
          <w:szCs w:val="24"/>
        </w:rPr>
        <w:t>06 – Secretária de Obras e Transportes</w:t>
      </w:r>
    </w:p>
    <w:p w:rsidR="0035379C" w:rsidRPr="00AF0FB7" w:rsidRDefault="0035379C" w:rsidP="0035379C">
      <w:pPr>
        <w:spacing w:after="0" w:line="240" w:lineRule="auto"/>
        <w:ind w:right="283"/>
        <w:jc w:val="both"/>
        <w:rPr>
          <w:rFonts w:ascii="Arial Narrow" w:hAnsi="Arial Narrow" w:cs="Arial"/>
          <w:sz w:val="24"/>
          <w:szCs w:val="24"/>
        </w:rPr>
      </w:pPr>
      <w:r w:rsidRPr="00AF0FB7">
        <w:rPr>
          <w:rFonts w:ascii="Arial Narrow" w:hAnsi="Arial Narrow" w:cs="Arial"/>
          <w:b/>
          <w:sz w:val="24"/>
          <w:szCs w:val="24"/>
        </w:rPr>
        <w:t xml:space="preserve">Unidade: </w:t>
      </w:r>
      <w:r w:rsidRPr="00AF0FB7">
        <w:rPr>
          <w:rFonts w:ascii="Arial Narrow" w:hAnsi="Arial Narrow" w:cs="Arial"/>
          <w:sz w:val="24"/>
          <w:szCs w:val="24"/>
        </w:rPr>
        <w:t>01 - Secretária de Obras e Transportes</w:t>
      </w:r>
    </w:p>
    <w:p w:rsidR="0035379C" w:rsidRPr="00AF0FB7" w:rsidRDefault="0035379C" w:rsidP="0035379C">
      <w:pPr>
        <w:spacing w:after="0" w:line="240" w:lineRule="auto"/>
        <w:ind w:right="284"/>
        <w:jc w:val="both"/>
        <w:rPr>
          <w:rFonts w:ascii="Arial Narrow" w:hAnsi="Arial Narrow"/>
          <w:sz w:val="24"/>
          <w:szCs w:val="24"/>
        </w:rPr>
      </w:pPr>
      <w:r w:rsidRPr="00AF0FB7">
        <w:rPr>
          <w:rFonts w:ascii="Arial Narrow" w:hAnsi="Arial Narrow"/>
          <w:b/>
          <w:sz w:val="24"/>
          <w:szCs w:val="24"/>
        </w:rPr>
        <w:t>Projeto/Atividade</w:t>
      </w:r>
      <w:r w:rsidRPr="00AF0FB7">
        <w:rPr>
          <w:rFonts w:ascii="Arial Narrow" w:hAnsi="Arial Narrow"/>
          <w:sz w:val="24"/>
          <w:szCs w:val="24"/>
        </w:rPr>
        <w:t>: 2.020 – Manutenção de Equipamentos e Serviços Públicos</w:t>
      </w:r>
    </w:p>
    <w:p w:rsidR="0035379C" w:rsidRPr="00D466F1" w:rsidRDefault="0035379C" w:rsidP="0035379C">
      <w:pPr>
        <w:spacing w:after="0" w:line="240" w:lineRule="auto"/>
        <w:ind w:right="284"/>
        <w:jc w:val="both"/>
        <w:rPr>
          <w:rFonts w:ascii="Arial Narrow" w:hAnsi="Arial Narrow"/>
          <w:sz w:val="24"/>
          <w:szCs w:val="24"/>
        </w:rPr>
      </w:pPr>
      <w:r w:rsidRPr="00AF0FB7">
        <w:rPr>
          <w:rFonts w:ascii="Arial Narrow" w:hAnsi="Arial Narrow"/>
          <w:b/>
          <w:sz w:val="24"/>
          <w:szCs w:val="24"/>
        </w:rPr>
        <w:t>Despesa:</w:t>
      </w:r>
      <w:r>
        <w:rPr>
          <w:rFonts w:ascii="Arial Narrow" w:hAnsi="Arial Narrow"/>
          <w:sz w:val="24"/>
          <w:szCs w:val="24"/>
        </w:rPr>
        <w:t xml:space="preserve"> 116</w:t>
      </w:r>
      <w:r w:rsidRPr="00AF0FB7">
        <w:rPr>
          <w:rFonts w:ascii="Arial Narrow" w:hAnsi="Arial Narrow"/>
          <w:sz w:val="24"/>
          <w:szCs w:val="24"/>
        </w:rPr>
        <w:t xml:space="preserve"> – </w:t>
      </w:r>
      <w:r>
        <w:rPr>
          <w:rFonts w:ascii="Arial Narrow" w:hAnsi="Arial Narrow"/>
          <w:sz w:val="24"/>
          <w:szCs w:val="24"/>
        </w:rPr>
        <w:t>4</w:t>
      </w:r>
      <w:r w:rsidRPr="00AF0FB7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>4</w:t>
      </w:r>
      <w:r w:rsidRPr="00AF0FB7">
        <w:rPr>
          <w:rFonts w:ascii="Arial Narrow" w:hAnsi="Arial Narrow"/>
          <w:sz w:val="24"/>
          <w:szCs w:val="24"/>
        </w:rPr>
        <w:t>.90.00.00.00.00.0.1.00</w:t>
      </w:r>
    </w:p>
    <w:p w:rsidR="00F8170B" w:rsidRDefault="00F8170B" w:rsidP="00F8170B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F8170B" w:rsidRDefault="00F8170B" w:rsidP="00F8170B">
      <w:pPr>
        <w:spacing w:after="0" w:line="300" w:lineRule="auto"/>
        <w:ind w:right="284"/>
        <w:jc w:val="both"/>
        <w:rPr>
          <w:rFonts w:ascii="Arial Narrow" w:hAnsi="Arial Narrow" w:cs="Arial"/>
          <w:b/>
          <w:sz w:val="24"/>
          <w:szCs w:val="24"/>
        </w:rPr>
      </w:pPr>
    </w:p>
    <w:p w:rsidR="00F8170B" w:rsidRDefault="00EE0B71" w:rsidP="00F8170B">
      <w:pPr>
        <w:spacing w:after="0" w:line="300" w:lineRule="auto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 xml:space="preserve">Antônio Carlos/SC, </w:t>
      </w:r>
      <w:r w:rsidR="0035379C">
        <w:rPr>
          <w:rFonts w:ascii="Arial Narrow" w:hAnsi="Arial Narrow" w:cstheme="minorHAnsi"/>
          <w:sz w:val="24"/>
          <w:szCs w:val="24"/>
        </w:rPr>
        <w:t>19</w:t>
      </w:r>
      <w:r w:rsidR="00F8170B">
        <w:rPr>
          <w:rFonts w:ascii="Arial Narrow" w:hAnsi="Arial Narrow" w:cstheme="minorHAnsi"/>
          <w:sz w:val="24"/>
          <w:szCs w:val="24"/>
        </w:rPr>
        <w:t xml:space="preserve"> de outubro de 2021.</w:t>
      </w:r>
    </w:p>
    <w:p w:rsidR="00F8170B" w:rsidRDefault="00F8170B" w:rsidP="00F8170B">
      <w:pPr>
        <w:spacing w:after="0" w:line="300" w:lineRule="auto"/>
        <w:jc w:val="center"/>
        <w:rPr>
          <w:rFonts w:ascii="Arial Narrow" w:hAnsi="Arial Narrow" w:cstheme="minorHAnsi"/>
          <w:sz w:val="24"/>
          <w:szCs w:val="24"/>
        </w:rPr>
      </w:pPr>
    </w:p>
    <w:p w:rsidR="00F8170B" w:rsidRDefault="00F8170B" w:rsidP="00F8170B">
      <w:pPr>
        <w:spacing w:after="0" w:line="300" w:lineRule="auto"/>
        <w:jc w:val="center"/>
        <w:rPr>
          <w:rFonts w:ascii="Arial Narrow" w:hAnsi="Arial Narrow" w:cstheme="minorHAnsi"/>
          <w:sz w:val="24"/>
          <w:szCs w:val="24"/>
        </w:rPr>
      </w:pPr>
    </w:p>
    <w:p w:rsidR="00F8170B" w:rsidRDefault="00F8170B" w:rsidP="00F8170B">
      <w:pPr>
        <w:spacing w:after="0" w:line="300" w:lineRule="auto"/>
        <w:jc w:val="center"/>
        <w:rPr>
          <w:rFonts w:ascii="Arial Narrow" w:hAnsi="Arial Narrow" w:cstheme="minorHAnsi"/>
          <w:b/>
          <w:sz w:val="24"/>
          <w:szCs w:val="24"/>
        </w:rPr>
      </w:pPr>
      <w:r>
        <w:rPr>
          <w:rFonts w:ascii="Arial Narrow" w:hAnsi="Arial Narrow" w:cstheme="minorHAnsi"/>
          <w:b/>
          <w:sz w:val="24"/>
          <w:szCs w:val="24"/>
        </w:rPr>
        <w:t>____________________________________________</w:t>
      </w:r>
    </w:p>
    <w:p w:rsidR="00F8170B" w:rsidRDefault="00F8170B" w:rsidP="00F8170B">
      <w:pPr>
        <w:spacing w:after="0" w:line="300" w:lineRule="auto"/>
        <w:jc w:val="center"/>
        <w:rPr>
          <w:rFonts w:ascii="Arial Narrow" w:hAnsi="Arial Narrow" w:cstheme="minorHAnsi"/>
          <w:b/>
          <w:sz w:val="24"/>
          <w:szCs w:val="24"/>
        </w:rPr>
      </w:pPr>
      <w:r>
        <w:rPr>
          <w:rFonts w:ascii="Arial Narrow" w:hAnsi="Arial Narrow" w:cstheme="minorHAnsi"/>
          <w:b/>
          <w:sz w:val="24"/>
          <w:szCs w:val="24"/>
        </w:rPr>
        <w:t>MIRLENE MANES</w:t>
      </w:r>
    </w:p>
    <w:p w:rsidR="00F8170B" w:rsidRDefault="00F8170B" w:rsidP="00F8170B">
      <w:pPr>
        <w:spacing w:after="0" w:line="30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Presidente da Comissão de Licitações</w:t>
      </w:r>
    </w:p>
    <w:p w:rsidR="00616DAE" w:rsidRDefault="00616DAE"/>
    <w:sectPr w:rsidR="00616DAE" w:rsidSect="00040AAA">
      <w:pgSz w:w="11910" w:h="16850"/>
      <w:pgMar w:top="1701" w:right="1134" w:bottom="1134" w:left="1701" w:header="708" w:footer="59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venir Lt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70B"/>
    <w:rsid w:val="00000F76"/>
    <w:rsid w:val="00040AAA"/>
    <w:rsid w:val="0024318A"/>
    <w:rsid w:val="00275DBA"/>
    <w:rsid w:val="0035379C"/>
    <w:rsid w:val="003E725C"/>
    <w:rsid w:val="003F6C0B"/>
    <w:rsid w:val="00616DAE"/>
    <w:rsid w:val="00D425E9"/>
    <w:rsid w:val="00EE0B71"/>
    <w:rsid w:val="00F8170B"/>
    <w:rsid w:val="00FC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285A8E-7BD1-446A-A0CE-D89535422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70B"/>
    <w:rPr>
      <w:rFonts w:eastAsiaTheme="minorEastAsia"/>
      <w:lang w:eastAsia="pt-BR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8170B"/>
    <w:pPr>
      <w:keepNext/>
      <w:spacing w:after="0" w:line="240" w:lineRule="auto"/>
      <w:outlineLvl w:val="3"/>
    </w:pPr>
    <w:rPr>
      <w:rFonts w:ascii="Souvenir Lt BT" w:eastAsia="Times New Roman" w:hAnsi="Souvenir Lt BT" w:cs="Times New Roman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semiHidden/>
    <w:rsid w:val="00F8170B"/>
    <w:rPr>
      <w:rFonts w:ascii="Souvenir Lt BT" w:eastAsia="Times New Roman" w:hAnsi="Souvenir Lt BT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F817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8170B"/>
    <w:rPr>
      <w:rFonts w:eastAsiaTheme="minorEastAsia"/>
      <w:lang w:eastAsia="pt-BR"/>
    </w:rPr>
  </w:style>
  <w:style w:type="paragraph" w:customStyle="1" w:styleId="A290570">
    <w:name w:val="_A290570"/>
    <w:basedOn w:val="Normal"/>
    <w:rsid w:val="00F8170B"/>
    <w:pPr>
      <w:widowControl w:val="0"/>
      <w:suppressAutoHyphens/>
      <w:spacing w:after="0" w:line="240" w:lineRule="auto"/>
      <w:ind w:left="576" w:firstLine="4032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efault">
    <w:name w:val="Default"/>
    <w:rsid w:val="00F817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F8170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81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170B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1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74D9E.C07036B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auxestag</dc:creator>
  <cp:lastModifiedBy>Desktop</cp:lastModifiedBy>
  <cp:revision>2</cp:revision>
  <cp:lastPrinted>2021-10-20T21:26:00Z</cp:lastPrinted>
  <dcterms:created xsi:type="dcterms:W3CDTF">2021-10-22T14:35:00Z</dcterms:created>
  <dcterms:modified xsi:type="dcterms:W3CDTF">2021-10-22T14:35:00Z</dcterms:modified>
</cp:coreProperties>
</file>