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6C4622">
        <w:rPr>
          <w:b/>
        </w:rPr>
        <w:t>08</w:t>
      </w:r>
      <w:r w:rsidR="00A520C1">
        <w:rPr>
          <w:b/>
        </w:rPr>
        <w:t xml:space="preserve"> de </w:t>
      </w:r>
      <w:r w:rsidR="006C4622">
        <w:rPr>
          <w:b/>
        </w:rPr>
        <w:t>março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F90839">
        <w:rPr>
          <w:b/>
        </w:rPr>
        <w:t>3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324036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F90839">
        <w:t>3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324036">
        <w:t>12</w:t>
      </w:r>
      <w:r w:rsidR="00CD36F6">
        <w:t xml:space="preserve"> de </w:t>
      </w:r>
      <w:r w:rsidR="00324036">
        <w:t>março</w:t>
      </w:r>
      <w:r w:rsidR="00F83083">
        <w:t xml:space="preserve"> d</w:t>
      </w:r>
      <w:r w:rsidR="00CD36F6">
        <w:t>e 201</w:t>
      </w:r>
      <w:r w:rsidR="00F90839">
        <w:t>3</w:t>
      </w:r>
      <w:r w:rsidR="00CD36F6">
        <w:t xml:space="preserve"> as </w:t>
      </w:r>
      <w:proofErr w:type="gramStart"/>
      <w:r w:rsidR="00680D6B">
        <w:t>0</w:t>
      </w:r>
      <w:r w:rsidR="004D04DB">
        <w:t>8</w:t>
      </w:r>
      <w:r w:rsidR="00680D6B">
        <w:t>:</w:t>
      </w:r>
      <w:r w:rsidR="00324036">
        <w:t>45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680D6B" w:rsidRDefault="00324036" w:rsidP="00876108">
      <w:pPr>
        <w:pStyle w:val="PargrafodaLista"/>
        <w:jc w:val="both"/>
      </w:pPr>
      <w:r>
        <w:t>- Rendimentos da Carteira de Investimentos em 2012;</w:t>
      </w:r>
    </w:p>
    <w:p w:rsidR="000118E5" w:rsidRDefault="000118E5" w:rsidP="00876108">
      <w:pPr>
        <w:pStyle w:val="PargrafodaLista"/>
        <w:jc w:val="both"/>
      </w:pPr>
      <w:r>
        <w:t xml:space="preserve">- Receitas e Despesas Janeiro a </w:t>
      </w:r>
      <w:r w:rsidR="00324036">
        <w:t>dezembro</w:t>
      </w:r>
      <w:r>
        <w:t xml:space="preserve"> de 201</w:t>
      </w:r>
      <w:r w:rsidR="00324036">
        <w:t>2</w:t>
      </w:r>
      <w:r w:rsidR="006E25D2">
        <w:t>.</w:t>
      </w:r>
    </w:p>
    <w:p w:rsidR="00324036" w:rsidRDefault="00324036" w:rsidP="00876108">
      <w:pPr>
        <w:pStyle w:val="PargrafodaLista"/>
        <w:jc w:val="both"/>
      </w:pPr>
      <w:r>
        <w:t xml:space="preserve">- Apresentação do Balanço </w:t>
      </w:r>
      <w:r w:rsidR="006C4622">
        <w:t>de 2012;</w:t>
      </w:r>
    </w:p>
    <w:p w:rsidR="000A2F97" w:rsidRDefault="000A2F9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A2F97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606F18"/>
    <w:rsid w:val="00624803"/>
    <w:rsid w:val="00636E97"/>
    <w:rsid w:val="00680D6B"/>
    <w:rsid w:val="006A1E8A"/>
    <w:rsid w:val="006B128E"/>
    <w:rsid w:val="006B46C4"/>
    <w:rsid w:val="006C191A"/>
    <w:rsid w:val="006C4622"/>
    <w:rsid w:val="006D52C6"/>
    <w:rsid w:val="006D6BE2"/>
    <w:rsid w:val="006E25D2"/>
    <w:rsid w:val="006F038E"/>
    <w:rsid w:val="006F38B1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76108"/>
    <w:rsid w:val="008B17AA"/>
    <w:rsid w:val="008B49DE"/>
    <w:rsid w:val="008C5E97"/>
    <w:rsid w:val="008E1E47"/>
    <w:rsid w:val="009122F2"/>
    <w:rsid w:val="0092701C"/>
    <w:rsid w:val="00945AE2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6B0F"/>
    <w:rsid w:val="00BE6C2E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3</cp:revision>
  <cp:lastPrinted>2015-06-12T12:10:00Z</cp:lastPrinted>
  <dcterms:created xsi:type="dcterms:W3CDTF">2015-06-12T12:12:00Z</dcterms:created>
  <dcterms:modified xsi:type="dcterms:W3CDTF">2015-06-12T12:20:00Z</dcterms:modified>
</cp:coreProperties>
</file>