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ATA DA QUARTA</w:t>
      </w:r>
      <w:r w:rsidRPr="00EF35A8">
        <w:rPr>
          <w:rFonts w:ascii="Times New Roman" w:hAnsi="Times New Roman"/>
          <w:sz w:val="24"/>
          <w:szCs w:val="24"/>
        </w:rPr>
        <w:t xml:space="preserve"> REUNIÃO EXTRAORDINARIA DO COMITÊ DE INVESTIMENTOS DO IPREANCARLOS DE 2019.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Aos</w:t>
      </w:r>
      <w:r w:rsidRPr="00EF35A8">
        <w:rPr>
          <w:rFonts w:ascii="Times New Roman" w:hAnsi="Times New Roman"/>
          <w:sz w:val="24"/>
          <w:szCs w:val="24"/>
        </w:rPr>
        <w:tab/>
        <w:t xml:space="preserve">vinte e </w:t>
      </w:r>
      <w:r w:rsidRPr="00EF35A8">
        <w:rPr>
          <w:rFonts w:ascii="Times New Roman" w:hAnsi="Times New Roman"/>
          <w:sz w:val="24"/>
          <w:szCs w:val="24"/>
        </w:rPr>
        <w:t xml:space="preserve">sete </w:t>
      </w:r>
      <w:r w:rsidRPr="00EF35A8">
        <w:rPr>
          <w:rFonts w:ascii="Times New Roman" w:hAnsi="Times New Roman"/>
          <w:sz w:val="24"/>
          <w:szCs w:val="24"/>
        </w:rPr>
        <w:t xml:space="preserve">dias </w:t>
      </w:r>
      <w:r w:rsidRPr="00EF35A8">
        <w:rPr>
          <w:rFonts w:ascii="Times New Roman" w:hAnsi="Times New Roman"/>
          <w:sz w:val="24"/>
          <w:szCs w:val="24"/>
        </w:rPr>
        <w:t xml:space="preserve">de junho </w:t>
      </w:r>
      <w:r w:rsidRPr="00EF35A8">
        <w:rPr>
          <w:rFonts w:ascii="Times New Roman" w:hAnsi="Times New Roman"/>
          <w:sz w:val="24"/>
          <w:szCs w:val="24"/>
        </w:rPr>
        <w:t xml:space="preserve">de dois mil e dezenove às </w:t>
      </w:r>
      <w:r w:rsidRPr="00EF35A8">
        <w:rPr>
          <w:rFonts w:ascii="Times New Roman" w:hAnsi="Times New Roman"/>
          <w:sz w:val="24"/>
          <w:szCs w:val="24"/>
        </w:rPr>
        <w:t>nove</w:t>
      </w:r>
      <w:r w:rsidRPr="00EF35A8">
        <w:rPr>
          <w:rFonts w:ascii="Times New Roman" w:hAnsi="Times New Roman"/>
          <w:sz w:val="24"/>
          <w:szCs w:val="24"/>
        </w:rPr>
        <w:t xml:space="preserve"> horas compareceram na sala </w:t>
      </w:r>
      <w:r w:rsidRPr="00EF35A8">
        <w:rPr>
          <w:rFonts w:ascii="Times New Roman" w:hAnsi="Times New Roman"/>
          <w:sz w:val="24"/>
          <w:szCs w:val="24"/>
        </w:rPr>
        <w:t>de reuniões da</w:t>
      </w:r>
      <w:r w:rsidRPr="00EF35A8">
        <w:rPr>
          <w:rFonts w:ascii="Times New Roman" w:hAnsi="Times New Roman"/>
          <w:sz w:val="24"/>
          <w:szCs w:val="24"/>
        </w:rPr>
        <w:t xml:space="preserve"> Prefeitura Municipal os membros do comitê de Investimentos para debater sobre a recomendação para alteração na carteira feita pela empresa SMI Consultoria, na </w:t>
      </w:r>
      <w:r w:rsidRPr="00EF35A8">
        <w:rPr>
          <w:rFonts w:ascii="Times New Roman" w:hAnsi="Times New Roman"/>
          <w:sz w:val="24"/>
          <w:szCs w:val="24"/>
        </w:rPr>
        <w:t xml:space="preserve">pessoa do Sr. Gustavo </w:t>
      </w:r>
      <w:proofErr w:type="spellStart"/>
      <w:r w:rsidRPr="00EF35A8">
        <w:rPr>
          <w:rFonts w:ascii="Times New Roman" w:hAnsi="Times New Roman"/>
          <w:sz w:val="24"/>
          <w:szCs w:val="24"/>
        </w:rPr>
        <w:t>Tuchmantel</w:t>
      </w:r>
      <w:proofErr w:type="spellEnd"/>
      <w:r w:rsidRPr="00EF35A8">
        <w:rPr>
          <w:rFonts w:ascii="Times New Roman" w:hAnsi="Times New Roman"/>
          <w:sz w:val="24"/>
          <w:szCs w:val="24"/>
        </w:rPr>
        <w:t>, que esteve pessoalmente na sede do Instituto</w:t>
      </w:r>
      <w:r w:rsidRPr="00EF35A8">
        <w:rPr>
          <w:rFonts w:ascii="Times New Roman" w:hAnsi="Times New Roman"/>
          <w:sz w:val="24"/>
          <w:szCs w:val="24"/>
        </w:rPr>
        <w:t xml:space="preserve"> no dia 26 de junho </w:t>
      </w:r>
      <w:r w:rsidRPr="00EF35A8">
        <w:rPr>
          <w:rFonts w:ascii="Times New Roman" w:hAnsi="Times New Roman"/>
          <w:sz w:val="24"/>
          <w:szCs w:val="24"/>
        </w:rPr>
        <w:t>de 2019.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As sugestões foram as seguintes: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NO BANCO DO BRASIL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color w:val="FF0000"/>
          <w:sz w:val="24"/>
          <w:szCs w:val="24"/>
        </w:rPr>
        <w:t>Resgatar</w:t>
      </w:r>
      <w:r w:rsidRPr="00EF35A8">
        <w:rPr>
          <w:rFonts w:ascii="Times New Roman" w:hAnsi="Times New Roman"/>
          <w:sz w:val="24"/>
          <w:szCs w:val="24"/>
        </w:rPr>
        <w:t xml:space="preserve">  R$ </w:t>
      </w:r>
      <w:r w:rsidRPr="00EF35A8">
        <w:rPr>
          <w:rFonts w:ascii="Times New Roman" w:hAnsi="Times New Roman"/>
          <w:sz w:val="24"/>
          <w:szCs w:val="24"/>
        </w:rPr>
        <w:t>300.000,00</w:t>
      </w:r>
      <w:r w:rsidRPr="00EF35A8">
        <w:rPr>
          <w:rFonts w:ascii="Times New Roman" w:hAnsi="Times New Roman"/>
          <w:sz w:val="24"/>
          <w:szCs w:val="24"/>
        </w:rPr>
        <w:t xml:space="preserve"> do fundo:  BB FIC Previdenciário Títulos Públicos IRF-M </w:t>
      </w:r>
      <w:proofErr w:type="gramStart"/>
      <w:r w:rsidRPr="00EF35A8">
        <w:rPr>
          <w:rFonts w:ascii="Times New Roman" w:hAnsi="Times New Roman"/>
          <w:sz w:val="24"/>
          <w:szCs w:val="24"/>
        </w:rPr>
        <w:t>1</w:t>
      </w:r>
      <w:proofErr w:type="gramEnd"/>
      <w:r w:rsidRPr="00EF35A8">
        <w:rPr>
          <w:rFonts w:ascii="Times New Roman" w:hAnsi="Times New Roman"/>
          <w:sz w:val="24"/>
          <w:szCs w:val="24"/>
        </w:rPr>
        <w:t> 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color w:val="0000FF"/>
          <w:sz w:val="24"/>
          <w:szCs w:val="24"/>
        </w:rPr>
        <w:t>Aplicar </w:t>
      </w:r>
      <w:r w:rsidRPr="00EF35A8">
        <w:rPr>
          <w:rFonts w:ascii="Times New Roman" w:hAnsi="Times New Roman"/>
          <w:color w:val="000000"/>
          <w:sz w:val="24"/>
          <w:szCs w:val="24"/>
        </w:rPr>
        <w:t> o mesmo valor no fundo: </w:t>
      </w:r>
      <w:r w:rsidRPr="00EF35A8">
        <w:rPr>
          <w:rFonts w:ascii="Times New Roman" w:hAnsi="Times New Roman"/>
          <w:sz w:val="24"/>
          <w:szCs w:val="24"/>
        </w:rPr>
        <w:t xml:space="preserve"> BB </w:t>
      </w:r>
      <w:r w:rsidRPr="00EF35A8">
        <w:rPr>
          <w:rFonts w:ascii="Times New Roman" w:hAnsi="Times New Roman"/>
          <w:sz w:val="24"/>
          <w:szCs w:val="24"/>
        </w:rPr>
        <w:t xml:space="preserve">Previdenciário </w:t>
      </w:r>
      <w:r w:rsidRPr="00EF35A8">
        <w:rPr>
          <w:rFonts w:ascii="Times New Roman" w:hAnsi="Times New Roman"/>
          <w:sz w:val="24"/>
          <w:szCs w:val="24"/>
        </w:rPr>
        <w:t>Ações Valor FIC FIA (1º colocado no Radar Econômico</w:t>
      </w:r>
      <w:proofErr w:type="gramStart"/>
      <w:r w:rsidRPr="00EF35A8">
        <w:rPr>
          <w:rFonts w:ascii="Times New Roman" w:hAnsi="Times New Roman"/>
          <w:sz w:val="24"/>
          <w:szCs w:val="24"/>
        </w:rPr>
        <w:t>)</w:t>
      </w:r>
      <w:proofErr w:type="gramEnd"/>
      <w:r w:rsidRPr="00EF35A8">
        <w:rPr>
          <w:rFonts w:ascii="Times New Roman" w:hAnsi="Times New Roman"/>
          <w:sz w:val="24"/>
          <w:szCs w:val="24"/>
        </w:rPr>
        <w:br w:type="textWrapping" w:clear="all"/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NA CAIXA ECONÔMICA FEDERAL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color w:val="FF0000"/>
          <w:sz w:val="24"/>
          <w:szCs w:val="24"/>
        </w:rPr>
        <w:t>Resgatar</w:t>
      </w:r>
      <w:r w:rsidRPr="00EF35A8">
        <w:rPr>
          <w:rFonts w:ascii="Times New Roman" w:hAnsi="Times New Roman"/>
          <w:sz w:val="24"/>
          <w:szCs w:val="24"/>
        </w:rPr>
        <w:t> </w:t>
      </w:r>
      <w:r w:rsidRPr="00EF35A8">
        <w:rPr>
          <w:rFonts w:ascii="Times New Roman" w:hAnsi="Times New Roman"/>
          <w:sz w:val="24"/>
          <w:szCs w:val="24"/>
        </w:rPr>
        <w:t xml:space="preserve">R$ </w:t>
      </w:r>
      <w:r w:rsidRPr="00EF35A8">
        <w:rPr>
          <w:rFonts w:ascii="Times New Roman" w:hAnsi="Times New Roman"/>
          <w:sz w:val="24"/>
          <w:szCs w:val="24"/>
        </w:rPr>
        <w:t>1 milhão do fundo: Caixa Brasil Títulos Públicos IRF-M1</w:t>
      </w:r>
      <w:r w:rsidRPr="00EF35A8">
        <w:rPr>
          <w:rFonts w:ascii="Times New Roman" w:hAnsi="Times New Roman"/>
          <w:sz w:val="24"/>
          <w:szCs w:val="24"/>
        </w:rPr>
        <w:t xml:space="preserve"> 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color w:val="0000FF"/>
          <w:sz w:val="24"/>
          <w:szCs w:val="24"/>
        </w:rPr>
        <w:t>Aplicar </w:t>
      </w:r>
      <w:r w:rsidRPr="00EF35A8">
        <w:rPr>
          <w:rFonts w:ascii="Times New Roman" w:hAnsi="Times New Roman"/>
          <w:color w:val="000000"/>
          <w:sz w:val="24"/>
          <w:szCs w:val="24"/>
        </w:rPr>
        <w:t xml:space="preserve">  </w:t>
      </w:r>
      <w:bookmarkStart w:id="0" w:name="_GoBack"/>
      <w:bookmarkEnd w:id="0"/>
      <w:r w:rsidRPr="00EF35A8">
        <w:rPr>
          <w:rFonts w:ascii="Times New Roman" w:hAnsi="Times New Roman"/>
          <w:color w:val="000000"/>
          <w:sz w:val="24"/>
          <w:szCs w:val="24"/>
        </w:rPr>
        <w:t>o mesmo valor no fundo Caixa FIC Novo Brasil IMA-B</w:t>
      </w: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A1667" w:rsidRPr="00EF35A8" w:rsidRDefault="004A1667" w:rsidP="00B36C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 xml:space="preserve">Analisando as recomendações, observamos que os fundos indicados para receber recursos apresentaram rentabilidade maior </w:t>
      </w:r>
      <w:r w:rsidR="009E041A" w:rsidRPr="00EF35A8">
        <w:rPr>
          <w:rFonts w:ascii="Times New Roman" w:hAnsi="Times New Roman"/>
          <w:sz w:val="24"/>
          <w:szCs w:val="24"/>
        </w:rPr>
        <w:t>nos últimos meses.</w:t>
      </w:r>
      <w:r w:rsidRPr="00EF35A8">
        <w:rPr>
          <w:rFonts w:ascii="Times New Roman" w:hAnsi="Times New Roman"/>
          <w:sz w:val="24"/>
          <w:szCs w:val="24"/>
        </w:rPr>
        <w:t> </w:t>
      </w:r>
      <w:r w:rsidR="009E041A" w:rsidRPr="00EF35A8">
        <w:rPr>
          <w:rFonts w:ascii="Times New Roman" w:hAnsi="Times New Roman"/>
          <w:sz w:val="24"/>
          <w:szCs w:val="24"/>
        </w:rPr>
        <w:t>V</w:t>
      </w:r>
      <w:r w:rsidRPr="00EF35A8">
        <w:rPr>
          <w:rFonts w:ascii="Times New Roman" w:hAnsi="Times New Roman"/>
          <w:sz w:val="24"/>
          <w:szCs w:val="24"/>
        </w:rPr>
        <w:t>erificamos também que a alocação é estratégica para ajudar na rentabilidade da carteira e alcançarmos a meta atuarial</w:t>
      </w:r>
      <w:r w:rsidR="009E041A" w:rsidRPr="00EF35A8">
        <w:rPr>
          <w:rFonts w:ascii="Times New Roman" w:hAnsi="Times New Roman"/>
          <w:sz w:val="24"/>
          <w:szCs w:val="24"/>
        </w:rPr>
        <w:t xml:space="preserve">. Sendo assim, </w:t>
      </w:r>
      <w:r w:rsidRPr="00EF35A8">
        <w:rPr>
          <w:rFonts w:ascii="Times New Roman" w:hAnsi="Times New Roman"/>
          <w:sz w:val="24"/>
          <w:szCs w:val="24"/>
        </w:rPr>
        <w:t xml:space="preserve">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4A1667" w:rsidRPr="00EF35A8" w:rsidTr="00825B8D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B36CD2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4A1667" w:rsidRPr="00EF35A8" w:rsidRDefault="009E041A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5A8" w:rsidRPr="00EF35A8"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 w:rsidR="00EF35A8" w:rsidRPr="00EF35A8">
              <w:rPr>
                <w:rFonts w:ascii="Times New Roman" w:hAnsi="Times New Roman"/>
                <w:sz w:val="24"/>
                <w:szCs w:val="24"/>
              </w:rPr>
              <w:t xml:space="preserve"> de Lima            </w:t>
            </w:r>
            <w:r w:rsidR="004A1667" w:rsidRPr="00EF35A8">
              <w:rPr>
                <w:rFonts w:ascii="Times New Roman" w:hAnsi="Times New Roman"/>
                <w:sz w:val="24"/>
                <w:szCs w:val="24"/>
              </w:rPr>
              <w:t xml:space="preserve"> Elaine A. </w:t>
            </w:r>
            <w:proofErr w:type="spellStart"/>
            <w:r w:rsidR="004A1667"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4A1667"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1667"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="004A1667"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6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667"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35A8" w:rsidRPr="00EF35A8">
              <w:rPr>
                <w:rFonts w:ascii="Times New Roman" w:hAnsi="Times New Roman"/>
                <w:sz w:val="24"/>
                <w:szCs w:val="24"/>
              </w:rPr>
              <w:t xml:space="preserve">Vanessa Koch </w:t>
            </w:r>
            <w:proofErr w:type="spellStart"/>
            <w:proofErr w:type="gramStart"/>
            <w:r w:rsidR="00EF35A8" w:rsidRPr="00EF35A8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  <w:proofErr w:type="gramEnd"/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67" w:rsidRPr="00EF35A8" w:rsidRDefault="004A1667" w:rsidP="00B36CD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5A5" w:rsidRPr="00EF35A8" w:rsidRDefault="006C15A5" w:rsidP="00B36CD2">
      <w:pPr>
        <w:jc w:val="both"/>
        <w:rPr>
          <w:rFonts w:ascii="Times New Roman" w:hAnsi="Times New Roman"/>
          <w:sz w:val="24"/>
          <w:szCs w:val="24"/>
        </w:rPr>
      </w:pPr>
    </w:p>
    <w:sectPr w:rsidR="006C15A5" w:rsidRPr="00EF35A8" w:rsidSect="003921B6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7"/>
    <w:rsid w:val="001B0B11"/>
    <w:rsid w:val="003921B6"/>
    <w:rsid w:val="004A1667"/>
    <w:rsid w:val="006C15A5"/>
    <w:rsid w:val="007C43B4"/>
    <w:rsid w:val="009440AE"/>
    <w:rsid w:val="009E041A"/>
    <w:rsid w:val="00B36CD2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6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166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6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166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2019-07-08T19:39:00Z</cp:lastPrinted>
  <dcterms:created xsi:type="dcterms:W3CDTF">2019-07-08T19:38:00Z</dcterms:created>
  <dcterms:modified xsi:type="dcterms:W3CDTF">2019-07-08T19:57:00Z</dcterms:modified>
</cp:coreProperties>
</file>