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49" w:rsidRPr="001E3F87" w:rsidRDefault="00EF1549" w:rsidP="00EF1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 xml:space="preserve">RESULTADO DAS ELEIÇÕES </w:t>
      </w:r>
    </w:p>
    <w:p w:rsidR="00625A3E" w:rsidRDefault="00625A3E" w:rsidP="00625A3E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No dia </w:t>
      </w:r>
      <w:r w:rsidR="001E3F87" w:rsidRPr="001E3F87">
        <w:rPr>
          <w:rFonts w:ascii="Times New Roman" w:hAnsi="Times New Roman" w:cs="Times New Roman"/>
          <w:sz w:val="24"/>
          <w:szCs w:val="24"/>
        </w:rPr>
        <w:t>07</w:t>
      </w:r>
      <w:r w:rsidRPr="001E3F87">
        <w:rPr>
          <w:rFonts w:ascii="Times New Roman" w:hAnsi="Times New Roman" w:cs="Times New Roman"/>
          <w:sz w:val="24"/>
          <w:szCs w:val="24"/>
        </w:rPr>
        <w:t xml:space="preserve"> de </w:t>
      </w:r>
      <w:r w:rsidR="001E3F87" w:rsidRPr="001E3F87">
        <w:rPr>
          <w:rFonts w:ascii="Times New Roman" w:hAnsi="Times New Roman" w:cs="Times New Roman"/>
          <w:sz w:val="24"/>
          <w:szCs w:val="24"/>
        </w:rPr>
        <w:t>dezembro</w:t>
      </w:r>
      <w:r w:rsidRPr="001E3F87">
        <w:rPr>
          <w:rFonts w:ascii="Times New Roman" w:hAnsi="Times New Roman" w:cs="Times New Roman"/>
          <w:sz w:val="24"/>
          <w:szCs w:val="24"/>
        </w:rPr>
        <w:t xml:space="preserve"> de 201</w:t>
      </w:r>
      <w:r w:rsidR="001E3F87" w:rsidRPr="001E3F87">
        <w:rPr>
          <w:rFonts w:ascii="Times New Roman" w:hAnsi="Times New Roman" w:cs="Times New Roman"/>
          <w:sz w:val="24"/>
          <w:szCs w:val="24"/>
        </w:rPr>
        <w:t>8</w:t>
      </w:r>
      <w:r w:rsidRPr="001E3F87">
        <w:rPr>
          <w:rFonts w:ascii="Times New Roman" w:hAnsi="Times New Roman" w:cs="Times New Roman"/>
          <w:sz w:val="24"/>
          <w:szCs w:val="24"/>
        </w:rPr>
        <w:t xml:space="preserve"> o Instituto de Previdência Social dos Servidores Públicos de Antônio Carlos (</w:t>
      </w:r>
      <w:proofErr w:type="spellStart"/>
      <w:r w:rsidRPr="001E3F87">
        <w:rPr>
          <w:rFonts w:ascii="Times New Roman" w:hAnsi="Times New Roman" w:cs="Times New Roman"/>
          <w:sz w:val="24"/>
          <w:szCs w:val="24"/>
        </w:rPr>
        <w:t>Ipreancarlos</w:t>
      </w:r>
      <w:proofErr w:type="spellEnd"/>
      <w:r w:rsidRPr="001E3F87">
        <w:rPr>
          <w:rFonts w:ascii="Times New Roman" w:hAnsi="Times New Roman" w:cs="Times New Roman"/>
          <w:sz w:val="24"/>
          <w:szCs w:val="24"/>
        </w:rPr>
        <w:t>) realizou a eleição para conselho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 Administrativo e Fiscal para o mandato 2019/2020. Dos 35</w:t>
      </w:r>
      <w:r w:rsidRPr="001E3F87">
        <w:rPr>
          <w:rFonts w:ascii="Times New Roman" w:hAnsi="Times New Roman" w:cs="Times New Roman"/>
          <w:sz w:val="24"/>
          <w:szCs w:val="24"/>
        </w:rPr>
        <w:t>2 segurados com direito a voto</w:t>
      </w:r>
      <w:r w:rsidR="00D673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E3F87">
        <w:rPr>
          <w:rFonts w:ascii="Times New Roman" w:hAnsi="Times New Roman" w:cs="Times New Roman"/>
          <w:sz w:val="24"/>
          <w:szCs w:val="24"/>
        </w:rPr>
        <w:t xml:space="preserve"> 19</w:t>
      </w:r>
      <w:r w:rsidR="001E3F87" w:rsidRPr="001E3F87">
        <w:rPr>
          <w:rFonts w:ascii="Times New Roman" w:hAnsi="Times New Roman" w:cs="Times New Roman"/>
          <w:sz w:val="24"/>
          <w:szCs w:val="24"/>
        </w:rPr>
        <w:t>6</w:t>
      </w:r>
      <w:r w:rsidRPr="001E3F87">
        <w:rPr>
          <w:rFonts w:ascii="Times New Roman" w:hAnsi="Times New Roman" w:cs="Times New Roman"/>
          <w:sz w:val="24"/>
          <w:szCs w:val="24"/>
        </w:rPr>
        <w:t xml:space="preserve"> compareceram para votar, tendo como resultado:</w:t>
      </w:r>
    </w:p>
    <w:p w:rsidR="00D6738E" w:rsidRPr="001E3F87" w:rsidRDefault="00D6738E" w:rsidP="00625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549" w:rsidRDefault="00EF1549" w:rsidP="00EF1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CONSELHO ADMINISTRATIVO</w:t>
      </w:r>
    </w:p>
    <w:p w:rsidR="00EF1549" w:rsidRPr="001E3F87" w:rsidRDefault="00EF1549" w:rsidP="00EF1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MEMBROS EFETIVOS:</w:t>
      </w:r>
    </w:p>
    <w:p w:rsidR="00EF1549" w:rsidRPr="001E3F87" w:rsidRDefault="00EF1549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Zuleide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Ghidolin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="00625A3E" w:rsidRPr="001E3F87">
        <w:rPr>
          <w:rFonts w:ascii="Times New Roman" w:hAnsi="Times New Roman" w:cs="Times New Roman"/>
          <w:sz w:val="24"/>
          <w:szCs w:val="24"/>
        </w:rPr>
        <w:t>– 1</w:t>
      </w:r>
      <w:r w:rsidR="001E3F87">
        <w:rPr>
          <w:rFonts w:ascii="Times New Roman" w:hAnsi="Times New Roman" w:cs="Times New Roman"/>
          <w:sz w:val="24"/>
          <w:szCs w:val="24"/>
        </w:rPr>
        <w:t>49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EF1549" w:rsidRPr="001E3F87" w:rsidRDefault="00EF1549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Edneia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Pauli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– </w:t>
      </w:r>
      <w:r w:rsidR="00D6738E">
        <w:rPr>
          <w:rFonts w:ascii="Times New Roman" w:hAnsi="Times New Roman" w:cs="Times New Roman"/>
          <w:sz w:val="24"/>
          <w:szCs w:val="24"/>
        </w:rPr>
        <w:t>99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EF1549" w:rsidRPr="001E3F87" w:rsidRDefault="00EF1549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Juliana Hoffmann 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– </w:t>
      </w:r>
      <w:r w:rsidR="00D6738E">
        <w:rPr>
          <w:rFonts w:ascii="Times New Roman" w:hAnsi="Times New Roman" w:cs="Times New Roman"/>
          <w:sz w:val="24"/>
          <w:szCs w:val="24"/>
        </w:rPr>
        <w:t>87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C20A99" w:rsidRPr="001E3F87" w:rsidRDefault="00C20A99" w:rsidP="00EF1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549" w:rsidRPr="001E3F87" w:rsidRDefault="00EF1549" w:rsidP="00EF1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MEMBROS SUPLENTES</w:t>
      </w:r>
    </w:p>
    <w:p w:rsidR="00EF1549" w:rsidRPr="001E3F87" w:rsidRDefault="004C4AED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>Regiane Custódio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Pr="001E3F87">
        <w:rPr>
          <w:rFonts w:ascii="Times New Roman" w:hAnsi="Times New Roman" w:cs="Times New Roman"/>
          <w:sz w:val="24"/>
          <w:szCs w:val="24"/>
        </w:rPr>
        <w:t xml:space="preserve">– </w:t>
      </w:r>
      <w:r w:rsidR="001E3F87">
        <w:rPr>
          <w:rFonts w:ascii="Times New Roman" w:hAnsi="Times New Roman" w:cs="Times New Roman"/>
          <w:sz w:val="24"/>
          <w:szCs w:val="24"/>
        </w:rPr>
        <w:t>72</w:t>
      </w:r>
      <w:r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EF1549" w:rsidRPr="001E3F87" w:rsidRDefault="004C4AED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>Alessandra Silva dos Santos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Pr="001E3F87">
        <w:rPr>
          <w:rFonts w:ascii="Times New Roman" w:hAnsi="Times New Roman" w:cs="Times New Roman"/>
          <w:sz w:val="24"/>
          <w:szCs w:val="24"/>
        </w:rPr>
        <w:t>– 7</w:t>
      </w:r>
      <w:r w:rsidR="00D6738E">
        <w:rPr>
          <w:rFonts w:ascii="Times New Roman" w:hAnsi="Times New Roman" w:cs="Times New Roman"/>
          <w:sz w:val="24"/>
          <w:szCs w:val="24"/>
        </w:rPr>
        <w:t>2</w:t>
      </w:r>
      <w:r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EF1549" w:rsidRPr="001E3F87" w:rsidRDefault="004C4AED" w:rsidP="00EF1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>Ana Carla Marilda Costa Lopes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Pr="001E3F87">
        <w:rPr>
          <w:rFonts w:ascii="Times New Roman" w:hAnsi="Times New Roman" w:cs="Times New Roman"/>
          <w:sz w:val="24"/>
          <w:szCs w:val="24"/>
        </w:rPr>
        <w:t xml:space="preserve">– </w:t>
      </w:r>
      <w:r w:rsidR="001E3F87">
        <w:rPr>
          <w:rFonts w:ascii="Times New Roman" w:hAnsi="Times New Roman" w:cs="Times New Roman"/>
          <w:sz w:val="24"/>
          <w:szCs w:val="24"/>
        </w:rPr>
        <w:t>68</w:t>
      </w:r>
      <w:r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7B3476" w:rsidRPr="001E3F87" w:rsidRDefault="007B3476" w:rsidP="00EF1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476" w:rsidRPr="001E3F87" w:rsidRDefault="007B3476" w:rsidP="007B3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CONSELHO FISCAL</w:t>
      </w:r>
    </w:p>
    <w:p w:rsidR="007B3476" w:rsidRPr="001E3F87" w:rsidRDefault="007B3476" w:rsidP="007B3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MEMBROS EFETIVOS</w:t>
      </w:r>
    </w:p>
    <w:p w:rsidR="007B3476" w:rsidRPr="001E3F87" w:rsidRDefault="007B3476" w:rsidP="007B347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Aparecida Luzia da Silveira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Goedert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="004C4AED" w:rsidRPr="001E3F87">
        <w:rPr>
          <w:rFonts w:ascii="Times New Roman" w:hAnsi="Times New Roman" w:cs="Times New Roman"/>
          <w:sz w:val="24"/>
          <w:szCs w:val="24"/>
        </w:rPr>
        <w:t>– 110 votos</w:t>
      </w:r>
    </w:p>
    <w:p w:rsidR="007B3476" w:rsidRPr="001E3F87" w:rsidRDefault="004C4AED" w:rsidP="007B347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Hilton Luiz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Ouriques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="00625A3E" w:rsidRPr="001E3F87">
        <w:rPr>
          <w:rFonts w:ascii="Times New Roman" w:hAnsi="Times New Roman" w:cs="Times New Roman"/>
          <w:sz w:val="24"/>
          <w:szCs w:val="24"/>
        </w:rPr>
        <w:t>– 9</w:t>
      </w:r>
      <w:r w:rsidR="001E3F87">
        <w:rPr>
          <w:rFonts w:ascii="Times New Roman" w:hAnsi="Times New Roman" w:cs="Times New Roman"/>
          <w:sz w:val="24"/>
          <w:szCs w:val="24"/>
        </w:rPr>
        <w:t>2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7B3476" w:rsidRPr="001E3F87" w:rsidRDefault="007B3476" w:rsidP="007B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476" w:rsidRPr="001E3F87" w:rsidRDefault="007B3476" w:rsidP="007B3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MEMBROS SUPLENTES</w:t>
      </w:r>
    </w:p>
    <w:p w:rsidR="007B3476" w:rsidRPr="001E3F87" w:rsidRDefault="007B3476" w:rsidP="007B347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Mariana Borba </w:t>
      </w:r>
      <w:r w:rsidR="004C4AED" w:rsidRPr="001E3F87">
        <w:rPr>
          <w:rFonts w:ascii="Times New Roman" w:hAnsi="Times New Roman" w:cs="Times New Roman"/>
          <w:sz w:val="24"/>
          <w:szCs w:val="24"/>
        </w:rPr>
        <w:t>– 86 votos</w:t>
      </w:r>
    </w:p>
    <w:p w:rsidR="007B3476" w:rsidRPr="001E3F87" w:rsidRDefault="004C4AED" w:rsidP="007B347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3F87" w:rsidRPr="001E3F87">
        <w:rPr>
          <w:rFonts w:ascii="Times New Roman" w:hAnsi="Times New Roman" w:cs="Times New Roman"/>
          <w:sz w:val="24"/>
          <w:szCs w:val="24"/>
        </w:rPr>
        <w:t>Luciany</w:t>
      </w:r>
      <w:proofErr w:type="spellEnd"/>
      <w:r w:rsidR="001E3F87" w:rsidRPr="001E3F87">
        <w:rPr>
          <w:rFonts w:ascii="Times New Roman" w:hAnsi="Times New Roman" w:cs="Times New Roman"/>
          <w:sz w:val="24"/>
          <w:szCs w:val="24"/>
        </w:rPr>
        <w:t xml:space="preserve"> José Gonçalves</w:t>
      </w:r>
      <w:r w:rsidR="001E3F87"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Pr="001E3F87">
        <w:rPr>
          <w:rFonts w:ascii="Times New Roman" w:hAnsi="Times New Roman" w:cs="Times New Roman"/>
          <w:sz w:val="24"/>
          <w:szCs w:val="24"/>
        </w:rPr>
        <w:t>– 7</w:t>
      </w:r>
      <w:r w:rsidR="001E3F87">
        <w:rPr>
          <w:rFonts w:ascii="Times New Roman" w:hAnsi="Times New Roman" w:cs="Times New Roman"/>
          <w:sz w:val="24"/>
          <w:szCs w:val="24"/>
        </w:rPr>
        <w:t>4</w:t>
      </w:r>
      <w:r w:rsidRPr="001E3F87">
        <w:rPr>
          <w:rFonts w:ascii="Times New Roman" w:hAnsi="Times New Roman" w:cs="Times New Roman"/>
          <w:sz w:val="24"/>
          <w:szCs w:val="24"/>
        </w:rPr>
        <w:t xml:space="preserve"> votos</w:t>
      </w:r>
    </w:p>
    <w:p w:rsidR="00D6738E" w:rsidRDefault="00D6738E" w:rsidP="007B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AED" w:rsidRDefault="007B3476" w:rsidP="007B3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>Antônio Carlos</w:t>
      </w:r>
      <w:r w:rsidR="00D6738E">
        <w:rPr>
          <w:rFonts w:ascii="Times New Roman" w:hAnsi="Times New Roman" w:cs="Times New Roman"/>
          <w:sz w:val="24"/>
          <w:szCs w:val="24"/>
        </w:rPr>
        <w:t>,</w:t>
      </w:r>
      <w:r w:rsidRPr="001E3F87">
        <w:rPr>
          <w:rFonts w:ascii="Times New Roman" w:hAnsi="Times New Roman" w:cs="Times New Roman"/>
          <w:sz w:val="24"/>
          <w:szCs w:val="24"/>
        </w:rPr>
        <w:t xml:space="preserve"> </w:t>
      </w:r>
      <w:r w:rsidR="00D6738E">
        <w:rPr>
          <w:rFonts w:ascii="Times New Roman" w:hAnsi="Times New Roman" w:cs="Times New Roman"/>
          <w:sz w:val="24"/>
          <w:szCs w:val="24"/>
        </w:rPr>
        <w:t>07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de </w:t>
      </w:r>
      <w:r w:rsidR="00D6738E">
        <w:rPr>
          <w:rFonts w:ascii="Times New Roman" w:hAnsi="Times New Roman" w:cs="Times New Roman"/>
          <w:sz w:val="24"/>
          <w:szCs w:val="24"/>
        </w:rPr>
        <w:t>dezembro</w:t>
      </w:r>
      <w:r w:rsidR="00625A3E" w:rsidRPr="001E3F87">
        <w:rPr>
          <w:rFonts w:ascii="Times New Roman" w:hAnsi="Times New Roman" w:cs="Times New Roman"/>
          <w:sz w:val="24"/>
          <w:szCs w:val="24"/>
        </w:rPr>
        <w:t xml:space="preserve"> de 201</w:t>
      </w:r>
      <w:r w:rsidR="00D6738E">
        <w:rPr>
          <w:rFonts w:ascii="Times New Roman" w:hAnsi="Times New Roman" w:cs="Times New Roman"/>
          <w:sz w:val="24"/>
          <w:szCs w:val="24"/>
        </w:rPr>
        <w:t>8</w:t>
      </w:r>
      <w:r w:rsidR="00625A3E" w:rsidRPr="001E3F87">
        <w:rPr>
          <w:rFonts w:ascii="Times New Roman" w:hAnsi="Times New Roman" w:cs="Times New Roman"/>
          <w:sz w:val="24"/>
          <w:szCs w:val="24"/>
        </w:rPr>
        <w:t>.</w:t>
      </w:r>
    </w:p>
    <w:p w:rsidR="00D6738E" w:rsidRDefault="00D6738E" w:rsidP="007B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38E" w:rsidRPr="001E3F87" w:rsidRDefault="00D6738E" w:rsidP="007B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476" w:rsidRPr="001E3F87" w:rsidRDefault="00D6738E" w:rsidP="004C4AE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Mannes</w:t>
      </w:r>
      <w:proofErr w:type="spellEnd"/>
    </w:p>
    <w:p w:rsidR="004C4AED" w:rsidRPr="001E3F87" w:rsidRDefault="004C4AED" w:rsidP="004C4AE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>Presidente da Comissão</w:t>
      </w:r>
    </w:p>
    <w:sectPr w:rsidR="004C4AED" w:rsidRPr="001E3F87" w:rsidSect="004C4AE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9"/>
    <w:rsid w:val="001E3F87"/>
    <w:rsid w:val="00394E29"/>
    <w:rsid w:val="004C4AED"/>
    <w:rsid w:val="00625A3E"/>
    <w:rsid w:val="007B3476"/>
    <w:rsid w:val="008D3F4C"/>
    <w:rsid w:val="00A6790E"/>
    <w:rsid w:val="00BB3C92"/>
    <w:rsid w:val="00C14AD2"/>
    <w:rsid w:val="00C20A99"/>
    <w:rsid w:val="00D6738E"/>
    <w:rsid w:val="00E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2018-12-10T13:04:00Z</cp:lastPrinted>
  <dcterms:created xsi:type="dcterms:W3CDTF">2018-12-10T13:35:00Z</dcterms:created>
  <dcterms:modified xsi:type="dcterms:W3CDTF">2018-12-10T13:35:00Z</dcterms:modified>
</cp:coreProperties>
</file>